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E3B3F" w14:textId="16ECB72C" w:rsidR="001A7569" w:rsidRPr="00710CCA" w:rsidRDefault="001A7569" w:rsidP="00CD4189">
      <w:pPr>
        <w:spacing w:line="480" w:lineRule="auto"/>
        <w:jc w:val="center"/>
        <w:rPr>
          <w:b/>
          <w:lang w:val="en-US"/>
        </w:rPr>
      </w:pPr>
      <w:r w:rsidRPr="00710CCA">
        <w:rPr>
          <w:b/>
          <w:lang w:val="en-US"/>
        </w:rPr>
        <w:t>Development of SNP markers for</w:t>
      </w:r>
      <w:r w:rsidR="003A6EE8">
        <w:rPr>
          <w:b/>
          <w:lang w:val="en-US"/>
        </w:rPr>
        <w:t xml:space="preserve"> the</w:t>
      </w:r>
      <w:r w:rsidRPr="00710CCA">
        <w:rPr>
          <w:b/>
          <w:lang w:val="en-US"/>
        </w:rPr>
        <w:t xml:space="preserve"> </w:t>
      </w:r>
      <w:r w:rsidR="00412D69" w:rsidRPr="00710CCA">
        <w:rPr>
          <w:b/>
          <w:lang w:val="en-US"/>
        </w:rPr>
        <w:t xml:space="preserve">grain </w:t>
      </w:r>
      <w:r w:rsidRPr="00710CCA">
        <w:rPr>
          <w:b/>
          <w:lang w:val="en-US"/>
        </w:rPr>
        <w:t xml:space="preserve">yield </w:t>
      </w:r>
      <w:r w:rsidR="0030544C" w:rsidRPr="00710CCA">
        <w:rPr>
          <w:b/>
          <w:lang w:val="en-US"/>
        </w:rPr>
        <w:t>screening</w:t>
      </w:r>
      <w:r w:rsidRPr="00710CCA">
        <w:rPr>
          <w:b/>
          <w:lang w:val="en-US"/>
        </w:rPr>
        <w:t xml:space="preserve"> </w:t>
      </w:r>
      <w:r w:rsidR="003A6EE8">
        <w:rPr>
          <w:b/>
          <w:lang w:val="en-US"/>
        </w:rPr>
        <w:t>o</w:t>
      </w:r>
      <w:r w:rsidR="003843F7" w:rsidRPr="00710CCA">
        <w:rPr>
          <w:b/>
          <w:lang w:val="en-US"/>
        </w:rPr>
        <w:t>f Brazilian</w:t>
      </w:r>
      <w:r w:rsidRPr="00710CCA">
        <w:rPr>
          <w:b/>
          <w:lang w:val="en-US"/>
        </w:rPr>
        <w:t xml:space="preserve"> rice</w:t>
      </w:r>
      <w:r w:rsidR="00D32048" w:rsidRPr="00710CCA">
        <w:rPr>
          <w:b/>
          <w:lang w:val="en-US"/>
        </w:rPr>
        <w:t xml:space="preserve"> </w:t>
      </w:r>
      <w:r w:rsidR="00175977">
        <w:rPr>
          <w:b/>
          <w:lang w:val="en-US"/>
        </w:rPr>
        <w:t>culti</w:t>
      </w:r>
      <w:r w:rsidR="00D32048" w:rsidRPr="00710CCA">
        <w:rPr>
          <w:b/>
          <w:lang w:val="en-US"/>
        </w:rPr>
        <w:t>vars</w:t>
      </w:r>
    </w:p>
    <w:p w14:paraId="7853CC9B" w14:textId="77777777" w:rsidR="00CB34F4" w:rsidRDefault="00CB34F4" w:rsidP="00902900">
      <w:pPr>
        <w:spacing w:line="480" w:lineRule="auto"/>
        <w:jc w:val="both"/>
        <w:rPr>
          <w:lang w:val="en-US"/>
        </w:rPr>
      </w:pPr>
    </w:p>
    <w:p w14:paraId="41DD45A7" w14:textId="41BD5D1E" w:rsidR="00CB34F4" w:rsidRPr="00710CCA" w:rsidRDefault="00CB34F4" w:rsidP="00902900">
      <w:pPr>
        <w:spacing w:line="480" w:lineRule="auto"/>
        <w:jc w:val="both"/>
      </w:pPr>
      <w:r w:rsidRPr="00710CCA">
        <w:t xml:space="preserve">Gabriel </w:t>
      </w:r>
      <w:proofErr w:type="spellStart"/>
      <w:r w:rsidRPr="00710CCA">
        <w:t>Feresin</w:t>
      </w:r>
      <w:proofErr w:type="spellEnd"/>
      <w:r w:rsidRPr="00710CCA">
        <w:t xml:space="preserve"> </w:t>
      </w:r>
      <w:proofErr w:type="spellStart"/>
      <w:r w:rsidRPr="00710CCA">
        <w:t>Pantalião</w:t>
      </w:r>
      <w:proofErr w:type="spellEnd"/>
      <w:r w:rsidR="00EF3641" w:rsidRPr="00710CCA">
        <w:rPr>
          <w:vertAlign w:val="superscript"/>
        </w:rPr>
        <w:t>(</w:t>
      </w:r>
      <w:r w:rsidR="0065663C" w:rsidRPr="00710CCA">
        <w:rPr>
          <w:vertAlign w:val="superscript"/>
        </w:rPr>
        <w:t>1</w:t>
      </w:r>
      <w:r w:rsidR="00EF3641" w:rsidRPr="00710CCA">
        <w:rPr>
          <w:vertAlign w:val="superscript"/>
        </w:rPr>
        <w:t>)</w:t>
      </w:r>
      <w:r w:rsidR="00DB095C">
        <w:t xml:space="preserve"> https://orcid.org/</w:t>
      </w:r>
      <w:r w:rsidR="00DB095C" w:rsidRPr="00416AFB">
        <w:t>0000-0003-0065-3813</w:t>
      </w:r>
      <w:r w:rsidR="00DB095C">
        <w:t>,</w:t>
      </w:r>
      <w:r w:rsidRPr="00710CCA">
        <w:t xml:space="preserve"> </w:t>
      </w:r>
      <w:r w:rsidR="009C79C1" w:rsidRPr="00710CCA">
        <w:t>Rosana Pereira Vianello</w:t>
      </w:r>
      <w:r w:rsidR="00EF3641" w:rsidRPr="00710CCA">
        <w:rPr>
          <w:vertAlign w:val="superscript"/>
        </w:rPr>
        <w:t>(</w:t>
      </w:r>
      <w:r w:rsidR="0065663C" w:rsidRPr="00710CCA">
        <w:rPr>
          <w:vertAlign w:val="superscript"/>
        </w:rPr>
        <w:t>1</w:t>
      </w:r>
      <w:r w:rsidR="00EF3641" w:rsidRPr="00710CCA">
        <w:rPr>
          <w:vertAlign w:val="superscript"/>
        </w:rPr>
        <w:t>)</w:t>
      </w:r>
      <w:r w:rsidR="00DB095C">
        <w:t xml:space="preserve"> https://orcid.org/</w:t>
      </w:r>
      <w:r w:rsidR="00DB095C" w:rsidRPr="00B61BBF">
        <w:t>0000-0003-0644-5652</w:t>
      </w:r>
      <w:r w:rsidR="009C79C1" w:rsidRPr="00710CCA">
        <w:t xml:space="preserve">, </w:t>
      </w:r>
      <w:proofErr w:type="spellStart"/>
      <w:r w:rsidRPr="00710CCA">
        <w:t>Luíce</w:t>
      </w:r>
      <w:proofErr w:type="spellEnd"/>
      <w:r w:rsidRPr="00710CCA">
        <w:t xml:space="preserve"> Gomes Bueno</w:t>
      </w:r>
      <w:r w:rsidR="00EF3641" w:rsidRPr="00710CCA">
        <w:rPr>
          <w:vertAlign w:val="superscript"/>
        </w:rPr>
        <w:t>(</w:t>
      </w:r>
      <w:r w:rsidR="0065663C" w:rsidRPr="00710CCA">
        <w:rPr>
          <w:vertAlign w:val="superscript"/>
        </w:rPr>
        <w:t>3</w:t>
      </w:r>
      <w:r w:rsidR="00EF3641" w:rsidRPr="00710CCA">
        <w:rPr>
          <w:vertAlign w:val="superscript"/>
        </w:rPr>
        <w:t>)</w:t>
      </w:r>
      <w:r w:rsidR="00DB095C">
        <w:t xml:space="preserve"> https://orcid.org/</w:t>
      </w:r>
      <w:r w:rsidR="00DB095C" w:rsidRPr="00EE7B95">
        <w:rPr>
          <w:rStyle w:val="Refdecomentrio"/>
          <w:highlight w:val="yellow"/>
        </w:rPr>
        <w:commentReference w:id="0"/>
      </w:r>
      <w:r w:rsidR="00DB095C" w:rsidRPr="00EE7B95">
        <w:rPr>
          <w:highlight w:val="yellow"/>
        </w:rPr>
        <w:t>0000-0001-5395-4455</w:t>
      </w:r>
      <w:commentRangeStart w:id="1"/>
      <w:r w:rsidRPr="00710CCA">
        <w:t>,</w:t>
      </w:r>
      <w:commentRangeEnd w:id="1"/>
      <w:r w:rsidR="00A01587">
        <w:rPr>
          <w:rStyle w:val="Refdecomentrio"/>
        </w:rPr>
        <w:commentReference w:id="1"/>
      </w:r>
      <w:r w:rsidRPr="00710CCA">
        <w:t xml:space="preserve"> João Antônio Mendonça</w:t>
      </w:r>
      <w:r w:rsidR="00EF3641" w:rsidRPr="00710CCA">
        <w:rPr>
          <w:vertAlign w:val="superscript"/>
        </w:rPr>
        <w:t>(</w:t>
      </w:r>
      <w:r w:rsidR="0065663C" w:rsidRPr="00710CCA">
        <w:rPr>
          <w:vertAlign w:val="superscript"/>
        </w:rPr>
        <w:t>1</w:t>
      </w:r>
      <w:r w:rsidR="00EF3641" w:rsidRPr="00710CCA">
        <w:rPr>
          <w:vertAlign w:val="superscript"/>
        </w:rPr>
        <w:t>)</w:t>
      </w:r>
      <w:r w:rsidR="00DB095C">
        <w:t xml:space="preserve"> </w:t>
      </w:r>
      <w:r w:rsidR="001B7DAB">
        <w:t>https://orcid.org/</w:t>
      </w:r>
      <w:r w:rsidR="00DB095C" w:rsidRPr="00416AFB">
        <w:t>0000-0003-3697-2103</w:t>
      </w:r>
      <w:r w:rsidRPr="00710CCA">
        <w:t>,</w:t>
      </w:r>
      <w:r w:rsidR="003B318F" w:rsidRPr="00710CCA">
        <w:t xml:space="preserve"> Alexandre Siqueira Guedes Coelho</w:t>
      </w:r>
      <w:r w:rsidR="00EF3641" w:rsidRPr="00710CCA">
        <w:rPr>
          <w:vertAlign w:val="superscript"/>
        </w:rPr>
        <w:t>(</w:t>
      </w:r>
      <w:r w:rsidR="0065663C" w:rsidRPr="00710CCA">
        <w:rPr>
          <w:vertAlign w:val="superscript"/>
        </w:rPr>
        <w:t>2</w:t>
      </w:r>
      <w:r w:rsidR="00EF3641" w:rsidRPr="00710CCA">
        <w:rPr>
          <w:vertAlign w:val="superscript"/>
        </w:rPr>
        <w:t>)</w:t>
      </w:r>
      <w:r w:rsidR="001B7DAB">
        <w:t xml:space="preserve"> https://orcid.org/</w:t>
      </w:r>
      <w:r w:rsidR="001B7DAB" w:rsidRPr="008E2899">
        <w:t>0000-0002-2518-7575</w:t>
      </w:r>
      <w:r w:rsidR="003B318F" w:rsidRPr="00710CCA">
        <w:t>,</w:t>
      </w:r>
      <w:r w:rsidR="007C4039" w:rsidRPr="00710CCA">
        <w:t xml:space="preserve"> Antônio Carlos Centeno Cordeiro</w:t>
      </w:r>
      <w:r w:rsidR="007C4039" w:rsidRPr="00710CCA">
        <w:rPr>
          <w:vertAlign w:val="superscript"/>
        </w:rPr>
        <w:t>(4)</w:t>
      </w:r>
      <w:r w:rsidR="001B7DAB">
        <w:rPr>
          <w:vertAlign w:val="superscript"/>
        </w:rPr>
        <w:t xml:space="preserve"> </w:t>
      </w:r>
      <w:r w:rsidR="001B7DAB">
        <w:t>https://orcid.org/0000-0002-8197-2439</w:t>
      </w:r>
      <w:r w:rsidR="007C4039" w:rsidRPr="00710CCA">
        <w:t>,</w:t>
      </w:r>
      <w:r w:rsidRPr="00710CCA">
        <w:t xml:space="preserve"> Paula</w:t>
      </w:r>
      <w:r w:rsidR="006E6DC9" w:rsidRPr="00710CCA">
        <w:t xml:space="preserve"> </w:t>
      </w:r>
      <w:proofErr w:type="spellStart"/>
      <w:r w:rsidR="006E6DC9" w:rsidRPr="00710CCA">
        <w:t>Arielle</w:t>
      </w:r>
      <w:proofErr w:type="spellEnd"/>
      <w:r w:rsidRPr="00710CCA">
        <w:t xml:space="preserve"> </w:t>
      </w:r>
      <w:proofErr w:type="spellStart"/>
      <w:r w:rsidRPr="00710CCA">
        <w:t>Valdisser</w:t>
      </w:r>
      <w:proofErr w:type="spellEnd"/>
      <w:r w:rsidR="00EF3641" w:rsidRPr="00710CCA">
        <w:rPr>
          <w:vertAlign w:val="superscript"/>
        </w:rPr>
        <w:t>(</w:t>
      </w:r>
      <w:r w:rsidR="0065663C" w:rsidRPr="00710CCA">
        <w:rPr>
          <w:vertAlign w:val="superscript"/>
        </w:rPr>
        <w:t>1</w:t>
      </w:r>
      <w:r w:rsidR="00EF3641" w:rsidRPr="00710CCA">
        <w:rPr>
          <w:vertAlign w:val="superscript"/>
        </w:rPr>
        <w:t>)</w:t>
      </w:r>
      <w:r w:rsidR="001B7DAB">
        <w:t xml:space="preserve"> https://orcid.org/</w:t>
      </w:r>
      <w:r w:rsidR="001B7DAB" w:rsidRPr="00B61BBF">
        <w:t>0000-0002-6292-436X</w:t>
      </w:r>
      <w:r w:rsidRPr="00710CCA">
        <w:t>, Ariadna Faria</w:t>
      </w:r>
      <w:r w:rsidR="00D813FE" w:rsidRPr="00710CCA">
        <w:t xml:space="preserve"> Vieira</w:t>
      </w:r>
      <w:r w:rsidR="00EF3641" w:rsidRPr="00710CCA">
        <w:rPr>
          <w:vertAlign w:val="superscript"/>
        </w:rPr>
        <w:t>(</w:t>
      </w:r>
      <w:r w:rsidR="0065663C" w:rsidRPr="00710CCA">
        <w:rPr>
          <w:vertAlign w:val="superscript"/>
        </w:rPr>
        <w:t>1</w:t>
      </w:r>
      <w:r w:rsidR="00EF3641" w:rsidRPr="00710CCA">
        <w:rPr>
          <w:vertAlign w:val="superscript"/>
        </w:rPr>
        <w:t>)</w:t>
      </w:r>
      <w:r w:rsidR="00926FED" w:rsidRPr="00710CCA">
        <w:t xml:space="preserve"> </w:t>
      </w:r>
      <w:r w:rsidR="001B7DAB">
        <w:t>https://orcid.org/</w:t>
      </w:r>
      <w:r w:rsidR="001B7DAB" w:rsidRPr="00416AFB">
        <w:t>0000-0002-1185-4269</w:t>
      </w:r>
      <w:r w:rsidR="001B7DAB">
        <w:t xml:space="preserve">, </w:t>
      </w:r>
      <w:proofErr w:type="spellStart"/>
      <w:r w:rsidR="00926FED" w:rsidRPr="00710CCA">
        <w:t>and</w:t>
      </w:r>
      <w:proofErr w:type="spellEnd"/>
      <w:r w:rsidRPr="00710CCA">
        <w:t xml:space="preserve"> Claudio </w:t>
      </w:r>
      <w:proofErr w:type="spellStart"/>
      <w:r w:rsidRPr="00710CCA">
        <w:t>Brondani</w:t>
      </w:r>
      <w:proofErr w:type="spellEnd"/>
      <w:r w:rsidR="00EF3641" w:rsidRPr="00710CCA">
        <w:rPr>
          <w:vertAlign w:val="superscript"/>
        </w:rPr>
        <w:t>(</w:t>
      </w:r>
      <w:r w:rsidR="0065663C" w:rsidRPr="00710CCA">
        <w:rPr>
          <w:vertAlign w:val="superscript"/>
        </w:rPr>
        <w:t>1</w:t>
      </w:r>
      <w:r w:rsidR="00EF3641" w:rsidRPr="00710CCA">
        <w:rPr>
          <w:vertAlign w:val="superscript"/>
        </w:rPr>
        <w:t>)</w:t>
      </w:r>
      <w:r w:rsidR="001B7DAB">
        <w:t xml:space="preserve"> https://orcid.org/</w:t>
      </w:r>
      <w:r w:rsidR="001B7DAB" w:rsidRPr="00EF5C31">
        <w:t>0000-0001-6954-6608</w:t>
      </w:r>
      <w:r w:rsidR="009C79C1" w:rsidRPr="00710CCA">
        <w:t>.</w:t>
      </w:r>
    </w:p>
    <w:p w14:paraId="643D5F6E" w14:textId="77777777" w:rsidR="0065663C" w:rsidRPr="00710CCA" w:rsidRDefault="0065663C" w:rsidP="00902900">
      <w:pPr>
        <w:spacing w:line="480" w:lineRule="auto"/>
        <w:jc w:val="both"/>
      </w:pPr>
    </w:p>
    <w:p w14:paraId="32FB9F65" w14:textId="6C7F8700" w:rsidR="007C4039" w:rsidRPr="00710CCA" w:rsidRDefault="00C51C47" w:rsidP="00902900">
      <w:pPr>
        <w:spacing w:line="480" w:lineRule="auto"/>
        <w:jc w:val="both"/>
        <w:rPr>
          <w:lang w:val="en-US"/>
        </w:rPr>
      </w:pPr>
      <w:r w:rsidRPr="00710CCA">
        <w:rPr>
          <w:vertAlign w:val="superscript"/>
        </w:rPr>
        <w:t>(</w:t>
      </w:r>
      <w:r w:rsidR="0065663C" w:rsidRPr="00710CCA">
        <w:rPr>
          <w:vertAlign w:val="superscript"/>
        </w:rPr>
        <w:t>1</w:t>
      </w:r>
      <w:r w:rsidRPr="00710CCA">
        <w:rPr>
          <w:vertAlign w:val="superscript"/>
        </w:rPr>
        <w:t>)</w:t>
      </w:r>
      <w:r w:rsidR="0065663C" w:rsidRPr="003A6EE8">
        <w:t>E</w:t>
      </w:r>
      <w:r w:rsidR="00B006D1" w:rsidRPr="003A6EE8">
        <w:t>mbrapa</w:t>
      </w:r>
      <w:r w:rsidR="0065663C" w:rsidRPr="00710CCA">
        <w:t xml:space="preserve"> Arroz e Feijão, </w:t>
      </w:r>
      <w:r w:rsidR="00B006D1" w:rsidRPr="00710CCA">
        <w:t>Rodovia</w:t>
      </w:r>
      <w:r w:rsidR="0065663C" w:rsidRPr="00710CCA">
        <w:t xml:space="preserve"> GO</w:t>
      </w:r>
      <w:r w:rsidR="003006B7">
        <w:t>-</w:t>
      </w:r>
      <w:r w:rsidR="0065663C" w:rsidRPr="00710CCA">
        <w:t>462, Km 12,</w:t>
      </w:r>
      <w:r w:rsidR="00B006D1" w:rsidRPr="00710CCA">
        <w:t xml:space="preserve"> CEP</w:t>
      </w:r>
      <w:r w:rsidR="00CD4189" w:rsidRPr="00710CCA">
        <w:t xml:space="preserve"> 75375-000</w:t>
      </w:r>
      <w:r w:rsidR="0065663C" w:rsidRPr="00710CCA">
        <w:t xml:space="preserve"> Santo Antônio de Goiás, GO, </w:t>
      </w:r>
      <w:proofErr w:type="spellStart"/>
      <w:r w:rsidR="0065663C" w:rsidRPr="00710CCA">
        <w:t>Brazil</w:t>
      </w:r>
      <w:proofErr w:type="spellEnd"/>
      <w:r w:rsidR="006249CD" w:rsidRPr="00710CCA">
        <w:t>.</w:t>
      </w:r>
      <w:r w:rsidRPr="00710CCA">
        <w:t xml:space="preserve"> E-mail: </w:t>
      </w:r>
      <w:hyperlink r:id="rId11" w:history="1">
        <w:r w:rsidRPr="00444353">
          <w:rPr>
            <w:rStyle w:val="Hyperlink"/>
            <w:color w:val="auto"/>
            <w:u w:val="none"/>
          </w:rPr>
          <w:t>gabrielferesin@hotmail.com</w:t>
        </w:r>
      </w:hyperlink>
      <w:r w:rsidRPr="003006B7">
        <w:t xml:space="preserve">, </w:t>
      </w:r>
      <w:hyperlink r:id="rId12" w:history="1">
        <w:r w:rsidRPr="00444353">
          <w:rPr>
            <w:rStyle w:val="Hyperlink"/>
            <w:color w:val="auto"/>
            <w:u w:val="none"/>
          </w:rPr>
          <w:t>rosana.vianello@embrapa.br</w:t>
        </w:r>
      </w:hyperlink>
      <w:r w:rsidR="007C4039" w:rsidRPr="003006B7">
        <w:t>,</w:t>
      </w:r>
      <w:r w:rsidRPr="003006B7">
        <w:t xml:space="preserve"> </w:t>
      </w:r>
      <w:hyperlink r:id="rId13" w:history="1">
        <w:r w:rsidRPr="00444353">
          <w:rPr>
            <w:rStyle w:val="Hyperlink"/>
            <w:color w:val="auto"/>
            <w:u w:val="none"/>
          </w:rPr>
          <w:t>joao.mendonca@embrapa.br</w:t>
        </w:r>
      </w:hyperlink>
      <w:r w:rsidRPr="003006B7">
        <w:t xml:space="preserve">, </w:t>
      </w:r>
      <w:hyperlink r:id="rId14" w:history="1">
        <w:r w:rsidRPr="00444353">
          <w:rPr>
            <w:rStyle w:val="Hyperlink"/>
            <w:color w:val="auto"/>
            <w:u w:val="none"/>
          </w:rPr>
          <w:t>paula.valdisser@embrapa.br</w:t>
        </w:r>
      </w:hyperlink>
      <w:r w:rsidRPr="003006B7">
        <w:t xml:space="preserve">, </w:t>
      </w:r>
      <w:hyperlink r:id="rId15" w:history="1">
        <w:r w:rsidRPr="00444353">
          <w:rPr>
            <w:rStyle w:val="Hyperlink"/>
            <w:color w:val="auto"/>
            <w:u w:val="none"/>
          </w:rPr>
          <w:t>aryaddnafv@hotmail.com</w:t>
        </w:r>
      </w:hyperlink>
      <w:r w:rsidRPr="003006B7">
        <w:t xml:space="preserve">, </w:t>
      </w:r>
      <w:hyperlink r:id="rId16" w:history="1">
        <w:r w:rsidRPr="00444353">
          <w:rPr>
            <w:rStyle w:val="Hyperlink"/>
            <w:color w:val="auto"/>
            <w:u w:val="none"/>
          </w:rPr>
          <w:t>claudio.brondani@embrapa.br</w:t>
        </w:r>
      </w:hyperlink>
      <w:r w:rsidR="00B006D1" w:rsidRPr="00710CCA">
        <w:t xml:space="preserve"> </w:t>
      </w:r>
      <w:r w:rsidRPr="00710CCA">
        <w:rPr>
          <w:vertAlign w:val="superscript"/>
        </w:rPr>
        <w:t>(</w:t>
      </w:r>
      <w:r w:rsidR="0065663C" w:rsidRPr="00710CCA">
        <w:rPr>
          <w:vertAlign w:val="superscript"/>
        </w:rPr>
        <w:t>2</w:t>
      </w:r>
      <w:r w:rsidR="00CD4189" w:rsidRPr="00710CCA">
        <w:rPr>
          <w:vertAlign w:val="superscript"/>
        </w:rPr>
        <w:t>)</w:t>
      </w:r>
      <w:r w:rsidR="0065663C" w:rsidRPr="00710CCA">
        <w:t xml:space="preserve">Universidade Federal de Goiás, Escola de Agronomia, </w:t>
      </w:r>
      <w:r w:rsidR="00CD4189" w:rsidRPr="00710CCA">
        <w:t>Rodovia GO</w:t>
      </w:r>
      <w:r w:rsidR="003006B7">
        <w:t>-</w:t>
      </w:r>
      <w:r w:rsidR="00CD4189" w:rsidRPr="00710CCA">
        <w:t>462, Km 0</w:t>
      </w:r>
      <w:r w:rsidR="00902900" w:rsidRPr="00710CCA">
        <w:t xml:space="preserve">, CEP 74690-900 Goiânia, GO, </w:t>
      </w:r>
      <w:proofErr w:type="spellStart"/>
      <w:r w:rsidR="0065663C" w:rsidRPr="00710CCA">
        <w:t>Brazil</w:t>
      </w:r>
      <w:proofErr w:type="spellEnd"/>
      <w:r w:rsidR="0065663C" w:rsidRPr="00710CCA">
        <w:t>.</w:t>
      </w:r>
      <w:r w:rsidRPr="00710CCA">
        <w:t xml:space="preserve"> E-mail: </w:t>
      </w:r>
      <w:hyperlink r:id="rId17" w:history="1">
        <w:r w:rsidRPr="00444353">
          <w:rPr>
            <w:rStyle w:val="Hyperlink"/>
            <w:color w:val="auto"/>
            <w:u w:val="none"/>
          </w:rPr>
          <w:t>asgcoelho@hotmail.com</w:t>
        </w:r>
      </w:hyperlink>
      <w:r w:rsidRPr="00710CCA">
        <w:t xml:space="preserve"> </w:t>
      </w:r>
      <w:r w:rsidRPr="00710CCA">
        <w:rPr>
          <w:vertAlign w:val="superscript"/>
        </w:rPr>
        <w:t>(</w:t>
      </w:r>
      <w:r w:rsidR="0065663C" w:rsidRPr="00710CCA">
        <w:rPr>
          <w:vertAlign w:val="superscript"/>
        </w:rPr>
        <w:t>3</w:t>
      </w:r>
      <w:r w:rsidRPr="00710CCA">
        <w:rPr>
          <w:vertAlign w:val="superscript"/>
        </w:rPr>
        <w:t>)</w:t>
      </w:r>
      <w:r w:rsidR="0065663C" w:rsidRPr="00710CCA">
        <w:t>E</w:t>
      </w:r>
      <w:r w:rsidR="00B006D1" w:rsidRPr="00710CCA">
        <w:t>mbrapa</w:t>
      </w:r>
      <w:r w:rsidR="0065663C" w:rsidRPr="00710CCA">
        <w:t xml:space="preserve"> </w:t>
      </w:r>
      <w:r w:rsidR="00FD751E" w:rsidRPr="00710CCA">
        <w:t>Caprinos e Ovinos, Estrada Sobral</w:t>
      </w:r>
      <w:r w:rsidR="003006B7">
        <w:t>-</w:t>
      </w:r>
      <w:r w:rsidR="00FD751E" w:rsidRPr="00710CCA">
        <w:t xml:space="preserve">Groaíras, Km 4, </w:t>
      </w:r>
      <w:r w:rsidR="00CD4189" w:rsidRPr="00710CCA">
        <w:t xml:space="preserve">CEP 62010-970, </w:t>
      </w:r>
      <w:r w:rsidR="00FD751E" w:rsidRPr="00710CCA">
        <w:t xml:space="preserve">Sobral, CE, </w:t>
      </w:r>
      <w:proofErr w:type="spellStart"/>
      <w:r w:rsidR="00FD751E" w:rsidRPr="00710CCA">
        <w:t>Brazil</w:t>
      </w:r>
      <w:proofErr w:type="spellEnd"/>
      <w:r w:rsidR="006249CD" w:rsidRPr="00710CCA">
        <w:t>.</w:t>
      </w:r>
      <w:r w:rsidR="007C4039" w:rsidRPr="00710CCA">
        <w:t xml:space="preserve"> E-mail: </w:t>
      </w:r>
      <w:hyperlink r:id="rId18" w:history="1">
        <w:r w:rsidR="00B006D1" w:rsidRPr="00444353">
          <w:rPr>
            <w:rStyle w:val="Hyperlink"/>
            <w:color w:val="auto"/>
            <w:u w:val="none"/>
          </w:rPr>
          <w:t>luice.bueno@embrapa.br</w:t>
        </w:r>
      </w:hyperlink>
      <w:r w:rsidR="00902900" w:rsidRPr="00FB1CC2">
        <w:rPr>
          <w:rStyle w:val="Hyperlink"/>
          <w:color w:val="auto"/>
          <w:u w:val="none"/>
        </w:rPr>
        <w:t xml:space="preserve"> </w:t>
      </w:r>
      <w:r w:rsidR="00902900" w:rsidRPr="00710CCA">
        <w:rPr>
          <w:vertAlign w:val="superscript"/>
        </w:rPr>
        <w:t>(4)</w:t>
      </w:r>
      <w:r w:rsidR="007C4039" w:rsidRPr="00710CCA">
        <w:t>E</w:t>
      </w:r>
      <w:r w:rsidR="00B006D1" w:rsidRPr="00710CCA">
        <w:t>mbrapa</w:t>
      </w:r>
      <w:r w:rsidR="007C4039" w:rsidRPr="00710CCA">
        <w:t xml:space="preserve"> Roraima, Rodovia BR</w:t>
      </w:r>
      <w:r w:rsidR="003006B7">
        <w:t>-</w:t>
      </w:r>
      <w:r w:rsidR="007C4039" w:rsidRPr="00710CCA">
        <w:t xml:space="preserve">174, Km 8, </w:t>
      </w:r>
      <w:r w:rsidR="00CD4189" w:rsidRPr="00710CCA">
        <w:t xml:space="preserve">CEP 69301-970 </w:t>
      </w:r>
      <w:r w:rsidR="007C4039" w:rsidRPr="00710CCA">
        <w:t xml:space="preserve">Boa Vista, RR, </w:t>
      </w:r>
      <w:proofErr w:type="spellStart"/>
      <w:r w:rsidR="007C4039" w:rsidRPr="00710CCA">
        <w:t>Brazil</w:t>
      </w:r>
      <w:proofErr w:type="spellEnd"/>
      <w:r w:rsidR="007C4039" w:rsidRPr="00710CCA">
        <w:t xml:space="preserve">. </w:t>
      </w:r>
      <w:r w:rsidR="007C4039" w:rsidRPr="00710CCA">
        <w:rPr>
          <w:lang w:val="en-US"/>
        </w:rPr>
        <w:t xml:space="preserve">E-mail: </w:t>
      </w:r>
      <w:hyperlink r:id="rId19" w:history="1">
        <w:r w:rsidR="007C4039" w:rsidRPr="00444353">
          <w:rPr>
            <w:rStyle w:val="Hyperlink"/>
            <w:color w:val="auto"/>
            <w:u w:val="none"/>
            <w:lang w:val="en-US"/>
          </w:rPr>
          <w:t>antonio.cordeiro@embrapa.br</w:t>
        </w:r>
      </w:hyperlink>
      <w:r w:rsidR="007C4039" w:rsidRPr="00710CCA">
        <w:rPr>
          <w:lang w:val="en-US"/>
        </w:rPr>
        <w:t xml:space="preserve"> </w:t>
      </w:r>
    </w:p>
    <w:p w14:paraId="3CB44976" w14:textId="77777777" w:rsidR="00CD4189" w:rsidRPr="00710CCA" w:rsidRDefault="00CD4189" w:rsidP="00CD4189">
      <w:pPr>
        <w:spacing w:line="480" w:lineRule="auto"/>
        <w:jc w:val="both"/>
        <w:rPr>
          <w:lang w:val="en-US"/>
        </w:rPr>
      </w:pPr>
    </w:p>
    <w:p w14:paraId="4082C9D6" w14:textId="6E2E7774" w:rsidR="00926FED" w:rsidRPr="00710CCA" w:rsidRDefault="00926FED">
      <w:pPr>
        <w:spacing w:line="480" w:lineRule="auto"/>
        <w:jc w:val="both"/>
        <w:rPr>
          <w:lang w:val="en-US"/>
        </w:rPr>
      </w:pPr>
      <w:r w:rsidRPr="008F66E0">
        <w:rPr>
          <w:b/>
          <w:lang w:val="en-US"/>
          <w:rPrChange w:id="2" w:author="Usuário do Microsoft Office" w:date="2020-04-27T19:30:00Z">
            <w:rPr>
              <w:lang w:val="en-US"/>
            </w:rPr>
          </w:rPrChange>
        </w:rPr>
        <w:t>Abstract</w:t>
      </w:r>
      <w:r w:rsidRPr="00444353">
        <w:rPr>
          <w:lang w:val="en-US"/>
        </w:rPr>
        <w:t xml:space="preserve"> </w:t>
      </w:r>
      <w:r w:rsidR="00B006D1" w:rsidRPr="00444353">
        <w:rPr>
          <w:lang w:val="en-US"/>
        </w:rPr>
        <w:t xml:space="preserve">– </w:t>
      </w:r>
      <w:r w:rsidR="00B006D1" w:rsidRPr="00710CCA">
        <w:rPr>
          <w:lang w:val="en-US"/>
        </w:rPr>
        <w:t>The objective of this work was</w:t>
      </w:r>
      <w:r w:rsidRPr="00710CCA">
        <w:rPr>
          <w:lang w:val="en-US"/>
        </w:rPr>
        <w:t xml:space="preserve"> to identify and validate SNP markers related to grain yield in rice</w:t>
      </w:r>
      <w:r w:rsidR="00297248">
        <w:rPr>
          <w:lang w:val="en-US"/>
        </w:rPr>
        <w:t xml:space="preserve"> (</w:t>
      </w:r>
      <w:r w:rsidR="00297248" w:rsidRPr="00710CCA">
        <w:rPr>
          <w:i/>
          <w:lang w:val="en-US"/>
        </w:rPr>
        <w:t>Oryza sativa</w:t>
      </w:r>
      <w:r w:rsidR="00297248">
        <w:rPr>
          <w:lang w:val="en-US"/>
        </w:rPr>
        <w:t>)</w:t>
      </w:r>
      <w:r w:rsidR="0049598E" w:rsidRPr="00710CCA">
        <w:rPr>
          <w:lang w:val="en-US"/>
        </w:rPr>
        <w:t>.</w:t>
      </w:r>
      <w:r w:rsidRPr="00710CCA">
        <w:rPr>
          <w:lang w:val="en-US"/>
        </w:rPr>
        <w:t xml:space="preserve"> </w:t>
      </w:r>
      <w:r w:rsidR="0049598E" w:rsidRPr="00710CCA">
        <w:rPr>
          <w:lang w:val="en-US"/>
        </w:rPr>
        <w:t>T</w:t>
      </w:r>
      <w:r w:rsidRPr="00710CCA">
        <w:rPr>
          <w:lang w:val="en-US"/>
        </w:rPr>
        <w:t>he genome-wide association studies (GWAS) methodology</w:t>
      </w:r>
      <w:r w:rsidR="0049598E" w:rsidRPr="00710CCA">
        <w:rPr>
          <w:lang w:val="en-US"/>
        </w:rPr>
        <w:t xml:space="preserve"> was applied to</w:t>
      </w:r>
      <w:r w:rsidRPr="00710CCA">
        <w:rPr>
          <w:lang w:val="en-US"/>
        </w:rPr>
        <w:t xml:space="preserve"> the genotyping of 541 rice accessions by 167,470 SNPs. </w:t>
      </w:r>
      <w:r w:rsidR="00B7386A">
        <w:rPr>
          <w:lang w:val="en-US"/>
        </w:rPr>
        <w:t>G</w:t>
      </w:r>
      <w:r w:rsidRPr="00710CCA">
        <w:rPr>
          <w:lang w:val="en-US"/>
        </w:rPr>
        <w:t>rain yield of these accessions was estimated through the joint analysis of nine field experiments c</w:t>
      </w:r>
      <w:r w:rsidR="00B978BD">
        <w:rPr>
          <w:lang w:val="en-US"/>
        </w:rPr>
        <w:t>arried out</w:t>
      </w:r>
      <w:r w:rsidRPr="00710CCA">
        <w:rPr>
          <w:lang w:val="en-US"/>
        </w:rPr>
        <w:t xml:space="preserve"> in </w:t>
      </w:r>
      <w:r w:rsidR="00F9053D" w:rsidRPr="00710CCA">
        <w:rPr>
          <w:lang w:val="en-US"/>
        </w:rPr>
        <w:t>six</w:t>
      </w:r>
      <w:r w:rsidRPr="00710CCA">
        <w:rPr>
          <w:lang w:val="en-US"/>
        </w:rPr>
        <w:t xml:space="preserve"> Brazilian states. Fifteen SNPs were significantly associated with </w:t>
      </w:r>
      <w:r w:rsidR="00B7386A">
        <w:rPr>
          <w:lang w:val="en-US"/>
        </w:rPr>
        <w:t>grain yield</w:t>
      </w:r>
      <w:r w:rsidRPr="00710CCA">
        <w:rPr>
          <w:lang w:val="en-US"/>
        </w:rPr>
        <w:t xml:space="preserve">, and </w:t>
      </w:r>
      <w:r w:rsidR="00B7386A">
        <w:rPr>
          <w:lang w:val="en-US"/>
        </w:rPr>
        <w:t xml:space="preserve">out of </w:t>
      </w:r>
      <w:r w:rsidR="006F01DC">
        <w:rPr>
          <w:lang w:val="en-US"/>
        </w:rPr>
        <w:t>the</w:t>
      </w:r>
      <w:r w:rsidRPr="00710CCA">
        <w:rPr>
          <w:lang w:val="en-US"/>
        </w:rPr>
        <w:t xml:space="preserve"> 10 SNPs converted to TaqMan assays, four discriminated the most productive accessions.</w:t>
      </w:r>
      <w:r w:rsidR="00EF3487" w:rsidRPr="00710CCA">
        <w:rPr>
          <w:lang w:val="en-US"/>
        </w:rPr>
        <w:t xml:space="preserve"> </w:t>
      </w:r>
      <w:r w:rsidR="00293336" w:rsidRPr="00FB1CC2">
        <w:rPr>
          <w:lang w:val="en-US"/>
        </w:rPr>
        <w:t xml:space="preserve">These </w:t>
      </w:r>
      <w:r w:rsidR="00293336" w:rsidRPr="00FB1CC2">
        <w:rPr>
          <w:lang w:val="en-US"/>
        </w:rPr>
        <w:lastRenderedPageBreak/>
        <w:t xml:space="preserve">markers </w:t>
      </w:r>
      <w:r w:rsidR="00C16FAB" w:rsidRPr="00FB1CC2">
        <w:rPr>
          <w:lang w:val="en-US"/>
        </w:rPr>
        <w:t>were</w:t>
      </w:r>
      <w:r w:rsidR="00293336" w:rsidRPr="00FB1CC2">
        <w:rPr>
          <w:lang w:val="en-US"/>
        </w:rPr>
        <w:t xml:space="preserve"> used for the screening of rice accessions</w:t>
      </w:r>
      <w:r w:rsidR="006F01DC">
        <w:rPr>
          <w:lang w:val="en-US"/>
        </w:rPr>
        <w:t xml:space="preserve"> </w:t>
      </w:r>
      <w:r w:rsidR="00293336" w:rsidRPr="00FB1CC2">
        <w:rPr>
          <w:lang w:val="en-US"/>
        </w:rPr>
        <w:t>with favorable allele</w:t>
      </w:r>
      <w:r w:rsidR="00B65B6E">
        <w:rPr>
          <w:lang w:val="en-US"/>
        </w:rPr>
        <w:t>s.</w:t>
      </w:r>
      <w:r w:rsidR="00397DDA">
        <w:rPr>
          <w:lang w:val="en-US"/>
        </w:rPr>
        <w:t xml:space="preserve"> </w:t>
      </w:r>
      <w:r w:rsidR="00B65B6E">
        <w:rPr>
          <w:lang w:val="en-US"/>
        </w:rPr>
        <w:t>The selected accessions were</w:t>
      </w:r>
      <w:r w:rsidR="00397DDA">
        <w:rPr>
          <w:lang w:val="en-US"/>
        </w:rPr>
        <w:t>,</w:t>
      </w:r>
      <w:r w:rsidR="00293336" w:rsidRPr="00FB1CC2">
        <w:rPr>
          <w:lang w:val="en-US"/>
        </w:rPr>
        <w:t xml:space="preserve"> then, evaluated in field experiments in target environments, in order to select the most productive ones. The proposed screening reduces the number of </w:t>
      </w:r>
      <w:r w:rsidRPr="00710CCA">
        <w:rPr>
          <w:lang w:val="en-US"/>
        </w:rPr>
        <w:t xml:space="preserve">accessions evaluated experimentally, </w:t>
      </w:r>
      <w:r w:rsidR="00B36258">
        <w:rPr>
          <w:lang w:val="en-US"/>
        </w:rPr>
        <w:t>making it possible to</w:t>
      </w:r>
      <w:r w:rsidR="00F81CFB">
        <w:rPr>
          <w:lang w:val="en-US"/>
        </w:rPr>
        <w:t xml:space="preserve"> </w:t>
      </w:r>
      <w:r w:rsidRPr="00710CCA">
        <w:rPr>
          <w:lang w:val="en-US"/>
        </w:rPr>
        <w:t>prioritiz</w:t>
      </w:r>
      <w:r w:rsidR="00B36258">
        <w:rPr>
          <w:lang w:val="en-US"/>
        </w:rPr>
        <w:t>e</w:t>
      </w:r>
      <w:r w:rsidRPr="00710CCA">
        <w:rPr>
          <w:lang w:val="en-US"/>
        </w:rPr>
        <w:t xml:space="preserve"> those with higher productive potential, which allows </w:t>
      </w:r>
      <w:r w:rsidR="00B36258">
        <w:rPr>
          <w:lang w:val="en-US"/>
        </w:rPr>
        <w:t xml:space="preserve">of </w:t>
      </w:r>
      <w:r w:rsidRPr="00710CCA">
        <w:rPr>
          <w:lang w:val="en-US"/>
        </w:rPr>
        <w:t xml:space="preserve">the </w:t>
      </w:r>
      <w:r w:rsidR="00B36258">
        <w:rPr>
          <w:lang w:val="en-US"/>
        </w:rPr>
        <w:t xml:space="preserve">increase of the </w:t>
      </w:r>
      <w:r w:rsidRPr="00710CCA">
        <w:rPr>
          <w:lang w:val="en-US"/>
        </w:rPr>
        <w:t>number of rep</w:t>
      </w:r>
      <w:r w:rsidR="00B36258">
        <w:rPr>
          <w:lang w:val="en-US"/>
        </w:rPr>
        <w:t>licate</w:t>
      </w:r>
      <w:r w:rsidRPr="00710CCA">
        <w:rPr>
          <w:lang w:val="en-US"/>
        </w:rPr>
        <w:t>s</w:t>
      </w:r>
      <w:r w:rsidR="00B36258">
        <w:rPr>
          <w:lang w:val="en-US"/>
        </w:rPr>
        <w:t xml:space="preserve"> </w:t>
      </w:r>
      <w:r w:rsidRPr="00710CCA">
        <w:rPr>
          <w:lang w:val="en-US"/>
        </w:rPr>
        <w:t>and, consequently, the experimental accuracy.</w:t>
      </w:r>
    </w:p>
    <w:p w14:paraId="1525BE1F" w14:textId="549E42A9" w:rsidR="00926FED" w:rsidRDefault="00926FED">
      <w:pPr>
        <w:spacing w:line="480" w:lineRule="auto"/>
        <w:jc w:val="both"/>
        <w:rPr>
          <w:lang w:val="en-US"/>
        </w:rPr>
      </w:pPr>
      <w:bookmarkStart w:id="3" w:name="_GoBack"/>
      <w:r w:rsidRPr="008F66E0">
        <w:rPr>
          <w:b/>
          <w:lang w:val="en-US"/>
          <w:rPrChange w:id="4" w:author="Usuário do Microsoft Office" w:date="2020-04-27T19:30:00Z">
            <w:rPr>
              <w:lang w:val="en-US"/>
            </w:rPr>
          </w:rPrChange>
        </w:rPr>
        <w:t>Index terms</w:t>
      </w:r>
      <w:bookmarkEnd w:id="3"/>
      <w:r w:rsidRPr="00444353">
        <w:rPr>
          <w:lang w:val="en-US"/>
        </w:rPr>
        <w:t>:</w:t>
      </w:r>
      <w:r w:rsidRPr="00E1518B">
        <w:rPr>
          <w:lang w:val="en-US"/>
        </w:rPr>
        <w:t xml:space="preserve"> </w:t>
      </w:r>
      <w:r w:rsidRPr="00710CCA">
        <w:rPr>
          <w:i/>
          <w:lang w:val="en-US"/>
        </w:rPr>
        <w:t>Oryza sativa</w:t>
      </w:r>
      <w:r w:rsidRPr="00710CCA">
        <w:rPr>
          <w:lang w:val="en-US"/>
        </w:rPr>
        <w:t xml:space="preserve">, </w:t>
      </w:r>
      <w:r w:rsidR="00980770" w:rsidRPr="00710CCA">
        <w:rPr>
          <w:lang w:val="en-US"/>
        </w:rPr>
        <w:t xml:space="preserve">GWAS, marker-assisted selection, </w:t>
      </w:r>
      <w:r w:rsidR="00D32048" w:rsidRPr="00710CCA">
        <w:rPr>
          <w:lang w:val="en-US"/>
        </w:rPr>
        <w:t>p</w:t>
      </w:r>
      <w:r w:rsidRPr="00710CCA">
        <w:rPr>
          <w:lang w:val="en-US"/>
        </w:rPr>
        <w:t>roductivity.</w:t>
      </w:r>
    </w:p>
    <w:p w14:paraId="4F9D1205" w14:textId="77777777" w:rsidR="003A6EE8" w:rsidRPr="00710CCA" w:rsidRDefault="003A6EE8">
      <w:pPr>
        <w:spacing w:line="480" w:lineRule="auto"/>
        <w:jc w:val="both"/>
        <w:rPr>
          <w:lang w:val="en-US"/>
        </w:rPr>
      </w:pPr>
    </w:p>
    <w:p w14:paraId="35C7C472" w14:textId="77777777" w:rsidR="003A6EE8" w:rsidRDefault="003A6EE8">
      <w:pPr>
        <w:spacing w:line="480" w:lineRule="auto"/>
        <w:jc w:val="both"/>
        <w:rPr>
          <w:lang w:val="en-US"/>
        </w:rPr>
        <w:sectPr w:rsidR="003A6EE8" w:rsidSect="00481A02">
          <w:headerReference w:type="even" r:id="rId20"/>
          <w:headerReference w:type="default" r:id="rId21"/>
          <w:footerReference w:type="even" r:id="rId22"/>
          <w:footerReference w:type="default" r:id="rId23"/>
          <w:headerReference w:type="first" r:id="rId24"/>
          <w:footerReference w:type="first" r:id="rId25"/>
          <w:pgSz w:w="11906" w:h="16838" w:code="9"/>
          <w:pgMar w:top="1418" w:right="1418" w:bottom="1418" w:left="1418" w:header="720" w:footer="720" w:gutter="0"/>
          <w:lnNumType w:countBy="1" w:restart="continuous"/>
          <w:cols w:space="708"/>
          <w:docGrid w:linePitch="360"/>
        </w:sectPr>
      </w:pPr>
    </w:p>
    <w:p w14:paraId="653EBCBD" w14:textId="2846A4B2" w:rsidR="00D32048" w:rsidRPr="00710CCA" w:rsidRDefault="00D32048" w:rsidP="00FB1CC2">
      <w:pPr>
        <w:spacing w:line="480" w:lineRule="auto"/>
        <w:jc w:val="center"/>
        <w:rPr>
          <w:b/>
        </w:rPr>
      </w:pPr>
      <w:r w:rsidRPr="00710CCA">
        <w:rPr>
          <w:b/>
        </w:rPr>
        <w:lastRenderedPageBreak/>
        <w:t>Desenvolvimento de marcadores SNP para triagem de produtividade de grão</w:t>
      </w:r>
      <w:r w:rsidR="00C16FAB" w:rsidRPr="00710CCA">
        <w:rPr>
          <w:b/>
        </w:rPr>
        <w:t>s</w:t>
      </w:r>
      <w:r w:rsidRPr="00710CCA">
        <w:rPr>
          <w:b/>
        </w:rPr>
        <w:t xml:space="preserve"> </w:t>
      </w:r>
      <w:r w:rsidR="00054776">
        <w:rPr>
          <w:b/>
        </w:rPr>
        <w:t>d</w:t>
      </w:r>
      <w:r w:rsidRPr="00710CCA">
        <w:rPr>
          <w:b/>
        </w:rPr>
        <w:t xml:space="preserve">e </w:t>
      </w:r>
      <w:r w:rsidR="009B4391">
        <w:rPr>
          <w:b/>
        </w:rPr>
        <w:t>culti</w:t>
      </w:r>
      <w:r w:rsidRPr="00710CCA">
        <w:rPr>
          <w:b/>
        </w:rPr>
        <w:t>var</w:t>
      </w:r>
      <w:r w:rsidR="009B4391">
        <w:rPr>
          <w:b/>
        </w:rPr>
        <w:t>e</w:t>
      </w:r>
      <w:r w:rsidRPr="00710CCA">
        <w:rPr>
          <w:b/>
        </w:rPr>
        <w:t xml:space="preserve">s </w:t>
      </w:r>
      <w:r w:rsidR="00C16FAB" w:rsidRPr="00710CCA">
        <w:rPr>
          <w:b/>
        </w:rPr>
        <w:t xml:space="preserve">brasileiras </w:t>
      </w:r>
      <w:r w:rsidRPr="00710CCA">
        <w:rPr>
          <w:b/>
        </w:rPr>
        <w:t>de arroz</w:t>
      </w:r>
    </w:p>
    <w:p w14:paraId="6A7D50C3" w14:textId="3FB8D2B8" w:rsidR="00837D96" w:rsidRPr="00710CCA" w:rsidRDefault="00837D96" w:rsidP="00902900">
      <w:pPr>
        <w:spacing w:line="480" w:lineRule="auto"/>
        <w:jc w:val="both"/>
      </w:pPr>
      <w:r w:rsidRPr="008F66E0">
        <w:rPr>
          <w:b/>
          <w:rPrChange w:id="5" w:author="Usuário do Microsoft Office" w:date="2020-04-27T19:30:00Z">
            <w:rPr/>
          </w:rPrChange>
        </w:rPr>
        <w:t>Resumo</w:t>
      </w:r>
      <w:r w:rsidRPr="00444353">
        <w:t xml:space="preserve"> </w:t>
      </w:r>
      <w:r w:rsidR="00980770" w:rsidRPr="00444353">
        <w:t xml:space="preserve">– </w:t>
      </w:r>
      <w:r w:rsidR="00980770" w:rsidRPr="00710CCA">
        <w:t>O objetivo deste trabalho foi</w:t>
      </w:r>
      <w:r w:rsidRPr="00710CCA">
        <w:t xml:space="preserve"> identificar e validar marcadores SNP relacionados à produtividade de grão</w:t>
      </w:r>
      <w:r w:rsidR="00B65B6E">
        <w:t>s</w:t>
      </w:r>
      <w:r w:rsidRPr="00710CCA">
        <w:t xml:space="preserve"> em arroz</w:t>
      </w:r>
      <w:r w:rsidR="00297248">
        <w:t xml:space="preserve"> </w:t>
      </w:r>
      <w:r w:rsidR="00297248" w:rsidRPr="001550C6">
        <w:t>(</w:t>
      </w:r>
      <w:proofErr w:type="spellStart"/>
      <w:r w:rsidR="00297248" w:rsidRPr="001550C6">
        <w:rPr>
          <w:i/>
        </w:rPr>
        <w:t>Oryza</w:t>
      </w:r>
      <w:proofErr w:type="spellEnd"/>
      <w:r w:rsidR="00297248" w:rsidRPr="001550C6">
        <w:rPr>
          <w:i/>
        </w:rPr>
        <w:t xml:space="preserve"> sativa</w:t>
      </w:r>
      <w:r w:rsidR="00297248" w:rsidRPr="001550C6">
        <w:t>)</w:t>
      </w:r>
      <w:r w:rsidR="00980770" w:rsidRPr="00710CCA">
        <w:t>.</w:t>
      </w:r>
      <w:r w:rsidRPr="00710CCA">
        <w:t xml:space="preserve"> </w:t>
      </w:r>
      <w:r w:rsidR="00980770" w:rsidRPr="00710CCA">
        <w:t xml:space="preserve">A </w:t>
      </w:r>
      <w:r w:rsidRPr="00710CCA">
        <w:t xml:space="preserve">metodologia de estudos de associação genômica ampla (GWAS) </w:t>
      </w:r>
      <w:r w:rsidR="00980770" w:rsidRPr="00710CCA">
        <w:t>foi aplicada à</w:t>
      </w:r>
      <w:r w:rsidRPr="00710CCA">
        <w:t xml:space="preserve"> </w:t>
      </w:r>
      <w:proofErr w:type="spellStart"/>
      <w:r w:rsidRPr="00710CCA">
        <w:t>genotipagem</w:t>
      </w:r>
      <w:proofErr w:type="spellEnd"/>
      <w:r w:rsidRPr="00710CCA">
        <w:t xml:space="preserve"> de 541 genótipos por 167.470 </w:t>
      </w:r>
      <w:proofErr w:type="spellStart"/>
      <w:r w:rsidRPr="00710CCA">
        <w:t>SNPs</w:t>
      </w:r>
      <w:proofErr w:type="spellEnd"/>
      <w:r w:rsidRPr="00710CCA">
        <w:t>. A produtividade de grão</w:t>
      </w:r>
      <w:r w:rsidR="00980770" w:rsidRPr="00710CCA">
        <w:t>s</w:t>
      </w:r>
      <w:r w:rsidRPr="00710CCA">
        <w:t xml:space="preserve"> desses acessos foi </w:t>
      </w:r>
      <w:r w:rsidR="00F5115A" w:rsidRPr="00710CCA">
        <w:t xml:space="preserve">estimada </w:t>
      </w:r>
      <w:r w:rsidR="00B65B6E">
        <w:t xml:space="preserve">por meio </w:t>
      </w:r>
      <w:r w:rsidR="00F5115A" w:rsidRPr="00710CCA">
        <w:t>da análise conjunta</w:t>
      </w:r>
      <w:r w:rsidRPr="00710CCA">
        <w:t xml:space="preserve"> </w:t>
      </w:r>
      <w:r w:rsidR="00F5115A" w:rsidRPr="00710CCA">
        <w:t>de</w:t>
      </w:r>
      <w:r w:rsidRPr="00710CCA">
        <w:t xml:space="preserve"> nove experimentos de campo, </w:t>
      </w:r>
      <w:r w:rsidR="00B65B6E">
        <w:t>realizados</w:t>
      </w:r>
      <w:r w:rsidR="00F5115A" w:rsidRPr="00710CCA">
        <w:t xml:space="preserve"> </w:t>
      </w:r>
      <w:r w:rsidRPr="00710CCA">
        <w:t xml:space="preserve">em </w:t>
      </w:r>
      <w:r w:rsidR="00C16FAB" w:rsidRPr="00710CCA">
        <w:t xml:space="preserve">seis </w:t>
      </w:r>
      <w:r w:rsidRPr="00710CCA">
        <w:t xml:space="preserve">estados brasileiros. Quinze </w:t>
      </w:r>
      <w:proofErr w:type="spellStart"/>
      <w:r w:rsidRPr="00710CCA">
        <w:t>SNPs</w:t>
      </w:r>
      <w:proofErr w:type="spellEnd"/>
      <w:r w:rsidRPr="00710CCA">
        <w:t xml:space="preserve"> foram significativamente associados </w:t>
      </w:r>
      <w:r w:rsidR="00054776">
        <w:t>à produtividade de grãos</w:t>
      </w:r>
      <w:r w:rsidRPr="00710CCA">
        <w:t xml:space="preserve"> e, dos 10 </w:t>
      </w:r>
      <w:proofErr w:type="spellStart"/>
      <w:r w:rsidRPr="00710CCA">
        <w:t>SNPs</w:t>
      </w:r>
      <w:proofErr w:type="spellEnd"/>
      <w:r w:rsidRPr="00710CCA">
        <w:t xml:space="preserve"> que foram convertidos em ensaios </w:t>
      </w:r>
      <w:proofErr w:type="spellStart"/>
      <w:r w:rsidRPr="00710CCA">
        <w:t>TaqMan</w:t>
      </w:r>
      <w:proofErr w:type="spellEnd"/>
      <w:r w:rsidR="00397DDA">
        <w:t xml:space="preserve">, </w:t>
      </w:r>
      <w:r w:rsidRPr="00710CCA">
        <w:t xml:space="preserve">quatro discriminaram os acessos com maior produtividade. </w:t>
      </w:r>
      <w:r w:rsidR="00C16FAB" w:rsidRPr="00710CCA">
        <w:t>Es</w:t>
      </w:r>
      <w:r w:rsidR="00054776">
        <w:t>s</w:t>
      </w:r>
      <w:r w:rsidR="00C16FAB" w:rsidRPr="00710CCA">
        <w:t>es</w:t>
      </w:r>
      <w:r w:rsidRPr="00710CCA">
        <w:t xml:space="preserve"> marcadores </w:t>
      </w:r>
      <w:r w:rsidR="00C16FAB" w:rsidRPr="00710CCA">
        <w:t>foram</w:t>
      </w:r>
      <w:r w:rsidR="00F5115A" w:rsidRPr="00710CCA">
        <w:t xml:space="preserve"> utilizados</w:t>
      </w:r>
      <w:r w:rsidRPr="00710CCA">
        <w:t xml:space="preserve"> para</w:t>
      </w:r>
      <w:r w:rsidR="001832B0" w:rsidRPr="00710CCA">
        <w:t xml:space="preserve"> identificar</w:t>
      </w:r>
      <w:r w:rsidR="007D4D7C" w:rsidRPr="00710CCA">
        <w:t xml:space="preserve"> </w:t>
      </w:r>
      <w:proofErr w:type="spellStart"/>
      <w:r w:rsidR="00B65B6E">
        <w:t>aceessos</w:t>
      </w:r>
      <w:proofErr w:type="spellEnd"/>
      <w:r w:rsidR="007D4D7C" w:rsidRPr="00710CCA">
        <w:t xml:space="preserve"> de arroz com os alelos favoráveis. </w:t>
      </w:r>
      <w:r w:rsidR="001832B0" w:rsidRPr="00710CCA">
        <w:t>E</w:t>
      </w:r>
      <w:r w:rsidRPr="00710CCA">
        <w:t xml:space="preserve">m seguida, </w:t>
      </w:r>
      <w:r w:rsidR="00586D51" w:rsidRPr="00710CCA">
        <w:t>os</w:t>
      </w:r>
      <w:r w:rsidR="001832B0" w:rsidRPr="00710CCA">
        <w:t xml:space="preserve"> acessos</w:t>
      </w:r>
      <w:r w:rsidR="00586D51" w:rsidRPr="00710CCA">
        <w:t xml:space="preserve"> selecionados </w:t>
      </w:r>
      <w:r w:rsidR="00E226E7" w:rsidRPr="00710CCA">
        <w:t>foram</w:t>
      </w:r>
      <w:r w:rsidRPr="00710CCA">
        <w:t xml:space="preserve"> avaliados em experimentos de campo</w:t>
      </w:r>
      <w:r w:rsidR="00C16FAB" w:rsidRPr="00710CCA">
        <w:t>, em ambientes-alvo,</w:t>
      </w:r>
      <w:r w:rsidRPr="00710CCA">
        <w:t xml:space="preserve"> para identificar os </w:t>
      </w:r>
      <w:r w:rsidR="001832B0" w:rsidRPr="00710CCA">
        <w:t>mais produtivos</w:t>
      </w:r>
      <w:r w:rsidR="00F5115A" w:rsidRPr="00710CCA">
        <w:t xml:space="preserve">. </w:t>
      </w:r>
      <w:r w:rsidR="001832B0" w:rsidRPr="00710CCA">
        <w:t>Essa triagem reduz</w:t>
      </w:r>
      <w:r w:rsidRPr="00710CCA">
        <w:t xml:space="preserve"> o número de acessos avaliados </w:t>
      </w:r>
      <w:r w:rsidR="001832B0" w:rsidRPr="00710CCA">
        <w:t xml:space="preserve">experimentalmente, </w:t>
      </w:r>
      <w:r w:rsidR="00F56D06">
        <w:t>pois torna possível</w:t>
      </w:r>
      <w:r w:rsidRPr="00710CCA">
        <w:t xml:space="preserve"> priorizar </w:t>
      </w:r>
      <w:r w:rsidR="005C4FF2" w:rsidRPr="00710CCA">
        <w:t xml:space="preserve">aqueles </w:t>
      </w:r>
      <w:r w:rsidR="005B509A" w:rsidRPr="00710CCA">
        <w:t>com</w:t>
      </w:r>
      <w:r w:rsidRPr="00710CCA">
        <w:t xml:space="preserve"> maior potencial </w:t>
      </w:r>
      <w:r w:rsidR="00F5115A" w:rsidRPr="00710CCA">
        <w:t>produtivo</w:t>
      </w:r>
      <w:r w:rsidRPr="00710CCA">
        <w:t xml:space="preserve">, </w:t>
      </w:r>
      <w:r w:rsidR="00F56D06">
        <w:t>o que permite</w:t>
      </w:r>
      <w:r w:rsidR="00F56D06" w:rsidRPr="00710CCA">
        <w:t xml:space="preserve"> </w:t>
      </w:r>
      <w:r w:rsidR="00F5115A" w:rsidRPr="00710CCA">
        <w:t xml:space="preserve">aumentar </w:t>
      </w:r>
      <w:r w:rsidRPr="00710CCA">
        <w:t>o número de repetições e</w:t>
      </w:r>
      <w:r w:rsidR="005230B8" w:rsidRPr="00710CCA">
        <w:t>,</w:t>
      </w:r>
      <w:r w:rsidRPr="00710CCA">
        <w:t xml:space="preserve"> </w:t>
      </w:r>
      <w:r w:rsidR="005230B8" w:rsidRPr="00710CCA">
        <w:t xml:space="preserve">consequentemente, </w:t>
      </w:r>
      <w:r w:rsidRPr="00710CCA">
        <w:t>a precisão experimental.</w:t>
      </w:r>
    </w:p>
    <w:p w14:paraId="1531D168" w14:textId="78ACD787" w:rsidR="00DA01DB" w:rsidRPr="00710CCA" w:rsidRDefault="00D32048">
      <w:pPr>
        <w:spacing w:line="480" w:lineRule="auto"/>
        <w:jc w:val="both"/>
      </w:pPr>
      <w:r w:rsidRPr="008F66E0">
        <w:rPr>
          <w:b/>
          <w:rPrChange w:id="6" w:author="Usuário do Microsoft Office" w:date="2020-04-27T19:30:00Z">
            <w:rPr/>
          </w:rPrChange>
        </w:rPr>
        <w:t xml:space="preserve">Termos para </w:t>
      </w:r>
      <w:r w:rsidR="003A6EE8" w:rsidRPr="008F66E0">
        <w:rPr>
          <w:b/>
          <w:rPrChange w:id="7" w:author="Usuário do Microsoft Office" w:date="2020-04-27T19:30:00Z">
            <w:rPr/>
          </w:rPrChange>
        </w:rPr>
        <w:t>i</w:t>
      </w:r>
      <w:r w:rsidRPr="008F66E0">
        <w:rPr>
          <w:b/>
          <w:rPrChange w:id="8" w:author="Usuário do Microsoft Office" w:date="2020-04-27T19:30:00Z">
            <w:rPr/>
          </w:rPrChange>
        </w:rPr>
        <w:t>ndexação</w:t>
      </w:r>
      <w:r w:rsidRPr="00444353">
        <w:t xml:space="preserve">: </w:t>
      </w:r>
      <w:proofErr w:type="spellStart"/>
      <w:r w:rsidRPr="00710CCA">
        <w:rPr>
          <w:i/>
        </w:rPr>
        <w:t>Oryza</w:t>
      </w:r>
      <w:proofErr w:type="spellEnd"/>
      <w:r w:rsidRPr="00710CCA">
        <w:rPr>
          <w:i/>
        </w:rPr>
        <w:t xml:space="preserve"> sativa</w:t>
      </w:r>
      <w:r w:rsidRPr="00710CCA">
        <w:t>, produtividade, GWAS, seleção assistida por marcadores.</w:t>
      </w:r>
    </w:p>
    <w:p w14:paraId="4D110706" w14:textId="77777777" w:rsidR="003A6EE8" w:rsidRDefault="003A6EE8" w:rsidP="003A6EE8">
      <w:pPr>
        <w:spacing w:line="480" w:lineRule="auto"/>
        <w:jc w:val="both"/>
        <w:rPr>
          <w:b/>
        </w:rPr>
        <w:sectPr w:rsidR="003A6EE8" w:rsidSect="004620B6">
          <w:pgSz w:w="11906" w:h="16838" w:code="9"/>
          <w:pgMar w:top="1418" w:right="1418" w:bottom="1418" w:left="1418" w:header="720" w:footer="720" w:gutter="0"/>
          <w:lnNumType w:countBy="1" w:restart="continuous"/>
          <w:cols w:space="708"/>
          <w:docGrid w:linePitch="360"/>
        </w:sectPr>
      </w:pPr>
    </w:p>
    <w:p w14:paraId="1B5C8E5F" w14:textId="030E80E1" w:rsidR="00AF5B51" w:rsidRPr="00FB1CC2" w:rsidRDefault="00A17B22" w:rsidP="00902900">
      <w:pPr>
        <w:spacing w:line="480" w:lineRule="auto"/>
        <w:ind w:firstLine="709"/>
        <w:jc w:val="center"/>
        <w:rPr>
          <w:b/>
          <w:lang w:val="en-US"/>
        </w:rPr>
      </w:pPr>
      <w:r w:rsidRPr="00FB1CC2">
        <w:rPr>
          <w:b/>
          <w:lang w:val="en-US"/>
        </w:rPr>
        <w:lastRenderedPageBreak/>
        <w:t>Introduction</w:t>
      </w:r>
    </w:p>
    <w:p w14:paraId="7FC22E22" w14:textId="4E679FCF" w:rsidR="00D67CA4" w:rsidRPr="00710CCA" w:rsidRDefault="00D45B85" w:rsidP="00902900">
      <w:pPr>
        <w:spacing w:line="480" w:lineRule="auto"/>
        <w:ind w:firstLine="709"/>
        <w:jc w:val="both"/>
        <w:rPr>
          <w:lang w:val="en-US"/>
        </w:rPr>
      </w:pPr>
      <w:r w:rsidRPr="00710CCA">
        <w:rPr>
          <w:lang w:val="en-US"/>
        </w:rPr>
        <w:t xml:space="preserve">There is </w:t>
      </w:r>
      <w:r w:rsidR="00A42A77">
        <w:rPr>
          <w:lang w:val="en-US"/>
        </w:rPr>
        <w:t xml:space="preserve">a </w:t>
      </w:r>
      <w:r w:rsidRPr="00710CCA">
        <w:rPr>
          <w:lang w:val="en-US"/>
        </w:rPr>
        <w:t>consensus on the need to increase food production</w:t>
      </w:r>
      <w:r w:rsidR="00651E50">
        <w:rPr>
          <w:lang w:val="en-US"/>
        </w:rPr>
        <w:t>,</w:t>
      </w:r>
      <w:r w:rsidRPr="00710CCA">
        <w:rPr>
          <w:lang w:val="en-US"/>
        </w:rPr>
        <w:t xml:space="preserve"> to meet the demand of the growing world population. </w:t>
      </w:r>
      <w:r w:rsidR="00E2737C">
        <w:rPr>
          <w:lang w:val="en-US"/>
        </w:rPr>
        <w:t>A practical way to</w:t>
      </w:r>
      <w:r w:rsidR="00A86356" w:rsidRPr="00710CCA">
        <w:rPr>
          <w:lang w:val="en-US"/>
        </w:rPr>
        <w:t xml:space="preserve"> achieve this goal is</w:t>
      </w:r>
      <w:r w:rsidR="00A42A77">
        <w:rPr>
          <w:lang w:val="en-US"/>
        </w:rPr>
        <w:t xml:space="preserve"> to</w:t>
      </w:r>
      <w:r w:rsidR="00A42A77" w:rsidRPr="00A42A77">
        <w:rPr>
          <w:lang w:val="en-US"/>
        </w:rPr>
        <w:t xml:space="preserve"> </w:t>
      </w:r>
      <w:r w:rsidR="00A42A77" w:rsidRPr="00710CCA">
        <w:rPr>
          <w:lang w:val="en-US"/>
        </w:rPr>
        <w:t>us</w:t>
      </w:r>
      <w:r w:rsidR="00A42A77">
        <w:rPr>
          <w:lang w:val="en-US"/>
        </w:rPr>
        <w:t>e</w:t>
      </w:r>
      <w:r w:rsidR="00A42A77" w:rsidRPr="00710CCA">
        <w:rPr>
          <w:lang w:val="en-US"/>
        </w:rPr>
        <w:t xml:space="preserve"> molecular markers</w:t>
      </w:r>
      <w:r w:rsidR="00A86356" w:rsidRPr="00710CCA">
        <w:rPr>
          <w:lang w:val="en-US"/>
        </w:rPr>
        <w:t xml:space="preserve"> to increase the efficiency in the development of lines with higher</w:t>
      </w:r>
      <w:r w:rsidR="00A42A77">
        <w:rPr>
          <w:lang w:val="en-US"/>
        </w:rPr>
        <w:t>-</w:t>
      </w:r>
      <w:r w:rsidR="00A86356" w:rsidRPr="00710CCA">
        <w:rPr>
          <w:lang w:val="en-US"/>
        </w:rPr>
        <w:t xml:space="preserve">grain </w:t>
      </w:r>
      <w:r w:rsidR="00A86356" w:rsidRPr="00A03983">
        <w:rPr>
          <w:lang w:val="en-US"/>
        </w:rPr>
        <w:t>yield</w:t>
      </w:r>
      <w:r w:rsidR="00D67CA4" w:rsidRPr="00A03983">
        <w:rPr>
          <w:lang w:val="en-US"/>
        </w:rPr>
        <w:t xml:space="preserve"> (Gupta </w:t>
      </w:r>
      <w:r w:rsidR="00D94F94" w:rsidRPr="00A03983">
        <w:rPr>
          <w:lang w:val="en-US"/>
        </w:rPr>
        <w:t>et al.</w:t>
      </w:r>
      <w:r w:rsidR="00D67CA4" w:rsidRPr="00A03983">
        <w:rPr>
          <w:lang w:val="en-US"/>
        </w:rPr>
        <w:t>, 2019)</w:t>
      </w:r>
      <w:r w:rsidR="00A86356" w:rsidRPr="00A03983">
        <w:rPr>
          <w:lang w:val="en-US"/>
        </w:rPr>
        <w:t xml:space="preserve">. </w:t>
      </w:r>
      <w:r w:rsidR="001D1F4B" w:rsidRPr="00A03983">
        <w:rPr>
          <w:lang w:val="en-US"/>
        </w:rPr>
        <w:t>Single nucleotide polymorphism (SNP) markers have been used</w:t>
      </w:r>
      <w:r w:rsidR="00A17B22" w:rsidRPr="00A03983">
        <w:rPr>
          <w:lang w:val="en-US"/>
        </w:rPr>
        <w:t xml:space="preserve"> in plant genomics</w:t>
      </w:r>
      <w:r w:rsidR="001D1F4B" w:rsidRPr="00A03983">
        <w:rPr>
          <w:lang w:val="en-US"/>
        </w:rPr>
        <w:t xml:space="preserve"> </w:t>
      </w:r>
      <w:r w:rsidR="00A17B22" w:rsidRPr="00A03983">
        <w:rPr>
          <w:lang w:val="en-US"/>
        </w:rPr>
        <w:t xml:space="preserve">due to </w:t>
      </w:r>
      <w:r w:rsidR="001D1F4B" w:rsidRPr="00A03983">
        <w:rPr>
          <w:lang w:val="en-US"/>
        </w:rPr>
        <w:t xml:space="preserve">their wide genome distribution and low cost for score (Voss-Fels </w:t>
      </w:r>
      <w:r w:rsidR="00D94F94" w:rsidRPr="00A03983">
        <w:rPr>
          <w:lang w:val="en-US"/>
        </w:rPr>
        <w:t>et al.</w:t>
      </w:r>
      <w:r w:rsidR="001D1F4B" w:rsidRPr="00A03983">
        <w:rPr>
          <w:lang w:val="en-US"/>
        </w:rPr>
        <w:t>, 2019)</w:t>
      </w:r>
      <w:r w:rsidR="00CA61B0" w:rsidRPr="00A03983">
        <w:rPr>
          <w:lang w:val="en-US"/>
        </w:rPr>
        <w:t xml:space="preserve">. SNP markers </w:t>
      </w:r>
      <w:r w:rsidR="00152F71" w:rsidRPr="00A03983">
        <w:rPr>
          <w:lang w:val="en-US"/>
        </w:rPr>
        <w:t>can</w:t>
      </w:r>
      <w:r w:rsidR="005E5477" w:rsidRPr="00A03983">
        <w:rPr>
          <w:lang w:val="en-US"/>
        </w:rPr>
        <w:t xml:space="preserve"> be used to</w:t>
      </w:r>
      <w:r w:rsidR="00152F71" w:rsidRPr="00A03983">
        <w:rPr>
          <w:lang w:val="en-US"/>
        </w:rPr>
        <w:t xml:space="preserve"> genotype rice </w:t>
      </w:r>
      <w:r w:rsidR="00C953F2" w:rsidRPr="00A03983">
        <w:rPr>
          <w:lang w:val="en-US"/>
        </w:rPr>
        <w:t>genotyp</w:t>
      </w:r>
      <w:r w:rsidR="00152F71" w:rsidRPr="00A03983">
        <w:rPr>
          <w:lang w:val="en-US"/>
        </w:rPr>
        <w:t xml:space="preserve">es by chips of </w:t>
      </w:r>
      <w:r w:rsidR="001D1F4B" w:rsidRPr="00A03983">
        <w:rPr>
          <w:lang w:val="en-US"/>
        </w:rPr>
        <w:t>medium (6K) or high density (60K</w:t>
      </w:r>
      <w:r w:rsidR="0061230F" w:rsidRPr="00A03983">
        <w:rPr>
          <w:lang w:val="en-US"/>
        </w:rPr>
        <w:t>)</w:t>
      </w:r>
      <w:r w:rsidR="001D1F4B" w:rsidRPr="00A03983">
        <w:rPr>
          <w:lang w:val="en-US"/>
        </w:rPr>
        <w:t xml:space="preserve"> (Tao </w:t>
      </w:r>
      <w:r w:rsidR="00D94F94" w:rsidRPr="00A03983">
        <w:rPr>
          <w:lang w:val="en-US"/>
        </w:rPr>
        <w:t>et al.</w:t>
      </w:r>
      <w:r w:rsidR="001D1F4B" w:rsidRPr="00A03983">
        <w:rPr>
          <w:lang w:val="en-US"/>
        </w:rPr>
        <w:t>, 2019), genotyping by sequencing (</w:t>
      </w:r>
      <w:proofErr w:type="spellStart"/>
      <w:r w:rsidR="001D1F4B" w:rsidRPr="00A03983">
        <w:rPr>
          <w:lang w:val="en-US"/>
        </w:rPr>
        <w:t>Elshire</w:t>
      </w:r>
      <w:proofErr w:type="spellEnd"/>
      <w:r w:rsidR="001D1F4B" w:rsidRPr="00A03983">
        <w:rPr>
          <w:lang w:val="en-US"/>
        </w:rPr>
        <w:t xml:space="preserve"> </w:t>
      </w:r>
      <w:r w:rsidR="00D94F94" w:rsidRPr="00A03983">
        <w:rPr>
          <w:lang w:val="en-US"/>
        </w:rPr>
        <w:t>et al.</w:t>
      </w:r>
      <w:r w:rsidR="001D1F4B" w:rsidRPr="00A03983">
        <w:rPr>
          <w:lang w:val="en-US"/>
        </w:rPr>
        <w:t>, 2011)</w:t>
      </w:r>
      <w:r w:rsidR="00A42A77" w:rsidRPr="00A03983">
        <w:rPr>
          <w:lang w:val="en-US"/>
        </w:rPr>
        <w:t>,</w:t>
      </w:r>
      <w:r w:rsidR="00152F71" w:rsidRPr="00A03983">
        <w:rPr>
          <w:lang w:val="en-US"/>
        </w:rPr>
        <w:t xml:space="preserve"> and</w:t>
      </w:r>
      <w:r w:rsidR="001D1F4B" w:rsidRPr="00A03983">
        <w:rPr>
          <w:lang w:val="en-US"/>
        </w:rPr>
        <w:t xml:space="preserve"> resequencing (</w:t>
      </w:r>
      <w:proofErr w:type="spellStart"/>
      <w:r w:rsidR="001D1F4B" w:rsidRPr="00A03983">
        <w:rPr>
          <w:lang w:val="en-US"/>
        </w:rPr>
        <w:t>Barabaschi</w:t>
      </w:r>
      <w:proofErr w:type="spellEnd"/>
      <w:r w:rsidR="001D1F4B" w:rsidRPr="00A03983">
        <w:rPr>
          <w:lang w:val="en-US"/>
        </w:rPr>
        <w:t xml:space="preserve"> </w:t>
      </w:r>
      <w:r w:rsidR="00D94F94" w:rsidRPr="00A03983">
        <w:rPr>
          <w:lang w:val="en-US"/>
        </w:rPr>
        <w:t>et al.</w:t>
      </w:r>
      <w:r w:rsidR="001D1F4B" w:rsidRPr="00A03983">
        <w:rPr>
          <w:lang w:val="en-US"/>
        </w:rPr>
        <w:t>, 2016)</w:t>
      </w:r>
      <w:r w:rsidR="00CA61B0" w:rsidRPr="00A03983">
        <w:rPr>
          <w:lang w:val="en-US"/>
        </w:rPr>
        <w:t xml:space="preserve">. </w:t>
      </w:r>
      <w:r w:rsidR="009679B3" w:rsidRPr="00A03983">
        <w:rPr>
          <w:lang w:val="en-US"/>
        </w:rPr>
        <w:t xml:space="preserve">The combination of high-throughput DNA sequencing and phenotyping </w:t>
      </w:r>
      <w:r w:rsidR="00C50AA1" w:rsidRPr="00A03983">
        <w:rPr>
          <w:lang w:val="en-US"/>
        </w:rPr>
        <w:t>of rice</w:t>
      </w:r>
      <w:r w:rsidR="00297248">
        <w:rPr>
          <w:lang w:val="en-US"/>
        </w:rPr>
        <w:t xml:space="preserve"> (</w:t>
      </w:r>
      <w:r w:rsidR="00297248" w:rsidRPr="001550C6">
        <w:rPr>
          <w:i/>
          <w:lang w:val="en-US"/>
        </w:rPr>
        <w:t>Oryza sativa</w:t>
      </w:r>
      <w:r w:rsidR="00297248" w:rsidRPr="00297248">
        <w:rPr>
          <w:lang w:val="en-US"/>
        </w:rPr>
        <w:t xml:space="preserve"> L.)</w:t>
      </w:r>
      <w:r w:rsidR="00C50AA1" w:rsidRPr="00A03983">
        <w:rPr>
          <w:lang w:val="en-US"/>
        </w:rPr>
        <w:t xml:space="preserve"> </w:t>
      </w:r>
      <w:r w:rsidR="00C953F2" w:rsidRPr="00A03983">
        <w:rPr>
          <w:lang w:val="en-US"/>
        </w:rPr>
        <w:t>cultivars</w:t>
      </w:r>
      <w:r w:rsidR="00C50AA1" w:rsidRPr="00A03983">
        <w:rPr>
          <w:lang w:val="en-US"/>
        </w:rPr>
        <w:t xml:space="preserve"> </w:t>
      </w:r>
      <w:r w:rsidR="009679B3" w:rsidRPr="00A03983">
        <w:rPr>
          <w:lang w:val="en-US"/>
        </w:rPr>
        <w:t>can identify genes related to quantitative traits, through QTL analysis and genome-wide association studies</w:t>
      </w:r>
      <w:r w:rsidR="00EE4E4A" w:rsidRPr="00A03983">
        <w:rPr>
          <w:lang w:val="en-US"/>
        </w:rPr>
        <w:t xml:space="preserve"> (GWAS) (Mochida </w:t>
      </w:r>
      <w:r w:rsidR="00D94F94" w:rsidRPr="00A03983">
        <w:rPr>
          <w:lang w:val="en-US"/>
        </w:rPr>
        <w:t>et al.</w:t>
      </w:r>
      <w:r w:rsidR="00EE4E4A" w:rsidRPr="00A03983">
        <w:rPr>
          <w:lang w:val="en-US"/>
        </w:rPr>
        <w:t xml:space="preserve">, 2018). </w:t>
      </w:r>
      <w:r w:rsidR="001D1F4B" w:rsidRPr="00A03983">
        <w:rPr>
          <w:lang w:val="en-US"/>
        </w:rPr>
        <w:t xml:space="preserve">Huang </w:t>
      </w:r>
      <w:r w:rsidR="00D94F94" w:rsidRPr="00A03983">
        <w:rPr>
          <w:lang w:val="en-US"/>
        </w:rPr>
        <w:t>et al.</w:t>
      </w:r>
      <w:r w:rsidR="001D1F4B" w:rsidRPr="00A03983">
        <w:rPr>
          <w:lang w:val="en-US"/>
        </w:rPr>
        <w:t xml:space="preserve"> (2010) and Lu </w:t>
      </w:r>
      <w:r w:rsidR="00D94F94" w:rsidRPr="00A03983">
        <w:rPr>
          <w:lang w:val="en-US"/>
        </w:rPr>
        <w:t>et al.</w:t>
      </w:r>
      <w:r w:rsidR="001D1F4B" w:rsidRPr="00A03983">
        <w:rPr>
          <w:lang w:val="en-US"/>
        </w:rPr>
        <w:t xml:space="preserve"> (2015)</w:t>
      </w:r>
      <w:r w:rsidR="0058299F" w:rsidRPr="00A03983">
        <w:rPr>
          <w:lang w:val="en-US"/>
        </w:rPr>
        <w:t xml:space="preserve"> used</w:t>
      </w:r>
      <w:r w:rsidR="001D1F4B" w:rsidRPr="00A03983">
        <w:rPr>
          <w:lang w:val="en-US"/>
        </w:rPr>
        <w:t xml:space="preserve"> the GWAS analysis</w:t>
      </w:r>
      <w:r w:rsidR="0058299F" w:rsidRPr="00A03983">
        <w:rPr>
          <w:lang w:val="en-US"/>
        </w:rPr>
        <w:t xml:space="preserve"> to</w:t>
      </w:r>
      <w:r w:rsidR="001D1F4B" w:rsidRPr="00A03983">
        <w:rPr>
          <w:lang w:val="en-US"/>
        </w:rPr>
        <w:t xml:space="preserve"> identif</w:t>
      </w:r>
      <w:r w:rsidR="0058299F" w:rsidRPr="00A03983">
        <w:rPr>
          <w:lang w:val="en-US"/>
        </w:rPr>
        <w:t>y</w:t>
      </w:r>
      <w:r w:rsidR="001D1F4B" w:rsidRPr="00A03983">
        <w:rPr>
          <w:lang w:val="en-US"/>
        </w:rPr>
        <w:t xml:space="preserve"> hundreds of SNP markers related to </w:t>
      </w:r>
      <w:r w:rsidR="00C50AA1" w:rsidRPr="00A03983">
        <w:rPr>
          <w:lang w:val="en-US"/>
        </w:rPr>
        <w:t xml:space="preserve">important </w:t>
      </w:r>
      <w:r w:rsidR="001D1F4B" w:rsidRPr="00A03983">
        <w:rPr>
          <w:lang w:val="en-US"/>
        </w:rPr>
        <w:t xml:space="preserve">agronomic </w:t>
      </w:r>
      <w:r w:rsidR="005E5477" w:rsidRPr="00A03983">
        <w:rPr>
          <w:lang w:val="en-US"/>
        </w:rPr>
        <w:t xml:space="preserve">traits </w:t>
      </w:r>
      <w:r w:rsidR="001D1F4B" w:rsidRPr="00A03983">
        <w:rPr>
          <w:lang w:val="en-US"/>
        </w:rPr>
        <w:t xml:space="preserve">in rice. </w:t>
      </w:r>
      <w:r w:rsidR="0058299F" w:rsidRPr="00A03983">
        <w:rPr>
          <w:lang w:val="en-US"/>
        </w:rPr>
        <w:t>Currently</w:t>
      </w:r>
      <w:r w:rsidR="00D67CA4" w:rsidRPr="00A03983">
        <w:rPr>
          <w:lang w:val="en-US"/>
        </w:rPr>
        <w:t>, the difficulty is not</w:t>
      </w:r>
      <w:r w:rsidR="00BB3031" w:rsidRPr="00A03983">
        <w:rPr>
          <w:lang w:val="en-US"/>
        </w:rPr>
        <w:t xml:space="preserve"> only</w:t>
      </w:r>
      <w:r w:rsidR="00D67CA4" w:rsidRPr="00A03983">
        <w:rPr>
          <w:lang w:val="en-US"/>
        </w:rPr>
        <w:t xml:space="preserve"> </w:t>
      </w:r>
      <w:r w:rsidR="0058299F" w:rsidRPr="00A03983">
        <w:rPr>
          <w:lang w:val="en-US"/>
        </w:rPr>
        <w:t xml:space="preserve">to </w:t>
      </w:r>
      <w:r w:rsidR="00D67CA4" w:rsidRPr="00A03983">
        <w:rPr>
          <w:lang w:val="en-US"/>
        </w:rPr>
        <w:t>identify potentially useful molecular markers, but</w:t>
      </w:r>
      <w:r w:rsidR="0035430C" w:rsidRPr="00A03983">
        <w:rPr>
          <w:lang w:val="en-US"/>
        </w:rPr>
        <w:t xml:space="preserve"> also</w:t>
      </w:r>
      <w:r w:rsidR="00D67CA4" w:rsidRPr="00A03983">
        <w:rPr>
          <w:lang w:val="en-US"/>
        </w:rPr>
        <w:t xml:space="preserve"> </w:t>
      </w:r>
      <w:r w:rsidR="00BB3031" w:rsidRPr="00A03983">
        <w:rPr>
          <w:lang w:val="en-US"/>
        </w:rPr>
        <w:t xml:space="preserve">to </w:t>
      </w:r>
      <w:r w:rsidR="00D67CA4" w:rsidRPr="00A03983">
        <w:rPr>
          <w:lang w:val="en-US"/>
        </w:rPr>
        <w:t>convert molecular markers into a useful and reproducible tool for breeding programs (</w:t>
      </w:r>
      <w:proofErr w:type="spellStart"/>
      <w:r w:rsidR="00D67CA4" w:rsidRPr="00A03983">
        <w:rPr>
          <w:lang w:val="en-US"/>
        </w:rPr>
        <w:t>Platten</w:t>
      </w:r>
      <w:proofErr w:type="spellEnd"/>
      <w:r w:rsidR="00D67CA4" w:rsidRPr="00A03983">
        <w:rPr>
          <w:lang w:val="en-US"/>
        </w:rPr>
        <w:t xml:space="preserve"> </w:t>
      </w:r>
      <w:r w:rsidR="00D94F94" w:rsidRPr="00A03983">
        <w:rPr>
          <w:lang w:val="en-US"/>
        </w:rPr>
        <w:t>et al.</w:t>
      </w:r>
      <w:r w:rsidR="00D67CA4" w:rsidRPr="00A03983">
        <w:rPr>
          <w:lang w:val="en-US"/>
        </w:rPr>
        <w:t>, 2019).</w:t>
      </w:r>
    </w:p>
    <w:p w14:paraId="3CDAD49C" w14:textId="656BEC29" w:rsidR="007B3342" w:rsidRPr="00FB1CC2" w:rsidRDefault="000F7629" w:rsidP="007B3342">
      <w:pPr>
        <w:spacing w:line="480" w:lineRule="auto"/>
        <w:ind w:firstLine="709"/>
        <w:jc w:val="both"/>
        <w:rPr>
          <w:shd w:val="clear" w:color="auto" w:fill="D9D9D9" w:themeFill="background1" w:themeFillShade="D9"/>
          <w:lang w:val="en-US"/>
        </w:rPr>
      </w:pPr>
      <w:r w:rsidRPr="004620B6">
        <w:rPr>
          <w:lang w:val="en-US"/>
        </w:rPr>
        <w:t>The greatest impact of the utility o</w:t>
      </w:r>
      <w:r w:rsidRPr="00710CCA">
        <w:rPr>
          <w:lang w:val="en-US"/>
        </w:rPr>
        <w:t xml:space="preserve">f </w:t>
      </w:r>
      <w:r w:rsidR="005E5477" w:rsidRPr="00710CCA">
        <w:rPr>
          <w:lang w:val="en-US"/>
        </w:rPr>
        <w:t>marker</w:t>
      </w:r>
      <w:r w:rsidR="00CC2124">
        <w:rPr>
          <w:lang w:val="en-US"/>
        </w:rPr>
        <w:t>-</w:t>
      </w:r>
      <w:r w:rsidRPr="00710CCA">
        <w:rPr>
          <w:lang w:val="en-US"/>
        </w:rPr>
        <w:t xml:space="preserve">assisted selection </w:t>
      </w:r>
      <w:r w:rsidR="008774B3">
        <w:rPr>
          <w:lang w:val="en-US"/>
        </w:rPr>
        <w:t>occurred on</w:t>
      </w:r>
      <w:r w:rsidRPr="00710CCA">
        <w:rPr>
          <w:lang w:val="en-US"/>
        </w:rPr>
        <w:t xml:space="preserve"> the incorporation of resistance to rice blast disease, f</w:t>
      </w:r>
      <w:r w:rsidR="009A034F">
        <w:rPr>
          <w:lang w:val="en-US"/>
        </w:rPr>
        <w:t>or which out of</w:t>
      </w:r>
      <w:r w:rsidRPr="00710CCA">
        <w:rPr>
          <w:lang w:val="en-US"/>
        </w:rPr>
        <w:t xml:space="preserve"> the more than 100 resistance genes identified, 28 </w:t>
      </w:r>
      <w:r w:rsidR="00BC2A7C" w:rsidRPr="00710CCA">
        <w:rPr>
          <w:lang w:val="en-US"/>
        </w:rPr>
        <w:t xml:space="preserve">have been </w:t>
      </w:r>
      <w:r w:rsidRPr="00710CCA">
        <w:rPr>
          <w:lang w:val="en-US"/>
        </w:rPr>
        <w:t>cloned and validated.</w:t>
      </w:r>
      <w:r w:rsidR="00BC2A7C" w:rsidRPr="00710CCA">
        <w:rPr>
          <w:lang w:val="en-US"/>
        </w:rPr>
        <w:t xml:space="preserve"> The pyramiding of these genes has led to the development of cultivars </w:t>
      </w:r>
      <w:r w:rsidR="008774B3">
        <w:rPr>
          <w:lang w:val="en-US"/>
        </w:rPr>
        <w:t>of</w:t>
      </w:r>
      <w:r w:rsidR="00BC2A7C" w:rsidRPr="00710CCA">
        <w:rPr>
          <w:lang w:val="en-US"/>
        </w:rPr>
        <w:t xml:space="preserve"> </w:t>
      </w:r>
      <w:r w:rsidR="008774B3">
        <w:rPr>
          <w:lang w:val="en-US"/>
        </w:rPr>
        <w:t>longer</w:t>
      </w:r>
      <w:r w:rsidR="00BC2A7C" w:rsidRPr="00710CCA">
        <w:rPr>
          <w:lang w:val="en-US"/>
        </w:rPr>
        <w:t xml:space="preserve"> resistance to rice blast </w:t>
      </w:r>
      <w:r w:rsidR="00BC2A7C" w:rsidRPr="00A03983">
        <w:rPr>
          <w:lang w:val="en-US"/>
        </w:rPr>
        <w:t xml:space="preserve">(Wu </w:t>
      </w:r>
      <w:r w:rsidR="00D94F94" w:rsidRPr="00A03983">
        <w:rPr>
          <w:lang w:val="en-US"/>
        </w:rPr>
        <w:t>et al.</w:t>
      </w:r>
      <w:r w:rsidR="00BC2A7C" w:rsidRPr="00A03983">
        <w:rPr>
          <w:lang w:val="en-US"/>
        </w:rPr>
        <w:t xml:space="preserve">, 2019). </w:t>
      </w:r>
      <w:r w:rsidR="001D1F4B" w:rsidRPr="00A03983">
        <w:rPr>
          <w:lang w:val="en-US"/>
        </w:rPr>
        <w:t>Nevertheless</w:t>
      </w:r>
      <w:r w:rsidR="00BC2A7C" w:rsidRPr="00A03983">
        <w:rPr>
          <w:lang w:val="en-US"/>
        </w:rPr>
        <w:t>, for traits with more complex inheritance,</w:t>
      </w:r>
      <w:r w:rsidR="00E21EE5" w:rsidRPr="00A03983">
        <w:rPr>
          <w:lang w:val="en-US"/>
        </w:rPr>
        <w:t xml:space="preserve"> such as grain yield,</w:t>
      </w:r>
      <w:r w:rsidR="00BC2A7C" w:rsidRPr="00A03983">
        <w:rPr>
          <w:lang w:val="en-US"/>
        </w:rPr>
        <w:t xml:space="preserve"> the correlation between a particular marker and QTL</w:t>
      </w:r>
      <w:r w:rsidR="00D3222A" w:rsidRPr="00A03983">
        <w:rPr>
          <w:lang w:val="en-US"/>
        </w:rPr>
        <w:t xml:space="preserve"> (quantitative trait loci)</w:t>
      </w:r>
      <w:r w:rsidR="00BC2A7C" w:rsidRPr="00A03983">
        <w:rPr>
          <w:lang w:val="en-US"/>
        </w:rPr>
        <w:t xml:space="preserve"> is weak,</w:t>
      </w:r>
      <w:r w:rsidR="00340592" w:rsidRPr="00A03983">
        <w:rPr>
          <w:lang w:val="en-US"/>
        </w:rPr>
        <w:t xml:space="preserve"> hindering the</w:t>
      </w:r>
      <w:r w:rsidR="00BC2A7C" w:rsidRPr="00A03983">
        <w:rPr>
          <w:lang w:val="en-US"/>
        </w:rPr>
        <w:t xml:space="preserve"> improve</w:t>
      </w:r>
      <w:r w:rsidR="00340592" w:rsidRPr="00A03983">
        <w:rPr>
          <w:lang w:val="en-US"/>
        </w:rPr>
        <w:t>ment of</w:t>
      </w:r>
      <w:r w:rsidR="00BC2A7C" w:rsidRPr="00A03983">
        <w:rPr>
          <w:lang w:val="en-US"/>
        </w:rPr>
        <w:t xml:space="preserve"> the genotype of interest (Cobb </w:t>
      </w:r>
      <w:r w:rsidR="00D94F94" w:rsidRPr="00A03983">
        <w:rPr>
          <w:lang w:val="en-US"/>
        </w:rPr>
        <w:t>et al.</w:t>
      </w:r>
      <w:r w:rsidR="00BC2A7C" w:rsidRPr="00A03983">
        <w:rPr>
          <w:lang w:val="en-US"/>
        </w:rPr>
        <w:t>, 201</w:t>
      </w:r>
      <w:r w:rsidR="00C83854" w:rsidRPr="00A03983">
        <w:rPr>
          <w:lang w:val="en-US"/>
        </w:rPr>
        <w:t>9</w:t>
      </w:r>
      <w:r w:rsidR="00BC2A7C" w:rsidRPr="00A03983">
        <w:rPr>
          <w:lang w:val="en-US"/>
        </w:rPr>
        <w:t>).</w:t>
      </w:r>
      <w:r w:rsidR="002E6746" w:rsidRPr="00A03983">
        <w:rPr>
          <w:lang w:val="en-US"/>
        </w:rPr>
        <w:t xml:space="preserve"> </w:t>
      </w:r>
      <w:r w:rsidR="009215DB" w:rsidRPr="00A03983">
        <w:rPr>
          <w:lang w:val="en-US"/>
        </w:rPr>
        <w:t xml:space="preserve">Even found and validated, this marker-QTL correlation has been ineffective beyond the original work population </w:t>
      </w:r>
      <w:r w:rsidR="0060261A" w:rsidRPr="00A03983">
        <w:rPr>
          <w:lang w:val="en-US"/>
        </w:rPr>
        <w:t>in</w:t>
      </w:r>
      <w:r w:rsidR="009215DB" w:rsidRPr="00A03983">
        <w:rPr>
          <w:lang w:val="en-US"/>
        </w:rPr>
        <w:t xml:space="preserve"> different environments and years of experimentation.</w:t>
      </w:r>
      <w:r w:rsidR="00155B41" w:rsidRPr="00A03983">
        <w:rPr>
          <w:lang w:val="en-US"/>
        </w:rPr>
        <w:t xml:space="preserve"> Begum et al. (2015),</w:t>
      </w:r>
      <w:r w:rsidR="00155B41" w:rsidRPr="00FB1CC2">
        <w:rPr>
          <w:lang w:val="en-US"/>
        </w:rPr>
        <w:t xml:space="preserve"> through</w:t>
      </w:r>
      <w:r w:rsidR="0060261A">
        <w:rPr>
          <w:lang w:val="en-US"/>
        </w:rPr>
        <w:t xml:space="preserve"> the</w:t>
      </w:r>
      <w:r w:rsidR="00155B41" w:rsidRPr="00FB1CC2">
        <w:rPr>
          <w:lang w:val="en-US"/>
        </w:rPr>
        <w:t xml:space="preserve"> </w:t>
      </w:r>
      <w:r w:rsidR="00155B41" w:rsidRPr="00FB1CC2">
        <w:rPr>
          <w:lang w:val="en-US"/>
        </w:rPr>
        <w:lastRenderedPageBreak/>
        <w:t xml:space="preserve">GWAS analysis </w:t>
      </w:r>
      <w:r w:rsidR="0060261A">
        <w:rPr>
          <w:lang w:val="en-US"/>
        </w:rPr>
        <w:t>of</w:t>
      </w:r>
      <w:r w:rsidR="00155B41" w:rsidRPr="00FB1CC2">
        <w:rPr>
          <w:lang w:val="en-US"/>
        </w:rPr>
        <w:t xml:space="preserve"> a rice breeding population, found three SNP markers related to a high-yield haplotype</w:t>
      </w:r>
      <w:r w:rsidR="0060261A">
        <w:rPr>
          <w:lang w:val="en-US"/>
        </w:rPr>
        <w:t xml:space="preserve"> that </w:t>
      </w:r>
      <w:r w:rsidR="00155B41" w:rsidRPr="00FB1CC2">
        <w:rPr>
          <w:lang w:val="en-US"/>
        </w:rPr>
        <w:t>explain</w:t>
      </w:r>
      <w:r w:rsidR="0060261A">
        <w:rPr>
          <w:lang w:val="en-US"/>
        </w:rPr>
        <w:t>ed</w:t>
      </w:r>
      <w:r w:rsidR="00155B41" w:rsidRPr="00FB1CC2">
        <w:rPr>
          <w:lang w:val="en-US"/>
        </w:rPr>
        <w:t xml:space="preserve"> approximately 9% of the phenotypic variation, </w:t>
      </w:r>
      <w:r w:rsidR="00155B41" w:rsidRPr="00A03983">
        <w:rPr>
          <w:lang w:val="en-US"/>
        </w:rPr>
        <w:t xml:space="preserve">while Zhang et al. (2017) described a SNP that showed high heritability for productivity. According to Cobb et al. (2019), a QTL may exhibit a high percentage of the phenotypic variation explained, but may have little biological significance. Moreover, the values of the markers associated with productivity are </w:t>
      </w:r>
      <w:r w:rsidR="00042C05" w:rsidRPr="00A03983">
        <w:rPr>
          <w:lang w:val="en-US"/>
        </w:rPr>
        <w:t xml:space="preserve">individually </w:t>
      </w:r>
      <w:r w:rsidR="00155B41" w:rsidRPr="00A03983">
        <w:rPr>
          <w:lang w:val="en-US"/>
        </w:rPr>
        <w:t>small</w:t>
      </w:r>
      <w:r w:rsidR="00042C05" w:rsidRPr="00A03983">
        <w:rPr>
          <w:lang w:val="en-US"/>
        </w:rPr>
        <w:t>,</w:t>
      </w:r>
      <w:r w:rsidR="00155B41" w:rsidRPr="00A03983">
        <w:rPr>
          <w:lang w:val="en-US"/>
        </w:rPr>
        <w:t xml:space="preserve"> </w:t>
      </w:r>
      <w:r w:rsidR="00042C05" w:rsidRPr="00A03983">
        <w:rPr>
          <w:lang w:val="en-US"/>
        </w:rPr>
        <w:t xml:space="preserve"> also</w:t>
      </w:r>
      <w:r w:rsidR="00155B41" w:rsidRPr="00A03983">
        <w:rPr>
          <w:lang w:val="en-US"/>
        </w:rPr>
        <w:t xml:space="preserve">, as a whole, </w:t>
      </w:r>
      <w:r w:rsidR="0060261A" w:rsidRPr="00A03983">
        <w:rPr>
          <w:lang w:val="en-US"/>
        </w:rPr>
        <w:t xml:space="preserve">they </w:t>
      </w:r>
      <w:r w:rsidR="00155B41" w:rsidRPr="00A03983">
        <w:rPr>
          <w:lang w:val="en-US"/>
        </w:rPr>
        <w:t>are not responsible for most of the phenotypic variation. This makes marker</w:t>
      </w:r>
      <w:r w:rsidR="0060261A" w:rsidRPr="00A03983">
        <w:rPr>
          <w:lang w:val="en-US"/>
        </w:rPr>
        <w:t>-</w:t>
      </w:r>
      <w:r w:rsidR="00155B41" w:rsidRPr="00A03983">
        <w:rPr>
          <w:lang w:val="en-US"/>
        </w:rPr>
        <w:t>assisted selection difficult</w:t>
      </w:r>
      <w:r w:rsidR="00F17919" w:rsidRPr="00A03983">
        <w:rPr>
          <w:lang w:val="en-US"/>
        </w:rPr>
        <w:t>,</w:t>
      </w:r>
      <w:r w:rsidR="00155B41" w:rsidRPr="00A03983">
        <w:rPr>
          <w:lang w:val="en-US"/>
        </w:rPr>
        <w:t xml:space="preserve"> as genotyping will not be a good predictor f</w:t>
      </w:r>
      <w:r w:rsidR="0060261A" w:rsidRPr="00A03983">
        <w:rPr>
          <w:lang w:val="en-US"/>
        </w:rPr>
        <w:t>or</w:t>
      </w:r>
      <w:r w:rsidR="00155B41" w:rsidRPr="00A03983">
        <w:rPr>
          <w:lang w:val="en-US"/>
        </w:rPr>
        <w:t xml:space="preserve"> grain yield. </w:t>
      </w:r>
      <w:proofErr w:type="spellStart"/>
      <w:r w:rsidR="00155B41" w:rsidRPr="00A03983">
        <w:rPr>
          <w:lang w:val="en-US"/>
        </w:rPr>
        <w:t>Platten</w:t>
      </w:r>
      <w:proofErr w:type="spellEnd"/>
      <w:r w:rsidR="00155B41" w:rsidRPr="00A03983">
        <w:rPr>
          <w:lang w:val="en-US"/>
        </w:rPr>
        <w:t xml:space="preserve"> et al. (2019) observed</w:t>
      </w:r>
      <w:r w:rsidR="00155B41" w:rsidRPr="00FB1CC2">
        <w:rPr>
          <w:lang w:val="en-US"/>
        </w:rPr>
        <w:t xml:space="preserve"> that markers associated with characters of interest are rarely validated, that is, the results generally </w:t>
      </w:r>
      <w:r w:rsidR="0060261A">
        <w:rPr>
          <w:lang w:val="en-US"/>
        </w:rPr>
        <w:t xml:space="preserve">does </w:t>
      </w:r>
      <w:r w:rsidR="00155B41" w:rsidRPr="00FB1CC2">
        <w:rPr>
          <w:lang w:val="en-US"/>
        </w:rPr>
        <w:t>not meet the marker-assisted breeding routine.</w:t>
      </w:r>
      <w:r w:rsidR="00155B41" w:rsidRPr="00FB1CC2">
        <w:rPr>
          <w:shd w:val="clear" w:color="auto" w:fill="D9D9D9" w:themeFill="background1" w:themeFillShade="D9"/>
          <w:lang w:val="en-US"/>
        </w:rPr>
        <w:t xml:space="preserve"> </w:t>
      </w:r>
    </w:p>
    <w:p w14:paraId="2603F419" w14:textId="29A3E2F7" w:rsidR="00F84115" w:rsidRDefault="00AD34E2" w:rsidP="00B521C6">
      <w:pPr>
        <w:spacing w:line="480" w:lineRule="auto"/>
        <w:ind w:firstLine="709"/>
        <w:jc w:val="both"/>
        <w:rPr>
          <w:lang w:val="en-US"/>
        </w:rPr>
      </w:pPr>
      <w:commentRangeStart w:id="9"/>
      <w:r w:rsidRPr="00FB1CC2">
        <w:rPr>
          <w:lang w:val="en-US"/>
        </w:rPr>
        <w:t>Therefore,</w:t>
      </w:r>
      <w:r w:rsidR="00125E26" w:rsidRPr="00FB1CC2">
        <w:rPr>
          <w:lang w:val="en-US"/>
        </w:rPr>
        <w:t xml:space="preserve"> an alternative to increase the chance of success in assisted selection</w:t>
      </w:r>
      <w:r w:rsidR="004A4983">
        <w:rPr>
          <w:lang w:val="en-US"/>
        </w:rPr>
        <w:t xml:space="preserve"> (</w:t>
      </w:r>
      <w:r w:rsidR="00125E26" w:rsidRPr="00FB1CC2">
        <w:rPr>
          <w:lang w:val="en-US"/>
        </w:rPr>
        <w:t xml:space="preserve">which goes beyond the identification of poorly reproducible associations between favorable markers and phenotypes in a given study population, but which </w:t>
      </w:r>
      <w:r w:rsidR="00125E26" w:rsidRPr="004A4983">
        <w:rPr>
          <w:lang w:val="en-US"/>
        </w:rPr>
        <w:t>can be effectively incorporated into the assisted selection routine</w:t>
      </w:r>
      <w:r w:rsidRPr="004A4983">
        <w:rPr>
          <w:lang w:val="en-US"/>
        </w:rPr>
        <w:t xml:space="preserve"> would be valuable</w:t>
      </w:r>
      <w:r w:rsidR="00125E26" w:rsidRPr="00FB1CC2">
        <w:rPr>
          <w:lang w:val="en-US"/>
        </w:rPr>
        <w:t>.</w:t>
      </w:r>
      <w:commentRangeEnd w:id="9"/>
      <w:r w:rsidR="00AD106B">
        <w:rPr>
          <w:rStyle w:val="Refdecomentrio"/>
        </w:rPr>
        <w:commentReference w:id="9"/>
      </w:r>
      <w:r w:rsidR="00125E26" w:rsidRPr="00FB1CC2">
        <w:rPr>
          <w:lang w:val="en-US"/>
        </w:rPr>
        <w:t xml:space="preserve"> </w:t>
      </w:r>
    </w:p>
    <w:p w14:paraId="48582D7B" w14:textId="0F46E896" w:rsidR="00253B9A" w:rsidRPr="00710CCA" w:rsidRDefault="00AD34E2" w:rsidP="00B521C6">
      <w:pPr>
        <w:spacing w:line="480" w:lineRule="auto"/>
        <w:ind w:firstLine="709"/>
        <w:jc w:val="both"/>
        <w:rPr>
          <w:lang w:val="en-US"/>
        </w:rPr>
      </w:pPr>
      <w:r w:rsidRPr="00FB1CC2">
        <w:rPr>
          <w:lang w:val="en-US"/>
        </w:rPr>
        <w:t>The objective of this work was</w:t>
      </w:r>
      <w:r w:rsidR="00125E26" w:rsidRPr="00FB1CC2">
        <w:rPr>
          <w:lang w:val="en-US"/>
        </w:rPr>
        <w:t xml:space="preserve"> to identify SNP markers</w:t>
      </w:r>
      <w:r w:rsidR="00B521C6" w:rsidRPr="00710CCA">
        <w:rPr>
          <w:lang w:val="en-US"/>
        </w:rPr>
        <w:t xml:space="preserve"> </w:t>
      </w:r>
      <w:r w:rsidR="00F84115">
        <w:rPr>
          <w:lang w:val="en-US"/>
        </w:rPr>
        <w:t>rel</w:t>
      </w:r>
      <w:r w:rsidR="00B61B2C" w:rsidRPr="00710CCA">
        <w:rPr>
          <w:lang w:val="en-US"/>
        </w:rPr>
        <w:t xml:space="preserve">ated </w:t>
      </w:r>
      <w:r w:rsidR="00CE2E9A" w:rsidRPr="00710CCA">
        <w:rPr>
          <w:lang w:val="en-US"/>
        </w:rPr>
        <w:t>with</w:t>
      </w:r>
      <w:r w:rsidR="00B61B2C" w:rsidRPr="00710CCA">
        <w:rPr>
          <w:lang w:val="en-US"/>
        </w:rPr>
        <w:t xml:space="preserve"> grain yield </w:t>
      </w:r>
      <w:r w:rsidR="004E00B4" w:rsidRPr="00710CCA">
        <w:rPr>
          <w:lang w:val="en-US"/>
        </w:rPr>
        <w:t xml:space="preserve">in a </w:t>
      </w:r>
      <w:r w:rsidR="00DD34A2" w:rsidRPr="00710CCA">
        <w:rPr>
          <w:lang w:val="en-US"/>
        </w:rPr>
        <w:t xml:space="preserve">rice </w:t>
      </w:r>
      <w:r w:rsidR="004E00B4" w:rsidRPr="00710CCA">
        <w:rPr>
          <w:lang w:val="en-US"/>
        </w:rPr>
        <w:t>core collection</w:t>
      </w:r>
      <w:r w:rsidR="00F84115">
        <w:rPr>
          <w:lang w:val="en-US"/>
        </w:rPr>
        <w:t>,</w:t>
      </w:r>
      <w:r w:rsidR="004E00B4" w:rsidRPr="00710CCA">
        <w:rPr>
          <w:lang w:val="en-US"/>
        </w:rPr>
        <w:t xml:space="preserve"> </w:t>
      </w:r>
      <w:r w:rsidR="00E3633C" w:rsidRPr="00710CCA">
        <w:rPr>
          <w:lang w:val="en-US"/>
        </w:rPr>
        <w:t xml:space="preserve">and </w:t>
      </w:r>
      <w:r w:rsidR="00B521C6" w:rsidRPr="00710CCA">
        <w:rPr>
          <w:lang w:val="en-US"/>
        </w:rPr>
        <w:t>to select and validat</w:t>
      </w:r>
      <w:r w:rsidR="00253B9A" w:rsidRPr="00710CCA">
        <w:rPr>
          <w:lang w:val="en-US"/>
        </w:rPr>
        <w:t xml:space="preserve">e a subset of SNPs </w:t>
      </w:r>
      <w:r w:rsidR="00B521C6" w:rsidRPr="00710CCA">
        <w:rPr>
          <w:lang w:val="en-US"/>
        </w:rPr>
        <w:t>to be</w:t>
      </w:r>
      <w:r w:rsidR="00253B9A" w:rsidRPr="00710CCA">
        <w:rPr>
          <w:rStyle w:val="st"/>
          <w:lang w:val="en-US"/>
        </w:rPr>
        <w:t xml:space="preserve"> used </w:t>
      </w:r>
      <w:r w:rsidR="00E526FA" w:rsidRPr="00710CCA">
        <w:rPr>
          <w:rStyle w:val="st"/>
          <w:lang w:val="en-US"/>
        </w:rPr>
        <w:t xml:space="preserve">for </w:t>
      </w:r>
      <w:r w:rsidR="00B521C6" w:rsidRPr="00710CCA">
        <w:rPr>
          <w:rStyle w:val="st"/>
          <w:lang w:val="en-US"/>
        </w:rPr>
        <w:t>assisted selection for this trait in</w:t>
      </w:r>
      <w:r w:rsidR="00E526FA" w:rsidRPr="00710CCA">
        <w:rPr>
          <w:rStyle w:val="st"/>
          <w:lang w:val="en-US"/>
        </w:rPr>
        <w:t xml:space="preserve"> rice breeding programs.</w:t>
      </w:r>
      <w:r w:rsidR="00D67CA4" w:rsidRPr="00710CCA">
        <w:rPr>
          <w:lang w:val="en-US"/>
        </w:rPr>
        <w:t xml:space="preserve"> </w:t>
      </w:r>
    </w:p>
    <w:p w14:paraId="52FB4187" w14:textId="2E558794" w:rsidR="00A25FA8" w:rsidRPr="00710CCA" w:rsidRDefault="009C62E5">
      <w:pPr>
        <w:spacing w:line="480" w:lineRule="auto"/>
        <w:jc w:val="center"/>
        <w:rPr>
          <w:b/>
          <w:lang w:val="en-US"/>
        </w:rPr>
      </w:pPr>
      <w:r w:rsidRPr="00901B56">
        <w:rPr>
          <w:b/>
          <w:lang w:val="en-US"/>
        </w:rPr>
        <w:t>Material</w:t>
      </w:r>
      <w:r w:rsidR="00F84115" w:rsidRPr="00901B56">
        <w:rPr>
          <w:b/>
          <w:lang w:val="en-US"/>
        </w:rPr>
        <w:t xml:space="preserve">s </w:t>
      </w:r>
      <w:r w:rsidRPr="00901B56">
        <w:rPr>
          <w:b/>
          <w:lang w:val="en-US"/>
        </w:rPr>
        <w:t>and M</w:t>
      </w:r>
      <w:r w:rsidR="00570AF5" w:rsidRPr="00901B56">
        <w:rPr>
          <w:b/>
          <w:lang w:val="en-US"/>
        </w:rPr>
        <w:t>ethods</w:t>
      </w:r>
    </w:p>
    <w:p w14:paraId="581E41D8" w14:textId="7DBA0CF4" w:rsidR="00F040F4" w:rsidRPr="00A03983" w:rsidRDefault="00A8404F" w:rsidP="008803CA">
      <w:pPr>
        <w:tabs>
          <w:tab w:val="left" w:pos="709"/>
          <w:tab w:val="left" w:pos="1134"/>
        </w:tabs>
        <w:suppressAutoHyphens/>
        <w:spacing w:line="480" w:lineRule="auto"/>
        <w:ind w:firstLine="709"/>
        <w:jc w:val="both"/>
        <w:rPr>
          <w:lang w:val="en-US"/>
        </w:rPr>
      </w:pPr>
      <w:r w:rsidRPr="00710CCA">
        <w:rPr>
          <w:lang w:val="en-US" w:eastAsia="ar-SA"/>
        </w:rPr>
        <w:t xml:space="preserve">The GWAS panel consisted of the </w:t>
      </w:r>
      <w:r w:rsidR="00F040F4" w:rsidRPr="00710CCA">
        <w:rPr>
          <w:lang w:val="en-US" w:eastAsia="ar-SA"/>
        </w:rPr>
        <w:t xml:space="preserve">550 </w:t>
      </w:r>
      <w:r w:rsidRPr="00710CCA">
        <w:rPr>
          <w:lang w:val="en-US" w:eastAsia="ar-SA"/>
        </w:rPr>
        <w:t xml:space="preserve">accessions of </w:t>
      </w:r>
      <w:proofErr w:type="spellStart"/>
      <w:r w:rsidRPr="00710CCA">
        <w:rPr>
          <w:lang w:val="en-US" w:eastAsia="ar-SA"/>
        </w:rPr>
        <w:t>Embrapa</w:t>
      </w:r>
      <w:r w:rsidR="00297248">
        <w:rPr>
          <w:lang w:val="en-US" w:eastAsia="ar-SA"/>
        </w:rPr>
        <w:t>’</w:t>
      </w:r>
      <w:r w:rsidR="0094638A">
        <w:rPr>
          <w:lang w:val="en-US" w:eastAsia="ar-SA"/>
        </w:rPr>
        <w:t>s</w:t>
      </w:r>
      <w:proofErr w:type="spellEnd"/>
      <w:r w:rsidRPr="00710CCA">
        <w:rPr>
          <w:lang w:val="en-US" w:eastAsia="ar-SA"/>
        </w:rPr>
        <w:t xml:space="preserve"> </w:t>
      </w:r>
      <w:r w:rsidR="0094638A">
        <w:rPr>
          <w:lang w:val="en-US" w:eastAsia="ar-SA"/>
        </w:rPr>
        <w:t>r</w:t>
      </w:r>
      <w:r w:rsidRPr="00710CCA">
        <w:rPr>
          <w:lang w:val="en-US" w:eastAsia="ar-SA"/>
        </w:rPr>
        <w:t xml:space="preserve">ice </w:t>
      </w:r>
      <w:r w:rsidR="0094638A">
        <w:rPr>
          <w:lang w:val="en-US" w:eastAsia="ar-SA"/>
        </w:rPr>
        <w:t>c</w:t>
      </w:r>
      <w:r w:rsidRPr="00710CCA">
        <w:rPr>
          <w:lang w:val="en-US" w:eastAsia="ar-SA"/>
        </w:rPr>
        <w:t xml:space="preserve">ore </w:t>
      </w:r>
      <w:r w:rsidR="0094638A">
        <w:rPr>
          <w:lang w:val="en-US" w:eastAsia="ar-SA"/>
        </w:rPr>
        <w:t>c</w:t>
      </w:r>
      <w:r w:rsidRPr="00710CCA">
        <w:rPr>
          <w:lang w:val="en-US" w:eastAsia="ar-SA"/>
        </w:rPr>
        <w:t xml:space="preserve">ollection </w:t>
      </w:r>
      <w:r w:rsidR="00F040F4" w:rsidRPr="00A03983">
        <w:rPr>
          <w:lang w:val="en-US" w:eastAsia="ar-SA"/>
        </w:rPr>
        <w:t xml:space="preserve">(Abadie </w:t>
      </w:r>
      <w:r w:rsidR="00D94F94" w:rsidRPr="00A03983">
        <w:rPr>
          <w:lang w:val="en-US" w:eastAsia="ar-SA"/>
        </w:rPr>
        <w:t>et al.</w:t>
      </w:r>
      <w:r w:rsidR="00F040F4" w:rsidRPr="00A03983">
        <w:rPr>
          <w:lang w:val="en-US" w:eastAsia="ar-SA"/>
        </w:rPr>
        <w:t>, 2005)</w:t>
      </w:r>
      <w:r w:rsidR="00BC7038" w:rsidRPr="00A03983">
        <w:rPr>
          <w:lang w:val="en-US" w:eastAsia="ar-SA"/>
        </w:rPr>
        <w:t>,</w:t>
      </w:r>
      <w:r w:rsidR="00BC7038" w:rsidRPr="00710CCA">
        <w:rPr>
          <w:lang w:val="en-US" w:eastAsia="ar-SA"/>
        </w:rPr>
        <w:t xml:space="preserve"> and included 94 Brazilian </w:t>
      </w:r>
      <w:r w:rsidR="009C016C" w:rsidRPr="00710CCA">
        <w:rPr>
          <w:lang w:val="en-US" w:eastAsia="ar-SA"/>
        </w:rPr>
        <w:t xml:space="preserve">lines </w:t>
      </w:r>
      <w:r w:rsidR="00BC7038" w:rsidRPr="00710CCA">
        <w:rPr>
          <w:lang w:val="en-US" w:eastAsia="ar-SA"/>
        </w:rPr>
        <w:t xml:space="preserve">and </w:t>
      </w:r>
      <w:r w:rsidR="009C016C" w:rsidRPr="00710CCA">
        <w:rPr>
          <w:lang w:val="en-US" w:eastAsia="ar-SA"/>
        </w:rPr>
        <w:t xml:space="preserve">cultivars </w:t>
      </w:r>
      <w:r w:rsidR="00BC7038" w:rsidRPr="00710CCA">
        <w:rPr>
          <w:lang w:val="en-US" w:eastAsia="ar-SA"/>
        </w:rPr>
        <w:t xml:space="preserve">(57 upland and 37 lowland accessions), 148 </w:t>
      </w:r>
      <w:r w:rsidR="009C016C" w:rsidRPr="00710CCA">
        <w:rPr>
          <w:lang w:val="en-US" w:eastAsia="ar-SA"/>
        </w:rPr>
        <w:t xml:space="preserve">international lines </w:t>
      </w:r>
      <w:r w:rsidR="00BC7038" w:rsidRPr="00710CCA">
        <w:rPr>
          <w:lang w:val="en-US" w:eastAsia="ar-SA"/>
        </w:rPr>
        <w:t xml:space="preserve">and </w:t>
      </w:r>
      <w:r w:rsidR="009C016C" w:rsidRPr="00710CCA">
        <w:rPr>
          <w:lang w:val="en-US" w:eastAsia="ar-SA"/>
        </w:rPr>
        <w:t xml:space="preserve">cultivars </w:t>
      </w:r>
      <w:r w:rsidR="00BC7038" w:rsidRPr="00710CCA">
        <w:rPr>
          <w:lang w:val="en-US" w:eastAsia="ar-SA"/>
        </w:rPr>
        <w:t xml:space="preserve">(76 </w:t>
      </w:r>
      <w:r w:rsidR="00CB2E66" w:rsidRPr="00710CCA">
        <w:rPr>
          <w:lang w:val="en-US" w:eastAsia="ar-SA"/>
        </w:rPr>
        <w:t>upland and 72 lowland</w:t>
      </w:r>
      <w:r w:rsidR="0094638A">
        <w:rPr>
          <w:lang w:val="en-US" w:eastAsia="ar-SA"/>
        </w:rPr>
        <w:t xml:space="preserve"> accessions</w:t>
      </w:r>
      <w:r w:rsidR="00BC7038" w:rsidRPr="00710CCA">
        <w:rPr>
          <w:lang w:val="en-US" w:eastAsia="ar-SA"/>
        </w:rPr>
        <w:t xml:space="preserve">), and 308 Brazilian </w:t>
      </w:r>
      <w:r w:rsidR="009C016C" w:rsidRPr="00710CCA">
        <w:rPr>
          <w:lang w:val="en-US" w:eastAsia="ar-SA"/>
        </w:rPr>
        <w:t xml:space="preserve">landraces </w:t>
      </w:r>
      <w:r w:rsidR="00BC7038" w:rsidRPr="00710CCA">
        <w:rPr>
          <w:lang w:val="en-US" w:eastAsia="ar-SA"/>
        </w:rPr>
        <w:t>(148 upland</w:t>
      </w:r>
      <w:r w:rsidR="0094638A">
        <w:rPr>
          <w:lang w:val="en-US" w:eastAsia="ar-SA"/>
        </w:rPr>
        <w:t xml:space="preserve"> and</w:t>
      </w:r>
      <w:r w:rsidR="00BC7038" w:rsidRPr="00710CCA">
        <w:rPr>
          <w:lang w:val="en-US" w:eastAsia="ar-SA"/>
        </w:rPr>
        <w:t xml:space="preserve"> 77 lowland</w:t>
      </w:r>
      <w:r w:rsidR="0094638A">
        <w:rPr>
          <w:lang w:val="en-US" w:eastAsia="ar-SA"/>
        </w:rPr>
        <w:t xml:space="preserve"> accessions,</w:t>
      </w:r>
      <w:r w:rsidR="00BC7038" w:rsidRPr="00710CCA">
        <w:rPr>
          <w:lang w:val="en-US" w:eastAsia="ar-SA"/>
        </w:rPr>
        <w:t xml:space="preserve"> and 83</w:t>
      </w:r>
      <w:r w:rsidR="0094638A">
        <w:rPr>
          <w:lang w:val="en-US" w:eastAsia="ar-SA"/>
        </w:rPr>
        <w:t xml:space="preserve"> accessions</w:t>
      </w:r>
      <w:r w:rsidR="00BC7038" w:rsidRPr="00710CCA">
        <w:rPr>
          <w:lang w:val="en-US" w:eastAsia="ar-SA"/>
        </w:rPr>
        <w:t xml:space="preserve"> for both </w:t>
      </w:r>
      <w:r w:rsidR="00CB2E66" w:rsidRPr="00710CCA">
        <w:rPr>
          <w:lang w:val="en-US" w:eastAsia="ar-SA"/>
        </w:rPr>
        <w:t>cropping systems</w:t>
      </w:r>
      <w:r w:rsidR="00BC7038" w:rsidRPr="00710CCA">
        <w:rPr>
          <w:lang w:val="en-US" w:eastAsia="ar-SA"/>
        </w:rPr>
        <w:t xml:space="preserve">). </w:t>
      </w:r>
      <w:r w:rsidR="00F05F05" w:rsidRPr="00710CCA">
        <w:rPr>
          <w:lang w:val="en-US" w:eastAsia="ar-SA"/>
        </w:rPr>
        <w:t xml:space="preserve">The 550 rice accessions and four checks </w:t>
      </w:r>
      <w:r w:rsidR="00F05F05" w:rsidRPr="00444353">
        <w:rPr>
          <w:highlight w:val="cyan"/>
          <w:lang w:val="en-US" w:eastAsia="ar-SA"/>
        </w:rPr>
        <w:t>(</w:t>
      </w:r>
      <w:r w:rsidR="0094638A" w:rsidRPr="00444353">
        <w:rPr>
          <w:highlight w:val="cyan"/>
          <w:lang w:val="en-US" w:eastAsia="ar-SA"/>
        </w:rPr>
        <w:t>‘</w:t>
      </w:r>
      <w:r w:rsidR="00F05F05" w:rsidRPr="00444353">
        <w:rPr>
          <w:highlight w:val="cyan"/>
          <w:lang w:val="en-US" w:eastAsia="ar-SA"/>
        </w:rPr>
        <w:t>BR</w:t>
      </w:r>
      <w:r w:rsidR="005F1A79">
        <w:rPr>
          <w:highlight w:val="cyan"/>
          <w:lang w:val="en-US" w:eastAsia="ar-SA"/>
        </w:rPr>
        <w:t>/</w:t>
      </w:r>
      <w:r w:rsidR="00F05F05" w:rsidRPr="00444353">
        <w:rPr>
          <w:highlight w:val="cyan"/>
          <w:lang w:val="en-US" w:eastAsia="ar-SA"/>
        </w:rPr>
        <w:t>IRGA 409</w:t>
      </w:r>
      <w:r w:rsidR="0094638A" w:rsidRPr="00444353">
        <w:rPr>
          <w:highlight w:val="cyan"/>
          <w:lang w:val="en-US" w:eastAsia="ar-SA"/>
        </w:rPr>
        <w:t>’</w:t>
      </w:r>
      <w:r w:rsidR="00F05F05" w:rsidRPr="00444353">
        <w:rPr>
          <w:highlight w:val="cyan"/>
          <w:lang w:val="en-US" w:eastAsia="ar-SA"/>
        </w:rPr>
        <w:t xml:space="preserve">, </w:t>
      </w:r>
      <w:commentRangeStart w:id="10"/>
      <w:r w:rsidR="0094638A" w:rsidRPr="00444353">
        <w:rPr>
          <w:highlight w:val="yellow"/>
          <w:lang w:val="en-US" w:eastAsia="ar-SA"/>
        </w:rPr>
        <w:t>‘</w:t>
      </w:r>
      <w:r w:rsidR="00F05F05" w:rsidRPr="00444353">
        <w:rPr>
          <w:highlight w:val="yellow"/>
          <w:lang w:val="en-US" w:eastAsia="ar-SA"/>
        </w:rPr>
        <w:t>Metica 1</w:t>
      </w:r>
      <w:r w:rsidR="0094638A" w:rsidRPr="00444353">
        <w:rPr>
          <w:highlight w:val="yellow"/>
          <w:lang w:val="en-US" w:eastAsia="ar-SA"/>
        </w:rPr>
        <w:t>’</w:t>
      </w:r>
      <w:commentRangeEnd w:id="10"/>
      <w:r w:rsidR="00187D32">
        <w:rPr>
          <w:rStyle w:val="Refdecomentrio"/>
        </w:rPr>
        <w:commentReference w:id="10"/>
      </w:r>
      <w:r w:rsidR="00F05F05" w:rsidRPr="00444353">
        <w:rPr>
          <w:highlight w:val="cyan"/>
          <w:lang w:val="en-US" w:eastAsia="ar-SA"/>
        </w:rPr>
        <w:t xml:space="preserve">, </w:t>
      </w:r>
      <w:commentRangeStart w:id="11"/>
      <w:r w:rsidR="0094638A" w:rsidRPr="00444353">
        <w:rPr>
          <w:highlight w:val="yellow"/>
          <w:lang w:val="en-US" w:eastAsia="ar-SA"/>
        </w:rPr>
        <w:t>‘</w:t>
      </w:r>
      <w:r w:rsidR="00F05F05" w:rsidRPr="00444353">
        <w:rPr>
          <w:highlight w:val="yellow"/>
          <w:lang w:val="en-US" w:eastAsia="ar-SA"/>
        </w:rPr>
        <w:t xml:space="preserve">BRS </w:t>
      </w:r>
      <w:proofErr w:type="spellStart"/>
      <w:r w:rsidR="00F05F05" w:rsidRPr="00444353">
        <w:rPr>
          <w:highlight w:val="yellow"/>
          <w:lang w:val="en-US" w:eastAsia="ar-SA"/>
        </w:rPr>
        <w:t>Caiapó</w:t>
      </w:r>
      <w:proofErr w:type="spellEnd"/>
      <w:r w:rsidR="0094638A" w:rsidRPr="00444353">
        <w:rPr>
          <w:highlight w:val="yellow"/>
          <w:lang w:val="en-US" w:eastAsia="ar-SA"/>
        </w:rPr>
        <w:t>’</w:t>
      </w:r>
      <w:commentRangeEnd w:id="11"/>
      <w:r w:rsidR="00187D32" w:rsidRPr="00444353">
        <w:rPr>
          <w:rStyle w:val="Refdecomentrio"/>
          <w:highlight w:val="yellow"/>
        </w:rPr>
        <w:commentReference w:id="11"/>
      </w:r>
      <w:r w:rsidR="0094638A" w:rsidRPr="00444353">
        <w:rPr>
          <w:highlight w:val="cyan"/>
          <w:lang w:val="en-US" w:eastAsia="ar-SA"/>
        </w:rPr>
        <w:t>,</w:t>
      </w:r>
      <w:r w:rsidR="00F05F05" w:rsidRPr="00444353">
        <w:rPr>
          <w:highlight w:val="cyan"/>
          <w:lang w:val="en-US" w:eastAsia="ar-SA"/>
        </w:rPr>
        <w:t xml:space="preserve"> and </w:t>
      </w:r>
      <w:r w:rsidR="0094638A" w:rsidRPr="00444353">
        <w:rPr>
          <w:highlight w:val="cyan"/>
          <w:lang w:val="en-US" w:eastAsia="ar-SA"/>
        </w:rPr>
        <w:t>‘</w:t>
      </w:r>
      <w:r w:rsidR="00F05F05" w:rsidRPr="00444353">
        <w:rPr>
          <w:highlight w:val="cyan"/>
          <w:lang w:val="en-US" w:eastAsia="ar-SA"/>
        </w:rPr>
        <w:t>BRS C</w:t>
      </w:r>
      <w:r w:rsidR="00187D32">
        <w:rPr>
          <w:highlight w:val="cyan"/>
          <w:lang w:val="en-US" w:eastAsia="ar-SA"/>
        </w:rPr>
        <w:t>OLOSSO</w:t>
      </w:r>
      <w:r w:rsidR="0094638A" w:rsidRPr="00444353">
        <w:rPr>
          <w:highlight w:val="cyan"/>
          <w:lang w:val="en-US" w:eastAsia="ar-SA"/>
        </w:rPr>
        <w:t>’</w:t>
      </w:r>
      <w:r w:rsidR="00F05F05" w:rsidRPr="00710CCA">
        <w:rPr>
          <w:lang w:val="en-US" w:eastAsia="ar-SA"/>
        </w:rPr>
        <w:t>) were evaluated in n</w:t>
      </w:r>
      <w:r w:rsidR="00A476AF" w:rsidRPr="00710CCA">
        <w:rPr>
          <w:lang w:val="en-US" w:eastAsia="ar-SA"/>
        </w:rPr>
        <w:t xml:space="preserve">ine experiments, </w:t>
      </w:r>
      <w:r w:rsidR="0094638A">
        <w:rPr>
          <w:lang w:val="en-US" w:eastAsia="ar-SA"/>
        </w:rPr>
        <w:t>in</w:t>
      </w:r>
      <w:r w:rsidR="00A476AF" w:rsidRPr="00710CCA">
        <w:rPr>
          <w:lang w:val="en-US" w:eastAsia="ar-SA"/>
        </w:rPr>
        <w:t xml:space="preserve"> six Brazilian </w:t>
      </w:r>
      <w:r w:rsidR="009C016C" w:rsidRPr="00710CCA">
        <w:rPr>
          <w:lang w:val="en-US" w:eastAsia="ar-SA"/>
        </w:rPr>
        <w:t xml:space="preserve">states </w:t>
      </w:r>
      <w:r w:rsidR="00F05F05" w:rsidRPr="00710CCA">
        <w:rPr>
          <w:lang w:val="en-US" w:eastAsia="ar-SA"/>
        </w:rPr>
        <w:t>(Table 1</w:t>
      </w:r>
      <w:r w:rsidR="00644ED9" w:rsidRPr="00710CCA">
        <w:rPr>
          <w:lang w:val="en-US" w:eastAsia="ar-SA"/>
        </w:rPr>
        <w:t xml:space="preserve">). </w:t>
      </w:r>
      <w:r w:rsidR="00F05F05" w:rsidRPr="00444353">
        <w:rPr>
          <w:highlight w:val="cyan"/>
          <w:lang w:val="en-US" w:eastAsia="ar-SA"/>
        </w:rPr>
        <w:t>Federe</w:t>
      </w:r>
      <w:r w:rsidR="005D6B47" w:rsidRPr="00444353">
        <w:rPr>
          <w:highlight w:val="cyan"/>
          <w:lang w:val="en-US" w:eastAsia="ar-SA"/>
        </w:rPr>
        <w:t>r</w:t>
      </w:r>
      <w:r w:rsidR="00297248">
        <w:rPr>
          <w:highlight w:val="cyan"/>
          <w:lang w:val="en-US" w:eastAsia="ar-SA"/>
        </w:rPr>
        <w:t>’</w:t>
      </w:r>
      <w:r w:rsidR="00EA1D83">
        <w:rPr>
          <w:highlight w:val="cyan"/>
          <w:lang w:val="en-US" w:eastAsia="ar-SA"/>
        </w:rPr>
        <w:t>s</w:t>
      </w:r>
      <w:r w:rsidR="005D6B47" w:rsidRPr="00444353">
        <w:rPr>
          <w:highlight w:val="cyan"/>
          <w:lang w:val="en-US" w:eastAsia="ar-SA"/>
        </w:rPr>
        <w:t xml:space="preserve"> </w:t>
      </w:r>
      <w:r w:rsidR="0094638A" w:rsidRPr="00444353">
        <w:rPr>
          <w:highlight w:val="cyan"/>
          <w:lang w:val="en-US" w:eastAsia="ar-SA"/>
        </w:rPr>
        <w:t>a</w:t>
      </w:r>
      <w:r w:rsidR="005D6B47" w:rsidRPr="00444353">
        <w:rPr>
          <w:highlight w:val="cyan"/>
          <w:lang w:val="en-US" w:eastAsia="ar-SA"/>
        </w:rPr>
        <w:t>ugmented</w:t>
      </w:r>
      <w:r w:rsidR="00F17919">
        <w:rPr>
          <w:highlight w:val="cyan"/>
          <w:lang w:val="en-US" w:eastAsia="ar-SA"/>
        </w:rPr>
        <w:t>-</w:t>
      </w:r>
      <w:r w:rsidR="0094638A" w:rsidRPr="00444353">
        <w:rPr>
          <w:highlight w:val="cyan"/>
          <w:lang w:val="en-US" w:eastAsia="ar-SA"/>
        </w:rPr>
        <w:t>b</w:t>
      </w:r>
      <w:r w:rsidR="005D6B47" w:rsidRPr="00444353">
        <w:rPr>
          <w:highlight w:val="cyan"/>
          <w:lang w:val="en-US" w:eastAsia="ar-SA"/>
        </w:rPr>
        <w:t>lock</w:t>
      </w:r>
      <w:r w:rsidR="0094638A">
        <w:rPr>
          <w:lang w:val="en-US" w:eastAsia="ar-SA"/>
        </w:rPr>
        <w:t xml:space="preserve"> </w:t>
      </w:r>
      <w:r w:rsidR="00F17919" w:rsidRPr="00710CCA">
        <w:rPr>
          <w:lang w:val="en-US" w:eastAsia="ar-SA"/>
        </w:rPr>
        <w:t>experimental design</w:t>
      </w:r>
      <w:r w:rsidR="00F17919">
        <w:rPr>
          <w:lang w:val="en-US" w:eastAsia="ar-SA"/>
        </w:rPr>
        <w:t xml:space="preserve"> </w:t>
      </w:r>
      <w:r w:rsidR="0094638A">
        <w:rPr>
          <w:lang w:val="en-US" w:eastAsia="ar-SA"/>
        </w:rPr>
        <w:t>was carried out</w:t>
      </w:r>
      <w:r w:rsidR="00F040F4" w:rsidRPr="00710CCA">
        <w:rPr>
          <w:lang w:val="en-US" w:eastAsia="ar-SA"/>
        </w:rPr>
        <w:t xml:space="preserve"> </w:t>
      </w:r>
      <w:r w:rsidR="00F05F05" w:rsidRPr="00710CCA">
        <w:rPr>
          <w:lang w:val="en-US" w:eastAsia="ar-SA"/>
        </w:rPr>
        <w:t xml:space="preserve">with 23 </w:t>
      </w:r>
      <w:r w:rsidR="00F05F05" w:rsidRPr="00710CCA">
        <w:rPr>
          <w:lang w:val="en-US" w:eastAsia="ar-SA"/>
        </w:rPr>
        <w:lastRenderedPageBreak/>
        <w:t>blocks</w:t>
      </w:r>
      <w:r w:rsidR="00F040F4" w:rsidRPr="00710CCA">
        <w:rPr>
          <w:lang w:val="en-US" w:eastAsia="ar-SA"/>
        </w:rPr>
        <w:t xml:space="preserve">. </w:t>
      </w:r>
      <w:r w:rsidR="0047149B" w:rsidRPr="00710CCA">
        <w:rPr>
          <w:lang w:val="en-US" w:eastAsia="ar-SA"/>
        </w:rPr>
        <w:t>The p</w:t>
      </w:r>
      <w:r w:rsidR="00F05F05" w:rsidRPr="00710CCA">
        <w:rPr>
          <w:lang w:val="en-US" w:eastAsia="ar-SA"/>
        </w:rPr>
        <w:t xml:space="preserve">lot size </w:t>
      </w:r>
      <w:r w:rsidR="00232F7F" w:rsidRPr="00710CCA">
        <w:rPr>
          <w:lang w:val="en-US" w:eastAsia="ar-SA"/>
        </w:rPr>
        <w:t>c</w:t>
      </w:r>
      <w:r w:rsidR="00F05F05" w:rsidRPr="00710CCA">
        <w:rPr>
          <w:lang w:val="en-US" w:eastAsia="ar-SA"/>
        </w:rPr>
        <w:t>onsisted of</w:t>
      </w:r>
      <w:r w:rsidR="00F17919">
        <w:rPr>
          <w:lang w:val="en-US" w:eastAsia="ar-SA"/>
        </w:rPr>
        <w:t xml:space="preserve"> three</w:t>
      </w:r>
      <w:r w:rsidR="00F05F05" w:rsidRPr="00710CCA">
        <w:rPr>
          <w:lang w:val="en-US" w:eastAsia="ar-SA"/>
        </w:rPr>
        <w:t xml:space="preserve"> </w:t>
      </w:r>
      <w:r w:rsidR="00232F7F" w:rsidRPr="00710CCA">
        <w:rPr>
          <w:lang w:val="en-US" w:eastAsia="ar-SA"/>
        </w:rPr>
        <w:t>rows of 4 m</w:t>
      </w:r>
      <w:r w:rsidR="00F05F05" w:rsidRPr="00710CCA">
        <w:rPr>
          <w:lang w:val="en-US" w:eastAsia="ar-SA"/>
        </w:rPr>
        <w:t xml:space="preserve">, </w:t>
      </w:r>
      <w:r w:rsidR="00232F7F" w:rsidRPr="00710CCA">
        <w:rPr>
          <w:lang w:val="en-US" w:eastAsia="ar-SA"/>
        </w:rPr>
        <w:t xml:space="preserve">with </w:t>
      </w:r>
      <w:r w:rsidR="00F040F4" w:rsidRPr="00710CCA">
        <w:rPr>
          <w:lang w:val="en-US" w:eastAsia="ar-SA"/>
        </w:rPr>
        <w:t>100</w:t>
      </w:r>
      <w:r w:rsidR="00232F7F" w:rsidRPr="00710CCA">
        <w:rPr>
          <w:lang w:val="en-US" w:eastAsia="ar-SA"/>
        </w:rPr>
        <w:t xml:space="preserve"> seed m</w:t>
      </w:r>
      <w:r w:rsidR="0094638A" w:rsidRPr="00444353">
        <w:rPr>
          <w:vertAlign w:val="superscript"/>
          <w:lang w:val="en-US" w:eastAsia="ar-SA"/>
        </w:rPr>
        <w:t>-1</w:t>
      </w:r>
      <w:r w:rsidR="0094638A" w:rsidRPr="0094638A">
        <w:rPr>
          <w:lang w:val="en-US" w:eastAsia="ar-SA"/>
        </w:rPr>
        <w:t xml:space="preserve"> </w:t>
      </w:r>
      <w:r w:rsidR="0094638A" w:rsidRPr="00710CCA">
        <w:rPr>
          <w:lang w:val="en-US" w:eastAsia="ar-SA"/>
        </w:rPr>
        <w:t>density</w:t>
      </w:r>
      <w:r w:rsidR="00232F7F" w:rsidRPr="00710CCA">
        <w:rPr>
          <w:lang w:val="en-US" w:eastAsia="ar-SA"/>
        </w:rPr>
        <w:t xml:space="preserve">. </w:t>
      </w:r>
      <w:r w:rsidR="0094638A">
        <w:rPr>
          <w:lang w:val="en-US" w:eastAsia="ar-SA"/>
        </w:rPr>
        <w:t>The s</w:t>
      </w:r>
      <w:r w:rsidR="00232F7F" w:rsidRPr="00710CCA">
        <w:rPr>
          <w:lang w:val="en-US" w:eastAsia="ar-SA"/>
        </w:rPr>
        <w:t xml:space="preserve">tatistical analysis of grain yield data </w:t>
      </w:r>
      <w:r w:rsidR="00F040F4" w:rsidRPr="00710CCA">
        <w:rPr>
          <w:lang w:val="en-US"/>
        </w:rPr>
        <w:t>(kg</w:t>
      </w:r>
      <w:r w:rsidR="00595891">
        <w:rPr>
          <w:lang w:val="en-US"/>
        </w:rPr>
        <w:t xml:space="preserve"> </w:t>
      </w:r>
      <w:r w:rsidR="00F040F4" w:rsidRPr="00710CCA">
        <w:rPr>
          <w:lang w:val="en-US"/>
        </w:rPr>
        <w:t>ha</w:t>
      </w:r>
      <w:r w:rsidR="00F040F4" w:rsidRPr="00710CCA">
        <w:rPr>
          <w:vertAlign w:val="superscript"/>
          <w:lang w:val="en-US"/>
        </w:rPr>
        <w:t>-1</w:t>
      </w:r>
      <w:r w:rsidR="00F040F4" w:rsidRPr="00710CCA">
        <w:rPr>
          <w:lang w:val="en-US"/>
        </w:rPr>
        <w:t xml:space="preserve">) </w:t>
      </w:r>
      <w:r w:rsidR="00232F7F" w:rsidRPr="00710CCA">
        <w:rPr>
          <w:lang w:val="en-US"/>
        </w:rPr>
        <w:t xml:space="preserve">was performed using the lme4package </w:t>
      </w:r>
      <w:r w:rsidR="00595891">
        <w:rPr>
          <w:lang w:val="en-US"/>
        </w:rPr>
        <w:t>o</w:t>
      </w:r>
      <w:r w:rsidR="00232F7F" w:rsidRPr="00710CCA">
        <w:rPr>
          <w:lang w:val="en-US"/>
        </w:rPr>
        <w:t>f</w:t>
      </w:r>
      <w:r w:rsidR="00595891">
        <w:rPr>
          <w:lang w:val="en-US"/>
        </w:rPr>
        <w:t xml:space="preserve"> the </w:t>
      </w:r>
      <w:r w:rsidR="00232F7F" w:rsidRPr="00710CCA">
        <w:rPr>
          <w:lang w:val="en-US"/>
        </w:rPr>
        <w:t>R p</w:t>
      </w:r>
      <w:r w:rsidR="00232F7F" w:rsidRPr="00972852">
        <w:rPr>
          <w:lang w:val="en-US"/>
        </w:rPr>
        <w:t xml:space="preserve">latform </w:t>
      </w:r>
      <w:r w:rsidR="00092DD8" w:rsidRPr="00A03983">
        <w:rPr>
          <w:lang w:val="en-US"/>
        </w:rPr>
        <w:t xml:space="preserve">(R Core Team, </w:t>
      </w:r>
      <w:r w:rsidR="00830B96" w:rsidRPr="00A03983">
        <w:rPr>
          <w:lang w:val="en-US"/>
        </w:rPr>
        <w:t>2018</w:t>
      </w:r>
      <w:r w:rsidR="00092DD8" w:rsidRPr="00A03983">
        <w:rPr>
          <w:lang w:val="en-US"/>
        </w:rPr>
        <w:t>)</w:t>
      </w:r>
      <w:r w:rsidR="00EA2D8D" w:rsidRPr="00A03983">
        <w:rPr>
          <w:lang w:val="en-US"/>
        </w:rPr>
        <w:t xml:space="preserve">. In the joint analysis </w:t>
      </w:r>
      <w:r w:rsidR="007F4EEF" w:rsidRPr="00A03983">
        <w:rPr>
          <w:lang w:val="en-US"/>
        </w:rPr>
        <w:t>procedure</w:t>
      </w:r>
      <w:r w:rsidR="00BD5047" w:rsidRPr="00A03983">
        <w:rPr>
          <w:lang w:val="en-US"/>
        </w:rPr>
        <w:t>,</w:t>
      </w:r>
      <w:r w:rsidR="007F4EEF" w:rsidRPr="00A03983">
        <w:rPr>
          <w:lang w:val="en-US"/>
        </w:rPr>
        <w:t xml:space="preserve"> the random effects</w:t>
      </w:r>
      <w:r w:rsidR="00BD5047" w:rsidRPr="00A03983">
        <w:rPr>
          <w:lang w:val="en-US"/>
        </w:rPr>
        <w:t xml:space="preserve"> and</w:t>
      </w:r>
      <w:r w:rsidR="007F4EEF" w:rsidRPr="00A03983">
        <w:rPr>
          <w:lang w:val="en-US"/>
        </w:rPr>
        <w:t xml:space="preserve"> </w:t>
      </w:r>
      <w:r w:rsidR="00BD5047" w:rsidRPr="00A03983">
        <w:rPr>
          <w:lang w:val="en-US"/>
        </w:rPr>
        <w:t xml:space="preserve">the experimental error were considered </w:t>
      </w:r>
      <w:r w:rsidR="007F4EEF" w:rsidRPr="00A03983">
        <w:rPr>
          <w:lang w:val="en-US"/>
        </w:rPr>
        <w:t>for blocks and genotypes (except for checks)</w:t>
      </w:r>
      <w:r w:rsidR="00EA2D8D" w:rsidRPr="00A03983">
        <w:rPr>
          <w:lang w:val="en-US"/>
        </w:rPr>
        <w:t>. The estimates of variance components were obtained by the resi</w:t>
      </w:r>
      <w:r w:rsidR="005D6B47" w:rsidRPr="00A03983">
        <w:rPr>
          <w:lang w:val="en-US"/>
        </w:rPr>
        <w:t>dual maximum likelihood (REML). The e</w:t>
      </w:r>
      <w:r w:rsidR="008846C5" w:rsidRPr="00A03983">
        <w:rPr>
          <w:lang w:val="en-US"/>
        </w:rPr>
        <w:t>stimates f</w:t>
      </w:r>
      <w:r w:rsidR="00E366A6" w:rsidRPr="00A03983">
        <w:rPr>
          <w:lang w:val="en-US"/>
        </w:rPr>
        <w:t xml:space="preserve">or the </w:t>
      </w:r>
      <w:r w:rsidR="008846C5" w:rsidRPr="00A03983">
        <w:rPr>
          <w:lang w:val="en-US"/>
        </w:rPr>
        <w:t xml:space="preserve">genetic values of </w:t>
      </w:r>
      <w:r w:rsidR="00FE57D3" w:rsidRPr="00A03983">
        <w:rPr>
          <w:lang w:val="en-US"/>
        </w:rPr>
        <w:t xml:space="preserve">grain </w:t>
      </w:r>
      <w:r w:rsidR="008846C5" w:rsidRPr="00A03983">
        <w:rPr>
          <w:lang w:val="en-US"/>
        </w:rPr>
        <w:t xml:space="preserve">yield </w:t>
      </w:r>
      <w:r w:rsidR="00E366A6" w:rsidRPr="00A03983">
        <w:rPr>
          <w:lang w:val="en-US"/>
        </w:rPr>
        <w:t>o</w:t>
      </w:r>
      <w:r w:rsidR="008846C5" w:rsidRPr="00A03983">
        <w:rPr>
          <w:lang w:val="en-US"/>
        </w:rPr>
        <w:t>f each accession were performed by B</w:t>
      </w:r>
      <w:r w:rsidR="00E366A6" w:rsidRPr="00A03983">
        <w:rPr>
          <w:lang w:val="en-US"/>
        </w:rPr>
        <w:t>LUPS</w:t>
      </w:r>
      <w:r w:rsidR="008846C5" w:rsidRPr="00A03983">
        <w:rPr>
          <w:lang w:val="en-US"/>
        </w:rPr>
        <w:t xml:space="preserve"> (best linear unbiased prediction). </w:t>
      </w:r>
    </w:p>
    <w:p w14:paraId="0CFB22E1" w14:textId="7EF278F4" w:rsidR="00461007" w:rsidRPr="00FB1CC2" w:rsidRDefault="00EB535B" w:rsidP="0046235C">
      <w:pPr>
        <w:tabs>
          <w:tab w:val="left" w:pos="1134"/>
        </w:tabs>
        <w:spacing w:line="480" w:lineRule="auto"/>
        <w:ind w:firstLine="709"/>
        <w:jc w:val="both"/>
        <w:rPr>
          <w:rFonts w:eastAsia="Calibri"/>
          <w:lang w:val="en-US" w:eastAsia="en-US"/>
        </w:rPr>
      </w:pPr>
      <w:r w:rsidRPr="00A03983">
        <w:rPr>
          <w:lang w:val="en-US"/>
        </w:rPr>
        <w:t xml:space="preserve">The genomic </w:t>
      </w:r>
      <w:r w:rsidR="00F040F4" w:rsidRPr="00A03983">
        <w:rPr>
          <w:lang w:val="en-US"/>
        </w:rPr>
        <w:t xml:space="preserve">DNA </w:t>
      </w:r>
      <w:r w:rsidR="005314EC" w:rsidRPr="00A03983">
        <w:rPr>
          <w:lang w:val="en-US"/>
        </w:rPr>
        <w:t>o</w:t>
      </w:r>
      <w:r w:rsidRPr="00A03983">
        <w:rPr>
          <w:lang w:val="en-US"/>
        </w:rPr>
        <w:t>f</w:t>
      </w:r>
      <w:r w:rsidR="005314EC" w:rsidRPr="00A03983">
        <w:rPr>
          <w:lang w:val="en-US"/>
        </w:rPr>
        <w:t xml:space="preserve"> the</w:t>
      </w:r>
      <w:r w:rsidRPr="00A03983">
        <w:rPr>
          <w:lang w:val="en-US"/>
        </w:rPr>
        <w:t xml:space="preserve"> </w:t>
      </w:r>
      <w:r w:rsidR="00F040F4" w:rsidRPr="00A03983">
        <w:rPr>
          <w:lang w:val="en-US"/>
        </w:rPr>
        <w:t xml:space="preserve">550 </w:t>
      </w:r>
      <w:r w:rsidRPr="00A03983">
        <w:rPr>
          <w:lang w:val="en-US"/>
        </w:rPr>
        <w:t xml:space="preserve">accessions </w:t>
      </w:r>
      <w:r w:rsidR="001C3A0D" w:rsidRPr="00A03983">
        <w:rPr>
          <w:lang w:val="en-US"/>
        </w:rPr>
        <w:t>was</w:t>
      </w:r>
      <w:r w:rsidRPr="00A03983">
        <w:rPr>
          <w:lang w:val="en-US"/>
        </w:rPr>
        <w:t xml:space="preserve"> obtained from young leaves</w:t>
      </w:r>
      <w:r w:rsidR="001C3A0D" w:rsidRPr="00A03983">
        <w:rPr>
          <w:lang w:val="en-US"/>
        </w:rPr>
        <w:t xml:space="preserve"> using the </w:t>
      </w:r>
      <w:proofErr w:type="spellStart"/>
      <w:r w:rsidR="00F040F4" w:rsidRPr="00A03983">
        <w:rPr>
          <w:lang w:val="en-US"/>
        </w:rPr>
        <w:t>DNeasy</w:t>
      </w:r>
      <w:proofErr w:type="spellEnd"/>
      <w:r w:rsidR="00F040F4" w:rsidRPr="00A03983">
        <w:rPr>
          <w:lang w:val="en-US"/>
        </w:rPr>
        <w:t xml:space="preserve"> 96 Plant Kit (Q</w:t>
      </w:r>
      <w:r w:rsidR="008803CA" w:rsidRPr="00A03983">
        <w:rPr>
          <w:lang w:val="en-US"/>
        </w:rPr>
        <w:t xml:space="preserve">iagen, Germantown, </w:t>
      </w:r>
      <w:r w:rsidR="00507690" w:rsidRPr="00A03983">
        <w:rPr>
          <w:lang w:val="en-US"/>
        </w:rPr>
        <w:t xml:space="preserve">MD, </w:t>
      </w:r>
      <w:r w:rsidR="008803CA" w:rsidRPr="00A03983">
        <w:rPr>
          <w:lang w:val="en-US"/>
        </w:rPr>
        <w:t>USA</w:t>
      </w:r>
      <w:r w:rsidR="00F040F4" w:rsidRPr="00A03983">
        <w:rPr>
          <w:lang w:val="en-US"/>
        </w:rPr>
        <w:t>)</w:t>
      </w:r>
      <w:r w:rsidR="001C3A0D" w:rsidRPr="00A03983">
        <w:rPr>
          <w:lang w:val="en-US"/>
        </w:rPr>
        <w:t>.</w:t>
      </w:r>
      <w:r w:rsidR="0060667E" w:rsidRPr="00A03983">
        <w:rPr>
          <w:lang w:val="en-US"/>
        </w:rPr>
        <w:t xml:space="preserve"> </w:t>
      </w:r>
      <w:r w:rsidR="001C3A0D" w:rsidRPr="00A03983">
        <w:rPr>
          <w:lang w:val="en-US"/>
        </w:rPr>
        <w:t xml:space="preserve">The SNP markers were obtained by </w:t>
      </w:r>
      <w:r w:rsidR="00B4148F" w:rsidRPr="00A03983">
        <w:rPr>
          <w:lang w:val="en-US"/>
        </w:rPr>
        <w:t xml:space="preserve">GBS </w:t>
      </w:r>
      <w:r w:rsidR="00F040F4" w:rsidRPr="00A03983">
        <w:rPr>
          <w:lang w:val="en-US"/>
        </w:rPr>
        <w:t>(</w:t>
      </w:r>
      <w:r w:rsidR="00507690" w:rsidRPr="00A03983">
        <w:rPr>
          <w:iCs/>
          <w:lang w:val="en-US"/>
        </w:rPr>
        <w:t>g</w:t>
      </w:r>
      <w:r w:rsidR="00F040F4" w:rsidRPr="00A03983">
        <w:rPr>
          <w:iCs/>
          <w:lang w:val="en-US"/>
        </w:rPr>
        <w:t>enotyping by sequencing</w:t>
      </w:r>
      <w:r w:rsidR="00B4148F" w:rsidRPr="00A03983">
        <w:rPr>
          <w:lang w:val="en-US"/>
        </w:rPr>
        <w:t>)</w:t>
      </w:r>
      <w:r w:rsidR="001C3A0D" w:rsidRPr="00A03983">
        <w:rPr>
          <w:lang w:val="en-US"/>
        </w:rPr>
        <w:t xml:space="preserve">, </w:t>
      </w:r>
      <w:r w:rsidR="0060667E" w:rsidRPr="00A03983">
        <w:rPr>
          <w:lang w:val="en-US"/>
        </w:rPr>
        <w:t xml:space="preserve">a method </w:t>
      </w:r>
      <w:r w:rsidR="0060667E" w:rsidRPr="00A03983">
        <w:rPr>
          <w:rStyle w:val="Normal1"/>
          <w:rFonts w:eastAsia="Arial Narrow"/>
          <w:lang w:val="en-US"/>
        </w:rPr>
        <w:t xml:space="preserve">proposed by </w:t>
      </w:r>
      <w:proofErr w:type="spellStart"/>
      <w:r w:rsidR="0060667E" w:rsidRPr="00A03983">
        <w:rPr>
          <w:lang w:val="en-US"/>
        </w:rPr>
        <w:t>Elshire</w:t>
      </w:r>
      <w:proofErr w:type="spellEnd"/>
      <w:r w:rsidR="0060667E" w:rsidRPr="00A03983">
        <w:rPr>
          <w:lang w:val="en-US"/>
        </w:rPr>
        <w:t xml:space="preserve"> </w:t>
      </w:r>
      <w:r w:rsidR="00D94F94" w:rsidRPr="00A03983">
        <w:rPr>
          <w:lang w:val="en-US"/>
        </w:rPr>
        <w:t>et al.</w:t>
      </w:r>
      <w:r w:rsidR="0060667E" w:rsidRPr="00A03983">
        <w:rPr>
          <w:lang w:val="en-US"/>
        </w:rPr>
        <w:t xml:space="preserve"> (2011)</w:t>
      </w:r>
      <w:r w:rsidR="00C77265" w:rsidRPr="00A03983">
        <w:rPr>
          <w:lang w:val="en-US"/>
        </w:rPr>
        <w:t>.</w:t>
      </w:r>
      <w:r w:rsidR="00C77265" w:rsidRPr="00710CCA">
        <w:rPr>
          <w:lang w:val="en-US"/>
        </w:rPr>
        <w:t xml:space="preserve"> </w:t>
      </w:r>
      <w:r w:rsidR="0060667E" w:rsidRPr="00710CCA">
        <w:rPr>
          <w:rStyle w:val="Normal1"/>
          <w:rFonts w:eastAsia="Arial Narrow"/>
          <w:lang w:val="en-US"/>
        </w:rPr>
        <w:t>T</w:t>
      </w:r>
      <w:r w:rsidR="003E53A6" w:rsidRPr="00710CCA">
        <w:rPr>
          <w:rStyle w:val="Normal1"/>
          <w:rFonts w:eastAsia="Arial Narrow"/>
          <w:lang w:val="en-US"/>
        </w:rPr>
        <w:t xml:space="preserve">o determine the marker </w:t>
      </w:r>
      <w:r w:rsidR="0060667E" w:rsidRPr="00710CCA">
        <w:rPr>
          <w:rStyle w:val="Normal1"/>
          <w:rFonts w:eastAsia="Arial Narrow"/>
          <w:lang w:val="en-US"/>
        </w:rPr>
        <w:t>quality</w:t>
      </w:r>
      <w:r w:rsidR="008A63C3" w:rsidRPr="00710CCA">
        <w:rPr>
          <w:rStyle w:val="Normal1"/>
          <w:rFonts w:eastAsia="Arial Narrow"/>
          <w:lang w:val="en-US"/>
        </w:rPr>
        <w:t>,</w:t>
      </w:r>
      <w:r w:rsidR="003E53A6" w:rsidRPr="00710CCA">
        <w:rPr>
          <w:rStyle w:val="Normal1"/>
          <w:rFonts w:eastAsia="Arial Narrow"/>
          <w:lang w:val="en-US"/>
        </w:rPr>
        <w:t xml:space="preserve"> the </w:t>
      </w:r>
      <w:r w:rsidR="008803CA" w:rsidRPr="00710CCA">
        <w:rPr>
          <w:rStyle w:val="Normal1"/>
          <w:rFonts w:eastAsia="Arial Narrow"/>
          <w:lang w:val="en-US"/>
        </w:rPr>
        <w:t>parameters “</w:t>
      </w:r>
      <w:r w:rsidR="0060667E" w:rsidRPr="00710CCA">
        <w:rPr>
          <w:rStyle w:val="Normal1"/>
          <w:rFonts w:eastAsia="Arial Narrow"/>
          <w:lang w:val="en-US"/>
        </w:rPr>
        <w:t>reproducibility</w:t>
      </w:r>
      <w:r w:rsidR="006832E8" w:rsidRPr="00710CCA">
        <w:rPr>
          <w:rStyle w:val="Normal1"/>
          <w:rFonts w:eastAsia="Arial Narrow"/>
          <w:lang w:val="en-US"/>
        </w:rPr>
        <w:t>”</w:t>
      </w:r>
      <w:r w:rsidR="0060667E" w:rsidRPr="00710CCA">
        <w:rPr>
          <w:rStyle w:val="Normal1"/>
          <w:rFonts w:eastAsia="Arial Narrow"/>
          <w:lang w:val="en-US"/>
        </w:rPr>
        <w:t xml:space="preserve"> (percentage of technical replicate pairs scoring identically for given </w:t>
      </w:r>
      <w:r w:rsidR="008A63C3" w:rsidRPr="00710CCA">
        <w:rPr>
          <w:rStyle w:val="Normal1"/>
          <w:rFonts w:eastAsia="Arial Narrow"/>
          <w:lang w:val="en-US"/>
        </w:rPr>
        <w:t>marker</w:t>
      </w:r>
      <w:r w:rsidR="0060667E" w:rsidRPr="00710CCA">
        <w:rPr>
          <w:rStyle w:val="Normal1"/>
          <w:rFonts w:eastAsia="Arial Narrow"/>
          <w:lang w:val="en-US"/>
        </w:rPr>
        <w:t xml:space="preserve">) </w:t>
      </w:r>
      <w:r w:rsidR="004D15C4" w:rsidRPr="00710CCA">
        <w:rPr>
          <w:rStyle w:val="Normal1"/>
          <w:rFonts w:eastAsia="Arial Narrow"/>
          <w:lang w:val="en-US"/>
        </w:rPr>
        <w:t>and “</w:t>
      </w:r>
      <w:r w:rsidR="0060667E" w:rsidRPr="00710CCA">
        <w:rPr>
          <w:rStyle w:val="Normal1"/>
          <w:rFonts w:eastAsia="Arial Narrow"/>
          <w:lang w:val="en-US"/>
        </w:rPr>
        <w:t>call-rate</w:t>
      </w:r>
      <w:r w:rsidR="006832E8" w:rsidRPr="00710CCA">
        <w:rPr>
          <w:rStyle w:val="Normal1"/>
          <w:rFonts w:eastAsia="Arial Narrow"/>
          <w:lang w:val="en-US"/>
        </w:rPr>
        <w:t>”</w:t>
      </w:r>
      <w:r w:rsidR="0060667E" w:rsidRPr="00710CCA">
        <w:rPr>
          <w:rStyle w:val="Normal1"/>
          <w:rFonts w:eastAsia="Arial Narrow"/>
          <w:lang w:val="en-US"/>
        </w:rPr>
        <w:t xml:space="preserve"> (percentage of samples for which a marker was scored) were used</w:t>
      </w:r>
      <w:r w:rsidR="003E53A6" w:rsidRPr="00710CCA">
        <w:rPr>
          <w:rStyle w:val="Normal1"/>
          <w:rFonts w:eastAsia="Arial Narrow"/>
          <w:lang w:val="en-US"/>
        </w:rPr>
        <w:t xml:space="preserve">. For the genetic analysis only the SNPs </w:t>
      </w:r>
      <w:r w:rsidR="00507690">
        <w:rPr>
          <w:rStyle w:val="Normal1"/>
          <w:rFonts w:eastAsia="Arial Narrow"/>
          <w:lang w:val="en-US"/>
        </w:rPr>
        <w:t>showing</w:t>
      </w:r>
      <w:r w:rsidR="003E53A6" w:rsidRPr="00710CCA">
        <w:rPr>
          <w:rStyle w:val="Normal1"/>
          <w:rFonts w:eastAsia="Arial Narrow"/>
          <w:lang w:val="en-US"/>
        </w:rPr>
        <w:t xml:space="preserve"> </w:t>
      </w:r>
      <w:r w:rsidR="00D93DB7" w:rsidRPr="00710CCA">
        <w:rPr>
          <w:lang w:val="en-US"/>
        </w:rPr>
        <w:t xml:space="preserve"> </w:t>
      </w:r>
      <w:r w:rsidR="00507690" w:rsidRPr="00710CCA">
        <w:rPr>
          <w:lang w:val="en-US"/>
        </w:rPr>
        <w:t>0.01</w:t>
      </w:r>
      <w:r w:rsidR="00507690">
        <w:rPr>
          <w:lang w:val="en-US"/>
        </w:rPr>
        <w:t xml:space="preserve"> as </w:t>
      </w:r>
      <w:r w:rsidR="00D93DB7" w:rsidRPr="00710CCA">
        <w:rPr>
          <w:lang w:val="en-US"/>
        </w:rPr>
        <w:t xml:space="preserve">minor allele frequency (MAF) set, </w:t>
      </w:r>
      <w:r w:rsidR="00507690" w:rsidRPr="00710CCA">
        <w:rPr>
          <w:lang w:val="en-US"/>
        </w:rPr>
        <w:t>0.9</w:t>
      </w:r>
      <w:r w:rsidR="00507690">
        <w:rPr>
          <w:lang w:val="en-US"/>
        </w:rPr>
        <w:t xml:space="preserve"> </w:t>
      </w:r>
      <w:r w:rsidR="00D93DB7" w:rsidRPr="00710CCA">
        <w:rPr>
          <w:lang w:val="en-US"/>
        </w:rPr>
        <w:t>inbreeding coefficient</w:t>
      </w:r>
      <w:r w:rsidR="00507690">
        <w:rPr>
          <w:lang w:val="en-US"/>
        </w:rPr>
        <w:t>,</w:t>
      </w:r>
      <w:r w:rsidR="00D93DB7" w:rsidRPr="00710CCA">
        <w:rPr>
          <w:lang w:val="en-US"/>
        </w:rPr>
        <w:t xml:space="preserve"> and</w:t>
      </w:r>
      <w:r w:rsidR="00507690">
        <w:rPr>
          <w:lang w:val="en-US"/>
        </w:rPr>
        <w:t xml:space="preserve"> </w:t>
      </w:r>
      <w:r w:rsidR="00507690" w:rsidRPr="00710CCA">
        <w:rPr>
          <w:lang w:val="en-US"/>
        </w:rPr>
        <w:t>0.1</w:t>
      </w:r>
      <w:r w:rsidR="00507690">
        <w:rPr>
          <w:lang w:val="en-US"/>
        </w:rPr>
        <w:t xml:space="preserve"> </w:t>
      </w:r>
      <w:r w:rsidR="00D93DB7" w:rsidRPr="00710CCA">
        <w:rPr>
          <w:lang w:val="en-US"/>
        </w:rPr>
        <w:t>minimum locus coverage</w:t>
      </w:r>
      <w:r w:rsidR="00507690">
        <w:rPr>
          <w:lang w:val="en-US"/>
        </w:rPr>
        <w:t xml:space="preserve"> </w:t>
      </w:r>
      <w:r w:rsidR="00507690" w:rsidRPr="00710CCA">
        <w:rPr>
          <w:rStyle w:val="Normal1"/>
          <w:rFonts w:eastAsia="Arial Narrow"/>
          <w:lang w:val="en-US"/>
        </w:rPr>
        <w:t>were considered</w:t>
      </w:r>
      <w:r w:rsidR="00D93DB7" w:rsidRPr="00710CCA">
        <w:rPr>
          <w:lang w:val="en-US"/>
        </w:rPr>
        <w:t>.</w:t>
      </w:r>
      <w:r w:rsidR="00E46711">
        <w:rPr>
          <w:lang w:val="en-US"/>
        </w:rPr>
        <w:t xml:space="preserve"> D</w:t>
      </w:r>
      <w:r w:rsidR="00D93DB7" w:rsidRPr="00710CCA">
        <w:rPr>
          <w:lang w:val="en-US"/>
        </w:rPr>
        <w:t>ata i</w:t>
      </w:r>
      <w:r w:rsidR="00E46711">
        <w:rPr>
          <w:lang w:val="en-US"/>
        </w:rPr>
        <w:t>n</w:t>
      </w:r>
      <w:r w:rsidR="00D93DB7" w:rsidRPr="00710CCA">
        <w:rPr>
          <w:lang w:val="en-US"/>
        </w:rPr>
        <w:t xml:space="preserve">put was performed by </w:t>
      </w:r>
      <w:proofErr w:type="spellStart"/>
      <w:r w:rsidR="00F040F4" w:rsidRPr="00FB1CC2">
        <w:rPr>
          <w:rFonts w:eastAsia="Calibri"/>
          <w:lang w:val="en-US" w:eastAsia="en-US"/>
        </w:rPr>
        <w:t>FastPHASE</w:t>
      </w:r>
      <w:proofErr w:type="spellEnd"/>
      <w:r w:rsidR="00F040F4" w:rsidRPr="00FB1CC2">
        <w:rPr>
          <w:rFonts w:eastAsia="Calibri"/>
          <w:lang w:val="en-US" w:eastAsia="en-US"/>
        </w:rPr>
        <w:t xml:space="preserve"> 1.3 </w:t>
      </w:r>
      <w:r w:rsidR="00D93DB7" w:rsidRPr="00FB1CC2">
        <w:rPr>
          <w:rFonts w:eastAsia="Calibri"/>
          <w:lang w:val="en-US" w:eastAsia="en-US"/>
        </w:rPr>
        <w:t xml:space="preserve">software </w:t>
      </w:r>
      <w:r w:rsidR="00F040F4" w:rsidRPr="00066B3C">
        <w:rPr>
          <w:rFonts w:eastAsia="Calibri"/>
          <w:highlight w:val="green"/>
          <w:lang w:val="en-US" w:eastAsia="en-US"/>
        </w:rPr>
        <w:t>(</w:t>
      </w:r>
      <w:proofErr w:type="spellStart"/>
      <w:r w:rsidR="00F040F4" w:rsidRPr="00066B3C">
        <w:rPr>
          <w:rFonts w:eastAsia="Calibri"/>
          <w:highlight w:val="green"/>
          <w:lang w:val="en-US" w:eastAsia="en-US"/>
        </w:rPr>
        <w:t>Scheet</w:t>
      </w:r>
      <w:proofErr w:type="spellEnd"/>
      <w:r w:rsidR="00F040F4" w:rsidRPr="00066B3C">
        <w:rPr>
          <w:rFonts w:eastAsia="Calibri"/>
          <w:highlight w:val="green"/>
          <w:lang w:val="en-US" w:eastAsia="en-US"/>
        </w:rPr>
        <w:t xml:space="preserve"> </w:t>
      </w:r>
      <w:r w:rsidR="0091086C">
        <w:rPr>
          <w:rFonts w:eastAsia="Calibri"/>
          <w:highlight w:val="green"/>
          <w:lang w:val="en-US" w:eastAsia="en-US"/>
        </w:rPr>
        <w:t>&amp;</w:t>
      </w:r>
      <w:r w:rsidR="0091086C" w:rsidRPr="00066B3C">
        <w:rPr>
          <w:rFonts w:eastAsia="Calibri"/>
          <w:highlight w:val="green"/>
          <w:lang w:val="en-US" w:eastAsia="en-US"/>
        </w:rPr>
        <w:t xml:space="preserve"> </w:t>
      </w:r>
      <w:r w:rsidR="00F040F4" w:rsidRPr="00066B3C">
        <w:rPr>
          <w:rFonts w:eastAsia="Calibri"/>
          <w:highlight w:val="green"/>
          <w:lang w:val="en-US" w:eastAsia="en-US"/>
        </w:rPr>
        <w:t>Stephens, 2006</w:t>
      </w:r>
      <w:r w:rsidR="00F040F4" w:rsidRPr="00FB1CC2">
        <w:rPr>
          <w:rFonts w:eastAsia="Calibri"/>
          <w:lang w:val="en-US" w:eastAsia="en-US"/>
        </w:rPr>
        <w:t>)</w:t>
      </w:r>
      <w:r w:rsidR="006C4569" w:rsidRPr="00FB1CC2">
        <w:rPr>
          <w:rFonts w:eastAsia="Calibri"/>
          <w:lang w:val="en-US" w:eastAsia="en-US"/>
        </w:rPr>
        <w:t xml:space="preserve">. </w:t>
      </w:r>
      <w:r w:rsidR="003E53A6" w:rsidRPr="00710CCA">
        <w:rPr>
          <w:rStyle w:val="Normal1"/>
          <w:rFonts w:eastAsia="Arial Narrow"/>
          <w:lang w:val="en-US"/>
        </w:rPr>
        <w:t xml:space="preserve">The </w:t>
      </w:r>
      <w:r w:rsidR="00E46711">
        <w:rPr>
          <w:rStyle w:val="Normal1"/>
          <w:rFonts w:eastAsia="Arial Narrow"/>
          <w:lang w:val="en-US"/>
        </w:rPr>
        <w:t xml:space="preserve">input </w:t>
      </w:r>
      <w:r w:rsidR="003E53A6" w:rsidRPr="00710CCA">
        <w:rPr>
          <w:rStyle w:val="Normal1"/>
          <w:rFonts w:eastAsia="Arial Narrow"/>
          <w:lang w:val="en-US"/>
        </w:rPr>
        <w:t>accuracy was estimated by the concordance rate (proportion of correctly i</w:t>
      </w:r>
      <w:r w:rsidR="00E46711">
        <w:rPr>
          <w:rStyle w:val="Normal1"/>
          <w:rFonts w:eastAsia="Arial Narrow"/>
          <w:lang w:val="en-US"/>
        </w:rPr>
        <w:t>n</w:t>
      </w:r>
      <w:r w:rsidR="003E53A6" w:rsidRPr="00710CCA">
        <w:rPr>
          <w:rStyle w:val="Normal1"/>
          <w:rFonts w:eastAsia="Arial Narrow"/>
          <w:lang w:val="en-US"/>
        </w:rPr>
        <w:t>put genotypes), in which 10% of the genotypes were randomly masked</w:t>
      </w:r>
      <w:r w:rsidR="00E46711">
        <w:rPr>
          <w:rStyle w:val="Normal1"/>
          <w:rFonts w:eastAsia="Arial Narrow"/>
          <w:lang w:val="en-US"/>
        </w:rPr>
        <w:t>,</w:t>
      </w:r>
      <w:r w:rsidR="003E53A6" w:rsidRPr="00710CCA">
        <w:rPr>
          <w:rStyle w:val="Normal1"/>
          <w:rFonts w:eastAsia="Arial Narrow"/>
          <w:lang w:val="en-US"/>
        </w:rPr>
        <w:t xml:space="preserve"> followed by i</w:t>
      </w:r>
      <w:r w:rsidR="00E46711">
        <w:rPr>
          <w:rStyle w:val="Normal1"/>
          <w:rFonts w:eastAsia="Arial Narrow"/>
          <w:lang w:val="en-US"/>
        </w:rPr>
        <w:t>n</w:t>
      </w:r>
      <w:r w:rsidR="003E53A6" w:rsidRPr="00710CCA">
        <w:rPr>
          <w:rStyle w:val="Normal1"/>
          <w:rFonts w:eastAsia="Arial Narrow"/>
          <w:lang w:val="en-US"/>
        </w:rPr>
        <w:t xml:space="preserve">put and comparison with the true results. </w:t>
      </w:r>
      <w:r w:rsidR="00DC0667" w:rsidRPr="00FB1CC2">
        <w:rPr>
          <w:rFonts w:eastAsia="Calibri"/>
          <w:lang w:val="en-US" w:eastAsia="en-US"/>
        </w:rPr>
        <w:t>Population structure was estimated using the Bayesian model of the Markov chain Monte Carlo (MCMC) implemented in</w:t>
      </w:r>
      <w:r w:rsidR="00E46711">
        <w:rPr>
          <w:rFonts w:eastAsia="Calibri"/>
          <w:lang w:val="en-US" w:eastAsia="en-US"/>
        </w:rPr>
        <w:t xml:space="preserve"> the</w:t>
      </w:r>
      <w:r w:rsidR="00DC0667" w:rsidRPr="00FB1CC2">
        <w:rPr>
          <w:rFonts w:eastAsia="Calibri"/>
          <w:lang w:val="en-US" w:eastAsia="en-US"/>
        </w:rPr>
        <w:t xml:space="preserve"> S</w:t>
      </w:r>
      <w:r w:rsidR="009C016C" w:rsidRPr="00FB1CC2">
        <w:rPr>
          <w:rFonts w:eastAsia="Calibri"/>
          <w:lang w:val="en-US" w:eastAsia="en-US"/>
        </w:rPr>
        <w:t>tructure</w:t>
      </w:r>
      <w:r w:rsidR="00DC0667" w:rsidRPr="00FB1CC2">
        <w:rPr>
          <w:rFonts w:eastAsia="Calibri"/>
          <w:lang w:val="en-US" w:eastAsia="en-US"/>
        </w:rPr>
        <w:t xml:space="preserve"> program </w:t>
      </w:r>
      <w:r w:rsidR="00DC0667" w:rsidRPr="00A03983">
        <w:rPr>
          <w:rFonts w:eastAsia="Calibri"/>
          <w:lang w:val="en-US" w:eastAsia="en-US"/>
        </w:rPr>
        <w:t>(Pritchard et al.</w:t>
      </w:r>
      <w:r w:rsidR="0091086C" w:rsidRPr="00A03983">
        <w:rPr>
          <w:rFonts w:eastAsia="Calibri"/>
          <w:lang w:val="en-US" w:eastAsia="en-US"/>
        </w:rPr>
        <w:t>,</w:t>
      </w:r>
      <w:r w:rsidR="00DC0667" w:rsidRPr="00A03983">
        <w:rPr>
          <w:rFonts w:eastAsia="Calibri"/>
          <w:lang w:val="en-US" w:eastAsia="en-US"/>
        </w:rPr>
        <w:t xml:space="preserve"> 2000). Five iterations were performed for each number of populations (k) tested from 1 to 10. Burn-in value and number of replicat</w:t>
      </w:r>
      <w:r w:rsidR="00E46711" w:rsidRPr="00A03983">
        <w:rPr>
          <w:rFonts w:eastAsia="Calibri"/>
          <w:lang w:val="en-US" w:eastAsia="en-US"/>
        </w:rPr>
        <w:t>e</w:t>
      </w:r>
      <w:r w:rsidR="00DC0667" w:rsidRPr="00A03983">
        <w:rPr>
          <w:rFonts w:eastAsia="Calibri"/>
          <w:lang w:val="en-US" w:eastAsia="en-US"/>
        </w:rPr>
        <w:t>s of MCMC were set at 50,000 and 100,000, respectively. The K value was determined by the data log likelihood [LNP (D)] and delta K, based on the change rate of [LNP (D)] between successive values of k. These analy</w:t>
      </w:r>
      <w:r w:rsidR="00E46711" w:rsidRPr="00A03983">
        <w:rPr>
          <w:rFonts w:eastAsia="Calibri"/>
          <w:lang w:val="en-US" w:eastAsia="en-US"/>
        </w:rPr>
        <w:t>s</w:t>
      </w:r>
      <w:r w:rsidR="00DC0667" w:rsidRPr="00A03983">
        <w:rPr>
          <w:rFonts w:eastAsia="Calibri"/>
          <w:lang w:val="en-US" w:eastAsia="en-US"/>
        </w:rPr>
        <w:t xml:space="preserve">es were performed using the Structure Harvester program (Earl </w:t>
      </w:r>
      <w:r w:rsidR="0091086C" w:rsidRPr="00B1212B">
        <w:rPr>
          <w:rFonts w:eastAsia="Calibri"/>
          <w:lang w:val="en-US" w:eastAsia="en-US"/>
        </w:rPr>
        <w:t xml:space="preserve">&amp; </w:t>
      </w:r>
      <w:proofErr w:type="spellStart"/>
      <w:r w:rsidR="00DC0667" w:rsidRPr="00B1212B">
        <w:rPr>
          <w:rFonts w:eastAsia="Calibri"/>
          <w:lang w:val="en-US" w:eastAsia="en-US"/>
        </w:rPr>
        <w:t>Von</w:t>
      </w:r>
      <w:r w:rsidR="0091086C" w:rsidRPr="00584533">
        <w:rPr>
          <w:rFonts w:eastAsia="Calibri"/>
          <w:lang w:val="en-US" w:eastAsia="en-US"/>
        </w:rPr>
        <w:t>H</w:t>
      </w:r>
      <w:r w:rsidR="00DC0667" w:rsidRPr="00A03983">
        <w:rPr>
          <w:rFonts w:eastAsia="Calibri"/>
          <w:lang w:val="en-US" w:eastAsia="en-US"/>
        </w:rPr>
        <w:t>oldt</w:t>
      </w:r>
      <w:proofErr w:type="spellEnd"/>
      <w:r w:rsidR="00E46711" w:rsidRPr="00A03983">
        <w:rPr>
          <w:rFonts w:eastAsia="Calibri"/>
          <w:lang w:val="en-US" w:eastAsia="en-US"/>
        </w:rPr>
        <w:t>,</w:t>
      </w:r>
      <w:r w:rsidR="00DC0667" w:rsidRPr="00A03983">
        <w:rPr>
          <w:rFonts w:eastAsia="Calibri"/>
          <w:lang w:val="en-US" w:eastAsia="en-US"/>
        </w:rPr>
        <w:t xml:space="preserve"> 2011).</w:t>
      </w:r>
      <w:r w:rsidR="00574E0C" w:rsidRPr="00A03983">
        <w:rPr>
          <w:lang w:val="en-US"/>
        </w:rPr>
        <w:t xml:space="preserve"> </w:t>
      </w:r>
      <w:r w:rsidR="00574E0C" w:rsidRPr="00A03983">
        <w:rPr>
          <w:rFonts w:eastAsia="Calibri"/>
          <w:lang w:val="en-US" w:eastAsia="en-US"/>
        </w:rPr>
        <w:t>Th</w:t>
      </w:r>
      <w:r w:rsidR="00574E0C" w:rsidRPr="00FB1CC2">
        <w:rPr>
          <w:rFonts w:eastAsia="Calibri"/>
          <w:lang w:val="en-US" w:eastAsia="en-US"/>
        </w:rPr>
        <w:t>e structuring data and the relationship matrix (K matrix or kinship) w</w:t>
      </w:r>
      <w:r w:rsidR="002D09C3">
        <w:rPr>
          <w:rFonts w:eastAsia="Calibri"/>
          <w:lang w:val="en-US" w:eastAsia="en-US"/>
        </w:rPr>
        <w:t>ere</w:t>
      </w:r>
      <w:r w:rsidR="00574E0C" w:rsidRPr="00FB1CC2">
        <w:rPr>
          <w:rFonts w:eastAsia="Calibri"/>
          <w:lang w:val="en-US" w:eastAsia="en-US"/>
        </w:rPr>
        <w:t xml:space="preserve"> </w:t>
      </w:r>
      <w:r w:rsidR="00574E0C" w:rsidRPr="00FB1CC2">
        <w:rPr>
          <w:rFonts w:eastAsia="Calibri"/>
          <w:lang w:val="en-US" w:eastAsia="en-US"/>
        </w:rPr>
        <w:lastRenderedPageBreak/>
        <w:t>obtained by the T</w:t>
      </w:r>
      <w:r w:rsidR="009C016C" w:rsidRPr="00FB1CC2">
        <w:rPr>
          <w:rFonts w:eastAsia="Calibri"/>
          <w:lang w:val="en-US" w:eastAsia="en-US"/>
        </w:rPr>
        <w:t>assel</w:t>
      </w:r>
      <w:r w:rsidR="00574E0C" w:rsidRPr="00FB1CC2">
        <w:rPr>
          <w:rFonts w:eastAsia="Calibri"/>
          <w:lang w:val="en-US" w:eastAsia="en-US"/>
        </w:rPr>
        <w:t xml:space="preserve"> 4.0 software</w:t>
      </w:r>
      <w:r w:rsidR="00C17B9A" w:rsidRPr="00FB1CC2">
        <w:rPr>
          <w:rFonts w:eastAsia="Calibri"/>
          <w:lang w:val="en-US" w:eastAsia="en-US"/>
        </w:rPr>
        <w:t>.</w:t>
      </w:r>
      <w:r w:rsidR="006C1B1D" w:rsidRPr="00FB1CC2">
        <w:rPr>
          <w:rFonts w:eastAsia="Calibri"/>
          <w:lang w:val="en-US" w:eastAsia="en-US"/>
        </w:rPr>
        <w:t xml:space="preserve"> </w:t>
      </w:r>
      <w:r w:rsidR="00461007" w:rsidRPr="00FB1CC2">
        <w:rPr>
          <w:rFonts w:eastAsia="Calibri"/>
          <w:lang w:val="en-US" w:eastAsia="en-US"/>
        </w:rPr>
        <w:t xml:space="preserve">From the data on population structure and kinship matrix, GWAS analysis was performed based on the mixed model method, correcting spurious associations that could occur due to the genetic </w:t>
      </w:r>
      <w:r w:rsidR="00101383" w:rsidRPr="00FB1CC2">
        <w:rPr>
          <w:rFonts w:eastAsia="Calibri"/>
          <w:lang w:val="en-US" w:eastAsia="en-US"/>
        </w:rPr>
        <w:t>similarity</w:t>
      </w:r>
      <w:r w:rsidR="00461007" w:rsidRPr="00FB1CC2">
        <w:rPr>
          <w:rFonts w:eastAsia="Calibri"/>
          <w:lang w:val="en-US" w:eastAsia="en-US"/>
        </w:rPr>
        <w:t xml:space="preserve"> between accessions. The SNP markers identified as significantly associated with rice yield</w:t>
      </w:r>
      <w:r w:rsidR="00E46711">
        <w:rPr>
          <w:rFonts w:eastAsia="Calibri"/>
          <w:lang w:val="en-US" w:eastAsia="en-US"/>
        </w:rPr>
        <w:t>,</w:t>
      </w:r>
      <w:r w:rsidR="00461007" w:rsidRPr="00FB1CC2">
        <w:rPr>
          <w:rFonts w:eastAsia="Calibri"/>
          <w:lang w:val="en-US" w:eastAsia="en-US"/>
        </w:rPr>
        <w:t xml:space="preserve"> and the structuring data were considered as factors of fixed effect, while the kinship matrix was considered as a factor of random effect. For better analysis reliability, rare alleles were removed, </w:t>
      </w:r>
      <w:r w:rsidR="00E46711">
        <w:rPr>
          <w:rFonts w:eastAsia="Calibri"/>
          <w:lang w:val="en-US" w:eastAsia="en-US"/>
        </w:rPr>
        <w:t xml:space="preserve">by </w:t>
      </w:r>
      <w:r w:rsidR="00461007" w:rsidRPr="00FB1CC2">
        <w:rPr>
          <w:rFonts w:eastAsia="Calibri"/>
          <w:lang w:val="en-US" w:eastAsia="en-US"/>
        </w:rPr>
        <w:t>filtering the  SNP</w:t>
      </w:r>
      <w:r w:rsidR="00E46711">
        <w:rPr>
          <w:rFonts w:eastAsia="Calibri"/>
          <w:lang w:val="en-US" w:eastAsia="en-US"/>
        </w:rPr>
        <w:t xml:space="preserve"> </w:t>
      </w:r>
      <w:r w:rsidR="00461007" w:rsidRPr="00FB1CC2">
        <w:rPr>
          <w:rFonts w:eastAsia="Calibri"/>
          <w:lang w:val="en-US" w:eastAsia="en-US"/>
        </w:rPr>
        <w:t xml:space="preserve">data </w:t>
      </w:r>
      <w:r w:rsidR="00E46711" w:rsidRPr="00FB1CC2">
        <w:rPr>
          <w:rFonts w:eastAsia="Calibri"/>
          <w:lang w:val="en-US" w:eastAsia="en-US"/>
        </w:rPr>
        <w:t>i</w:t>
      </w:r>
      <w:r w:rsidR="00E46711">
        <w:rPr>
          <w:rFonts w:eastAsia="Calibri"/>
          <w:lang w:val="en-US" w:eastAsia="en-US"/>
        </w:rPr>
        <w:t>n</w:t>
      </w:r>
      <w:r w:rsidR="00E46711" w:rsidRPr="00FB1CC2">
        <w:rPr>
          <w:rFonts w:eastAsia="Calibri"/>
          <w:lang w:val="en-US" w:eastAsia="en-US"/>
        </w:rPr>
        <w:t xml:space="preserve">put </w:t>
      </w:r>
      <w:r w:rsidR="00461007" w:rsidRPr="00FB1CC2">
        <w:rPr>
          <w:rFonts w:eastAsia="Calibri"/>
          <w:lang w:val="en-US" w:eastAsia="en-US"/>
        </w:rPr>
        <w:t xml:space="preserve">with  </w:t>
      </w:r>
      <w:r w:rsidR="00E46711" w:rsidRPr="00FB1CC2">
        <w:rPr>
          <w:rFonts w:eastAsia="Calibri"/>
          <w:lang w:val="en-US" w:eastAsia="en-US"/>
        </w:rPr>
        <w:t>0.05</w:t>
      </w:r>
      <w:r w:rsidR="00E46711">
        <w:rPr>
          <w:rFonts w:eastAsia="Calibri"/>
          <w:lang w:val="en-US" w:eastAsia="en-US"/>
        </w:rPr>
        <w:t xml:space="preserve"> </w:t>
      </w:r>
      <w:r w:rsidR="00461007" w:rsidRPr="00FB1CC2">
        <w:rPr>
          <w:rFonts w:eastAsia="Calibri"/>
          <w:lang w:val="en-US" w:eastAsia="en-US"/>
        </w:rPr>
        <w:t>minimum allele frequency (</w:t>
      </w:r>
      <w:r w:rsidR="00B43F31" w:rsidRPr="00FB1CC2">
        <w:rPr>
          <w:rFonts w:eastAsia="Calibri"/>
          <w:lang w:val="en-US" w:eastAsia="en-US"/>
        </w:rPr>
        <w:t>MAF</w:t>
      </w:r>
      <w:r w:rsidR="00461007" w:rsidRPr="00FB1CC2">
        <w:rPr>
          <w:rFonts w:eastAsia="Calibri"/>
          <w:lang w:val="en-US" w:eastAsia="en-US"/>
        </w:rPr>
        <w:t>).</w:t>
      </w:r>
    </w:p>
    <w:p w14:paraId="2A5327E1" w14:textId="2FCDACEC" w:rsidR="00165118" w:rsidRPr="00710CCA" w:rsidRDefault="00DC0667" w:rsidP="00574E0C">
      <w:pPr>
        <w:tabs>
          <w:tab w:val="left" w:pos="1134"/>
        </w:tabs>
        <w:spacing w:line="480" w:lineRule="auto"/>
        <w:ind w:firstLine="709"/>
        <w:jc w:val="both"/>
        <w:rPr>
          <w:lang w:val="en-US"/>
        </w:rPr>
      </w:pPr>
      <w:r w:rsidRPr="00FB1CC2">
        <w:rPr>
          <w:rFonts w:eastAsia="Calibri"/>
          <w:lang w:val="en-US" w:eastAsia="en-US"/>
        </w:rPr>
        <w:t>T</w:t>
      </w:r>
      <w:r w:rsidR="00C41D54" w:rsidRPr="00FB1CC2">
        <w:rPr>
          <w:rFonts w:eastAsia="Calibri"/>
          <w:lang w:val="en-US" w:eastAsia="en-US"/>
        </w:rPr>
        <w:t>he</w:t>
      </w:r>
      <w:r w:rsidR="004B72D7" w:rsidRPr="00FB1CC2">
        <w:rPr>
          <w:rFonts w:eastAsia="Calibri"/>
          <w:lang w:val="en-US" w:eastAsia="en-US"/>
        </w:rPr>
        <w:t xml:space="preserve"> GWAS</w:t>
      </w:r>
      <w:r w:rsidR="00367C3B" w:rsidRPr="00FB1CC2">
        <w:rPr>
          <w:rFonts w:eastAsia="Calibri"/>
          <w:lang w:val="en-US" w:eastAsia="en-US"/>
        </w:rPr>
        <w:t xml:space="preserve"> analysis</w:t>
      </w:r>
      <w:r w:rsidR="00C41D54" w:rsidRPr="00FB1CC2">
        <w:rPr>
          <w:rFonts w:eastAsia="Calibri"/>
          <w:lang w:val="en-US" w:eastAsia="en-US"/>
        </w:rPr>
        <w:t xml:space="preserve"> used the </w:t>
      </w:r>
      <w:r w:rsidR="003E0A08" w:rsidRPr="00FB1CC2">
        <w:rPr>
          <w:rFonts w:eastAsia="Calibri"/>
          <w:lang w:val="en-US" w:eastAsia="en-US"/>
        </w:rPr>
        <w:t xml:space="preserve">GAPIT </w:t>
      </w:r>
      <w:r w:rsidR="003E0A08" w:rsidRPr="00A03983">
        <w:rPr>
          <w:rFonts w:eastAsia="Calibri"/>
          <w:lang w:val="en-US" w:eastAsia="en-US"/>
        </w:rPr>
        <w:t>package</w:t>
      </w:r>
      <w:r w:rsidR="0016481E" w:rsidRPr="00A03983">
        <w:rPr>
          <w:rFonts w:eastAsia="Calibri"/>
          <w:lang w:val="en-US" w:eastAsia="en-US"/>
        </w:rPr>
        <w:t xml:space="preserve"> (</w:t>
      </w:r>
      <w:proofErr w:type="spellStart"/>
      <w:r w:rsidR="0016481E" w:rsidRPr="00A03983">
        <w:rPr>
          <w:rFonts w:eastAsia="Calibri"/>
          <w:lang w:val="en-US" w:eastAsia="en-US"/>
        </w:rPr>
        <w:t>Lipka</w:t>
      </w:r>
      <w:proofErr w:type="spellEnd"/>
      <w:r w:rsidR="0016481E" w:rsidRPr="00A03983">
        <w:rPr>
          <w:rFonts w:eastAsia="Calibri"/>
          <w:lang w:val="en-US" w:eastAsia="en-US"/>
        </w:rPr>
        <w:t xml:space="preserve"> </w:t>
      </w:r>
      <w:r w:rsidR="00D94F94" w:rsidRPr="00A03983">
        <w:rPr>
          <w:rFonts w:eastAsia="Calibri"/>
          <w:lang w:val="en-US" w:eastAsia="en-US"/>
        </w:rPr>
        <w:t>et al.</w:t>
      </w:r>
      <w:r w:rsidR="0016481E" w:rsidRPr="00A03983">
        <w:rPr>
          <w:rFonts w:eastAsia="Calibri"/>
          <w:lang w:val="en-US" w:eastAsia="en-US"/>
        </w:rPr>
        <w:t>, 2012)</w:t>
      </w:r>
      <w:r w:rsidR="00C41D54" w:rsidRPr="00A03983">
        <w:rPr>
          <w:rFonts w:eastAsia="Calibri"/>
          <w:lang w:val="en-US" w:eastAsia="en-US"/>
        </w:rPr>
        <w:t xml:space="preserve">; the </w:t>
      </w:r>
      <w:r w:rsidR="004332C4" w:rsidRPr="00A03983">
        <w:rPr>
          <w:rFonts w:eastAsia="Calibri"/>
          <w:lang w:val="en-US" w:eastAsia="en-US"/>
        </w:rPr>
        <w:t>stepwise regression analysis</w:t>
      </w:r>
      <w:r w:rsidR="00C41D54" w:rsidRPr="00A03983">
        <w:rPr>
          <w:rFonts w:eastAsia="Calibri"/>
          <w:lang w:val="en-US" w:eastAsia="en-US"/>
        </w:rPr>
        <w:t xml:space="preserve"> was performed in the GCTA software</w:t>
      </w:r>
      <w:r w:rsidR="00C32B53" w:rsidRPr="00A03983">
        <w:rPr>
          <w:rFonts w:eastAsia="Calibri"/>
          <w:lang w:val="en-US" w:eastAsia="en-US"/>
        </w:rPr>
        <w:t xml:space="preserve"> (Yang </w:t>
      </w:r>
      <w:r w:rsidR="00D94F94" w:rsidRPr="00A03983">
        <w:rPr>
          <w:rFonts w:eastAsia="Calibri"/>
          <w:lang w:val="en-US" w:eastAsia="en-US"/>
        </w:rPr>
        <w:t>et al.</w:t>
      </w:r>
      <w:r w:rsidR="00C32B53" w:rsidRPr="00A03983">
        <w:rPr>
          <w:rFonts w:eastAsia="Calibri"/>
          <w:lang w:val="en-US" w:eastAsia="en-US"/>
        </w:rPr>
        <w:t>, 2011)</w:t>
      </w:r>
      <w:r w:rsidR="00EA21AB" w:rsidRPr="00A03983">
        <w:rPr>
          <w:rFonts w:eastAsia="Calibri"/>
          <w:lang w:val="en-US" w:eastAsia="en-US"/>
        </w:rPr>
        <w:t xml:space="preserve">, and the </w:t>
      </w:r>
      <w:r w:rsidR="00B665AD" w:rsidRPr="00A03983">
        <w:rPr>
          <w:rFonts w:eastAsia="Calibri"/>
          <w:lang w:val="en-US" w:eastAsia="en-US"/>
        </w:rPr>
        <w:t>removal of the</w:t>
      </w:r>
      <w:r w:rsidR="00EA21AB" w:rsidRPr="00A03983">
        <w:rPr>
          <w:rFonts w:eastAsia="Calibri"/>
          <w:lang w:val="en-US" w:eastAsia="en-US"/>
        </w:rPr>
        <w:t xml:space="preserve"> SNPs with overlapping effect was obtained by </w:t>
      </w:r>
      <w:r w:rsidR="002D09C3" w:rsidRPr="00A03983">
        <w:rPr>
          <w:rFonts w:eastAsia="Calibri"/>
          <w:lang w:val="en-US" w:eastAsia="en-US"/>
        </w:rPr>
        <w:t xml:space="preserve">the </w:t>
      </w:r>
      <w:r w:rsidR="00EA21AB" w:rsidRPr="00A03983">
        <w:rPr>
          <w:rFonts w:eastAsia="Calibri"/>
          <w:lang w:val="en-US" w:eastAsia="en-US"/>
        </w:rPr>
        <w:t xml:space="preserve">R software, </w:t>
      </w:r>
      <w:r w:rsidR="00C41D54" w:rsidRPr="00A03983">
        <w:rPr>
          <w:rFonts w:eastAsia="Calibri"/>
          <w:lang w:val="en-US" w:eastAsia="en-US"/>
        </w:rPr>
        <w:t xml:space="preserve">according </w:t>
      </w:r>
      <w:r w:rsidR="002D09C3" w:rsidRPr="00A03983">
        <w:rPr>
          <w:rFonts w:eastAsia="Calibri"/>
          <w:lang w:val="en-US" w:eastAsia="en-US"/>
        </w:rPr>
        <w:t xml:space="preserve">to </w:t>
      </w:r>
      <w:r w:rsidR="00C41D54" w:rsidRPr="00A03983">
        <w:rPr>
          <w:rFonts w:eastAsia="Calibri"/>
          <w:lang w:val="en-US" w:eastAsia="en-US"/>
        </w:rPr>
        <w:t xml:space="preserve">the methodology </w:t>
      </w:r>
      <w:r w:rsidR="004B72D7" w:rsidRPr="00A03983">
        <w:rPr>
          <w:rFonts w:eastAsia="Calibri"/>
          <w:lang w:val="en-US" w:eastAsia="en-US"/>
        </w:rPr>
        <w:t xml:space="preserve">described in </w:t>
      </w:r>
      <w:proofErr w:type="spellStart"/>
      <w:r w:rsidR="004B72D7" w:rsidRPr="00A03983">
        <w:rPr>
          <w:rFonts w:eastAsia="Calibri"/>
          <w:lang w:val="en-US" w:eastAsia="en-US"/>
        </w:rPr>
        <w:t>Pantalião</w:t>
      </w:r>
      <w:proofErr w:type="spellEnd"/>
      <w:r w:rsidR="004B72D7" w:rsidRPr="00A03983">
        <w:rPr>
          <w:rFonts w:eastAsia="Calibri"/>
          <w:lang w:val="en-US" w:eastAsia="en-US"/>
        </w:rPr>
        <w:t xml:space="preserve"> </w:t>
      </w:r>
      <w:r w:rsidR="00D94F94" w:rsidRPr="00A03983">
        <w:rPr>
          <w:rFonts w:eastAsia="Calibri"/>
          <w:lang w:val="en-US" w:eastAsia="en-US"/>
        </w:rPr>
        <w:t>et al.</w:t>
      </w:r>
      <w:r w:rsidR="004B72D7" w:rsidRPr="00A03983">
        <w:rPr>
          <w:rFonts w:eastAsia="Calibri"/>
          <w:lang w:val="en-US" w:eastAsia="en-US"/>
        </w:rPr>
        <w:t xml:space="preserve"> (2016).</w:t>
      </w:r>
      <w:r w:rsidR="00367C3B" w:rsidRPr="00A03983">
        <w:rPr>
          <w:rFonts w:eastAsia="Calibri"/>
          <w:lang w:val="en-US" w:eastAsia="en-US"/>
        </w:rPr>
        <w:t xml:space="preserve"> </w:t>
      </w:r>
      <w:r w:rsidR="003E0A08" w:rsidRPr="00A03983">
        <w:rPr>
          <w:rFonts w:eastAsia="Calibri"/>
          <w:lang w:val="en-US" w:eastAsia="en-US"/>
        </w:rPr>
        <w:t>The</w:t>
      </w:r>
      <w:r w:rsidR="00045DFE" w:rsidRPr="00A03983">
        <w:rPr>
          <w:rFonts w:eastAsia="Calibri"/>
          <w:lang w:val="en-US" w:eastAsia="en-US"/>
        </w:rPr>
        <w:t xml:space="preserve"> selected SNPs were positioned in haplotypic blocks using the software </w:t>
      </w:r>
      <w:proofErr w:type="spellStart"/>
      <w:r w:rsidR="00045DFE" w:rsidRPr="00A03983">
        <w:rPr>
          <w:rFonts w:eastAsia="Calibri"/>
          <w:lang w:val="en-US" w:eastAsia="en-US"/>
        </w:rPr>
        <w:t>Haploview</w:t>
      </w:r>
      <w:proofErr w:type="spellEnd"/>
      <w:r w:rsidR="00045DFE" w:rsidRPr="00A03983">
        <w:rPr>
          <w:rFonts w:eastAsia="Calibri"/>
          <w:lang w:val="en-US" w:eastAsia="en-US"/>
        </w:rPr>
        <w:t xml:space="preserve"> (Barret </w:t>
      </w:r>
      <w:r w:rsidR="00D94F94" w:rsidRPr="00A03983">
        <w:rPr>
          <w:rFonts w:eastAsia="Calibri"/>
          <w:lang w:val="en-US" w:eastAsia="en-US"/>
        </w:rPr>
        <w:t>et al.</w:t>
      </w:r>
      <w:r w:rsidR="00045DFE" w:rsidRPr="00A03983">
        <w:rPr>
          <w:rFonts w:eastAsia="Calibri"/>
          <w:lang w:val="en-US" w:eastAsia="en-US"/>
        </w:rPr>
        <w:t xml:space="preserve">, 2005), </w:t>
      </w:r>
      <w:r w:rsidR="002D09C3" w:rsidRPr="00A03983">
        <w:rPr>
          <w:rFonts w:eastAsia="Calibri"/>
          <w:lang w:val="en-US" w:eastAsia="en-US"/>
        </w:rPr>
        <w:t xml:space="preserve">which </w:t>
      </w:r>
      <w:r w:rsidR="00165118" w:rsidRPr="00A03983">
        <w:rPr>
          <w:lang w:val="en-US"/>
        </w:rPr>
        <w:t>allow</w:t>
      </w:r>
      <w:r w:rsidR="002D09C3" w:rsidRPr="00A03983">
        <w:rPr>
          <w:lang w:val="en-US"/>
        </w:rPr>
        <w:t>ed of</w:t>
      </w:r>
      <w:r w:rsidR="00165118" w:rsidRPr="00A03983">
        <w:rPr>
          <w:lang w:val="en-US"/>
        </w:rPr>
        <w:t xml:space="preserve"> the identification of the candidate genes that </w:t>
      </w:r>
      <w:proofErr w:type="spellStart"/>
      <w:r w:rsidR="00165118" w:rsidRPr="00A03983">
        <w:rPr>
          <w:lang w:val="en-US"/>
        </w:rPr>
        <w:t>cosegregated</w:t>
      </w:r>
      <w:proofErr w:type="spellEnd"/>
      <w:r w:rsidR="00165118" w:rsidRPr="00A03983">
        <w:rPr>
          <w:lang w:val="en-US"/>
        </w:rPr>
        <w:t xml:space="preserve"> with the SNPs identified by GWAS as associated to the grain yield trait</w:t>
      </w:r>
      <w:r w:rsidR="00B665AD" w:rsidRPr="00A03983">
        <w:rPr>
          <w:lang w:val="en-US"/>
        </w:rPr>
        <w:t xml:space="preserve">. </w:t>
      </w:r>
      <w:r w:rsidR="001E6D30" w:rsidRPr="00A03983">
        <w:rPr>
          <w:lang w:val="en-US"/>
        </w:rPr>
        <w:t xml:space="preserve">Subsequently, the transcribed </w:t>
      </w:r>
      <w:r w:rsidR="00B665AD" w:rsidRPr="00A03983">
        <w:rPr>
          <w:lang w:val="en-US"/>
        </w:rPr>
        <w:t>sequences of these genes were</w:t>
      </w:r>
      <w:r w:rsidR="001E6D30" w:rsidRPr="00A03983">
        <w:rPr>
          <w:lang w:val="en-US"/>
        </w:rPr>
        <w:t xml:space="preserve"> obtained to search for their putative functions in the Rice Genome Annotation Project (Kawahara </w:t>
      </w:r>
      <w:r w:rsidR="00D94F94" w:rsidRPr="00A03983">
        <w:rPr>
          <w:lang w:val="en-US"/>
        </w:rPr>
        <w:t>et al.</w:t>
      </w:r>
      <w:r w:rsidR="001E6D30" w:rsidRPr="00A03983">
        <w:rPr>
          <w:lang w:val="en-US"/>
        </w:rPr>
        <w:t>, 2013).</w:t>
      </w:r>
      <w:r w:rsidR="001E6D30" w:rsidRPr="00710CCA">
        <w:rPr>
          <w:lang w:val="en-US"/>
        </w:rPr>
        <w:t xml:space="preserve"> </w:t>
      </w:r>
    </w:p>
    <w:p w14:paraId="0FEA966E" w14:textId="1063E2C0" w:rsidR="00F91DEB" w:rsidRPr="00710CCA" w:rsidRDefault="006F3F7E" w:rsidP="008803CA">
      <w:pPr>
        <w:tabs>
          <w:tab w:val="left" w:pos="1134"/>
        </w:tabs>
        <w:spacing w:line="480" w:lineRule="auto"/>
        <w:ind w:firstLine="709"/>
        <w:jc w:val="both"/>
        <w:rPr>
          <w:lang w:val="en-US"/>
        </w:rPr>
      </w:pPr>
      <w:r w:rsidRPr="00710CCA">
        <w:rPr>
          <w:lang w:val="en-US"/>
        </w:rPr>
        <w:t>A subset of grain-yield associated SNPs were selected for validation</w:t>
      </w:r>
      <w:r w:rsidR="00432463">
        <w:rPr>
          <w:lang w:val="en-US"/>
        </w:rPr>
        <w:t>,</w:t>
      </w:r>
      <w:r w:rsidRPr="00710CCA">
        <w:rPr>
          <w:lang w:val="en-US"/>
        </w:rPr>
        <w:t xml:space="preserve"> using the TaqMan</w:t>
      </w:r>
      <w:r w:rsidR="008803CA" w:rsidRPr="00710CCA">
        <w:rPr>
          <w:lang w:val="en-US"/>
        </w:rPr>
        <w:t xml:space="preserve"> (</w:t>
      </w:r>
      <w:proofErr w:type="spellStart"/>
      <w:r w:rsidR="008803CA" w:rsidRPr="00710CCA">
        <w:rPr>
          <w:lang w:val="en-US"/>
        </w:rPr>
        <w:t>Thermo</w:t>
      </w:r>
      <w:proofErr w:type="spellEnd"/>
      <w:r w:rsidR="008803CA" w:rsidRPr="00710CCA">
        <w:rPr>
          <w:lang w:val="en-US"/>
        </w:rPr>
        <w:t xml:space="preserve"> Fischer Scientific, San Diego, </w:t>
      </w:r>
      <w:r w:rsidR="00432463">
        <w:rPr>
          <w:lang w:val="en-US"/>
        </w:rPr>
        <w:t xml:space="preserve">CA, </w:t>
      </w:r>
      <w:r w:rsidR="008803CA" w:rsidRPr="00710CCA">
        <w:rPr>
          <w:lang w:val="en-US"/>
        </w:rPr>
        <w:t xml:space="preserve">USA) </w:t>
      </w:r>
      <w:r w:rsidR="00625F0B" w:rsidRPr="00710CCA">
        <w:rPr>
          <w:lang w:val="en-US"/>
        </w:rPr>
        <w:t>probe-based chemistry designed for genotyping</w:t>
      </w:r>
      <w:r w:rsidR="00304024" w:rsidRPr="00710CCA">
        <w:rPr>
          <w:lang w:val="en-US"/>
        </w:rPr>
        <w:t>.</w:t>
      </w:r>
      <w:r w:rsidR="00625F0B" w:rsidRPr="00710CCA">
        <w:rPr>
          <w:lang w:val="en-US"/>
        </w:rPr>
        <w:t xml:space="preserve"> </w:t>
      </w:r>
      <w:r w:rsidR="00D3257F" w:rsidRPr="00710CCA">
        <w:rPr>
          <w:lang w:val="en-US"/>
        </w:rPr>
        <w:t>The target SNPs were ali</w:t>
      </w:r>
      <w:r w:rsidR="00594640" w:rsidRPr="00710CCA">
        <w:rPr>
          <w:lang w:val="en-US"/>
        </w:rPr>
        <w:t>gned with the reference genome</w:t>
      </w:r>
      <w:r w:rsidR="00304024" w:rsidRPr="00710CCA">
        <w:rPr>
          <w:lang w:val="en-US"/>
        </w:rPr>
        <w:t xml:space="preserve"> (Os-Nipponbare-Reference-IRGSP-1.0-release 7)</w:t>
      </w:r>
      <w:r w:rsidR="00332E6F">
        <w:rPr>
          <w:lang w:val="en-US"/>
        </w:rPr>
        <w:t>,</w:t>
      </w:r>
      <w:r w:rsidR="00304024" w:rsidRPr="00710CCA">
        <w:rPr>
          <w:lang w:val="en-US"/>
        </w:rPr>
        <w:t xml:space="preserve"> </w:t>
      </w:r>
      <w:r w:rsidR="00594640" w:rsidRPr="00710CCA">
        <w:rPr>
          <w:lang w:val="en-US"/>
        </w:rPr>
        <w:t>and a flanki</w:t>
      </w:r>
      <w:r w:rsidR="007F6833" w:rsidRPr="00710CCA">
        <w:rPr>
          <w:lang w:val="en-US"/>
        </w:rPr>
        <w:t>n</w:t>
      </w:r>
      <w:r w:rsidR="00594640" w:rsidRPr="00710CCA">
        <w:rPr>
          <w:lang w:val="en-US"/>
        </w:rPr>
        <w:t xml:space="preserve">g region within 250 </w:t>
      </w:r>
      <w:proofErr w:type="spellStart"/>
      <w:r w:rsidR="00594640" w:rsidRPr="00710CCA">
        <w:rPr>
          <w:lang w:val="en-US"/>
        </w:rPr>
        <w:t>bp</w:t>
      </w:r>
      <w:proofErr w:type="spellEnd"/>
      <w:r w:rsidR="00594640" w:rsidRPr="00710CCA">
        <w:rPr>
          <w:lang w:val="en-US"/>
        </w:rPr>
        <w:t xml:space="preserve"> up- and downstream from the target SNP</w:t>
      </w:r>
      <w:r w:rsidR="00B32FD3">
        <w:rPr>
          <w:lang w:val="en-US"/>
        </w:rPr>
        <w:t>s</w:t>
      </w:r>
      <w:r w:rsidR="00594640" w:rsidRPr="00710CCA">
        <w:rPr>
          <w:lang w:val="en-US"/>
        </w:rPr>
        <w:t xml:space="preserve"> </w:t>
      </w:r>
      <w:r w:rsidR="000B0B33" w:rsidRPr="00710CCA">
        <w:rPr>
          <w:lang w:val="en-US"/>
        </w:rPr>
        <w:t>w</w:t>
      </w:r>
      <w:r w:rsidR="00B32FD3">
        <w:rPr>
          <w:lang w:val="en-US"/>
        </w:rPr>
        <w:t>as</w:t>
      </w:r>
      <w:r w:rsidR="000B0B33" w:rsidRPr="00710CCA">
        <w:rPr>
          <w:lang w:val="en-US"/>
        </w:rPr>
        <w:t xml:space="preserve"> selected</w:t>
      </w:r>
      <w:r w:rsidR="006832E8" w:rsidRPr="00710CCA">
        <w:rPr>
          <w:lang w:val="en-US"/>
        </w:rPr>
        <w:t xml:space="preserve"> </w:t>
      </w:r>
      <w:r w:rsidR="006832E8" w:rsidRPr="00A03983">
        <w:rPr>
          <w:lang w:val="en-US"/>
        </w:rPr>
        <w:t>(</w:t>
      </w:r>
      <w:r w:rsidR="00B87E87" w:rsidRPr="00A03983">
        <w:rPr>
          <w:lang w:val="en-US"/>
        </w:rPr>
        <w:t>Woodward, 2014</w:t>
      </w:r>
      <w:r w:rsidR="006832E8" w:rsidRPr="00A03983">
        <w:rPr>
          <w:lang w:val="en-US"/>
        </w:rPr>
        <w:t>)</w:t>
      </w:r>
      <w:r w:rsidR="00594640" w:rsidRPr="00A03983">
        <w:rPr>
          <w:lang w:val="en-US"/>
        </w:rPr>
        <w:t>.</w:t>
      </w:r>
      <w:r w:rsidR="00692AF3" w:rsidRPr="00A03983">
        <w:rPr>
          <w:lang w:val="en-US"/>
        </w:rPr>
        <w:t xml:space="preserve"> </w:t>
      </w:r>
      <w:r w:rsidR="00DE45B9" w:rsidRPr="00A03983">
        <w:rPr>
          <w:lang w:val="en-US"/>
        </w:rPr>
        <w:t>Before</w:t>
      </w:r>
      <w:r w:rsidR="00DE45B9" w:rsidRPr="00710CCA">
        <w:rPr>
          <w:lang w:val="en-US"/>
        </w:rPr>
        <w:t xml:space="preserve"> the desi</w:t>
      </w:r>
      <w:r w:rsidR="009E715B" w:rsidRPr="00710CCA">
        <w:rPr>
          <w:lang w:val="en-US"/>
        </w:rPr>
        <w:t>g</w:t>
      </w:r>
      <w:r w:rsidR="00DE45B9" w:rsidRPr="00710CCA">
        <w:rPr>
          <w:lang w:val="en-US"/>
        </w:rPr>
        <w:t>n</w:t>
      </w:r>
      <w:r w:rsidR="009E715B" w:rsidRPr="00710CCA">
        <w:rPr>
          <w:lang w:val="en-US"/>
        </w:rPr>
        <w:t xml:space="preserve"> of </w:t>
      </w:r>
      <w:r w:rsidR="009E715B" w:rsidRPr="00710CCA">
        <w:rPr>
          <w:rStyle w:val="st"/>
          <w:lang w:val="en-US"/>
        </w:rPr>
        <w:t xml:space="preserve">allele-specific molecular markers, </w:t>
      </w:r>
      <w:r w:rsidR="001E1A3A">
        <w:rPr>
          <w:rStyle w:val="st"/>
          <w:lang w:val="en-US"/>
        </w:rPr>
        <w:t>a</w:t>
      </w:r>
      <w:r w:rsidR="009E715B" w:rsidRPr="00710CCA">
        <w:rPr>
          <w:rStyle w:val="st"/>
          <w:lang w:val="en-US"/>
        </w:rPr>
        <w:t xml:space="preserve"> </w:t>
      </w:r>
      <w:r w:rsidR="00B32FD3" w:rsidRPr="00710CCA">
        <w:rPr>
          <w:lang w:val="en-US"/>
        </w:rPr>
        <w:t>DNA fragment</w:t>
      </w:r>
      <w:r w:rsidR="00B32FD3">
        <w:rPr>
          <w:lang w:val="en-US"/>
        </w:rPr>
        <w:t xml:space="preserve"> of</w:t>
      </w:r>
      <w:r w:rsidR="00B32FD3" w:rsidRPr="00710CCA">
        <w:rPr>
          <w:lang w:val="en-US"/>
        </w:rPr>
        <w:t xml:space="preserve"> </w:t>
      </w:r>
      <w:r w:rsidR="001E1A3A" w:rsidRPr="00710CCA">
        <w:rPr>
          <w:lang w:val="en-US"/>
        </w:rPr>
        <w:t xml:space="preserve">501 </w:t>
      </w:r>
      <w:proofErr w:type="spellStart"/>
      <w:r w:rsidR="001E1A3A" w:rsidRPr="00710CCA">
        <w:rPr>
          <w:lang w:val="en-US"/>
        </w:rPr>
        <w:t>bp</w:t>
      </w:r>
      <w:proofErr w:type="spellEnd"/>
      <w:r w:rsidR="001E1A3A" w:rsidRPr="00710CCA">
        <w:rPr>
          <w:lang w:val="en-US"/>
        </w:rPr>
        <w:t xml:space="preserve"> length </w:t>
      </w:r>
      <w:r w:rsidR="000B0B33" w:rsidRPr="00710CCA">
        <w:rPr>
          <w:lang w:val="en-US"/>
        </w:rPr>
        <w:t>w</w:t>
      </w:r>
      <w:r w:rsidR="001E1A3A">
        <w:rPr>
          <w:lang w:val="en-US"/>
        </w:rPr>
        <w:t>as</w:t>
      </w:r>
      <w:r w:rsidR="000B0B33" w:rsidRPr="00710CCA">
        <w:rPr>
          <w:lang w:val="en-US"/>
        </w:rPr>
        <w:t xml:space="preserve"> evaluated for the presence of repetitive sequences</w:t>
      </w:r>
      <w:r w:rsidR="001E1A3A">
        <w:rPr>
          <w:lang w:val="en-US"/>
        </w:rPr>
        <w:t>,</w:t>
      </w:r>
      <w:r w:rsidR="000B0B33" w:rsidRPr="00710CCA">
        <w:rPr>
          <w:lang w:val="en-US"/>
        </w:rPr>
        <w:t xml:space="preserve"> </w:t>
      </w:r>
      <w:r w:rsidR="009E715B" w:rsidRPr="00710CCA">
        <w:rPr>
          <w:lang w:val="en-US"/>
        </w:rPr>
        <w:t xml:space="preserve">using </w:t>
      </w:r>
      <w:r w:rsidR="000B0B33" w:rsidRPr="00710CCA">
        <w:rPr>
          <w:lang w:val="en-US"/>
        </w:rPr>
        <w:t xml:space="preserve">the </w:t>
      </w:r>
      <w:r w:rsidR="000B0B33" w:rsidRPr="00484464">
        <w:rPr>
          <w:lang w:val="en-US"/>
        </w:rPr>
        <w:t xml:space="preserve">program </w:t>
      </w:r>
      <w:proofErr w:type="spellStart"/>
      <w:r w:rsidR="000B0B33" w:rsidRPr="00484464">
        <w:rPr>
          <w:lang w:val="en-US"/>
        </w:rPr>
        <w:t>RepeatMask</w:t>
      </w:r>
      <w:proofErr w:type="spellEnd"/>
      <w:r w:rsidR="000B0B33" w:rsidRPr="00484464">
        <w:rPr>
          <w:lang w:val="en-US"/>
        </w:rPr>
        <w:t xml:space="preserve"> (</w:t>
      </w:r>
      <w:r w:rsidR="00BC133F" w:rsidRPr="00066B3C">
        <w:rPr>
          <w:lang w:val="en-US"/>
        </w:rPr>
        <w:t>Smith et al., 2019</w:t>
      </w:r>
      <w:r w:rsidR="000B0B33" w:rsidRPr="00484464">
        <w:rPr>
          <w:lang w:val="en-US"/>
        </w:rPr>
        <w:t>)</w:t>
      </w:r>
      <w:r w:rsidR="001E1A3A" w:rsidRPr="00484464">
        <w:rPr>
          <w:lang w:val="en-US"/>
        </w:rPr>
        <w:t>,</w:t>
      </w:r>
      <w:r w:rsidR="000B0B33" w:rsidRPr="00710CCA">
        <w:rPr>
          <w:lang w:val="en-US"/>
        </w:rPr>
        <w:t xml:space="preserve"> and </w:t>
      </w:r>
      <w:r w:rsidR="009E715B" w:rsidRPr="00710CCA">
        <w:rPr>
          <w:lang w:val="en-US"/>
        </w:rPr>
        <w:t xml:space="preserve">for the presence </w:t>
      </w:r>
      <w:r w:rsidR="000B0B33" w:rsidRPr="00710CCA">
        <w:rPr>
          <w:lang w:val="en-US"/>
        </w:rPr>
        <w:t>of nontarget SNPs</w:t>
      </w:r>
      <w:r w:rsidR="001E1A3A">
        <w:rPr>
          <w:lang w:val="en-US"/>
        </w:rPr>
        <w:t>,</w:t>
      </w:r>
      <w:r w:rsidR="000B0B33" w:rsidRPr="00710CCA">
        <w:rPr>
          <w:lang w:val="en-US"/>
        </w:rPr>
        <w:t xml:space="preserve"> </w:t>
      </w:r>
      <w:r w:rsidR="009E715B" w:rsidRPr="00484464">
        <w:rPr>
          <w:lang w:val="en-US"/>
        </w:rPr>
        <w:t xml:space="preserve">using </w:t>
      </w:r>
      <w:r w:rsidR="000B0B33" w:rsidRPr="00484464">
        <w:rPr>
          <w:lang w:val="en-US"/>
        </w:rPr>
        <w:t xml:space="preserve">the </w:t>
      </w:r>
      <w:proofErr w:type="spellStart"/>
      <w:r w:rsidR="000B0B33" w:rsidRPr="00484464">
        <w:rPr>
          <w:lang w:val="en-US"/>
        </w:rPr>
        <w:t>SNPseek</w:t>
      </w:r>
      <w:proofErr w:type="spellEnd"/>
      <w:r w:rsidR="000B0B33" w:rsidRPr="00484464">
        <w:rPr>
          <w:lang w:val="en-US"/>
        </w:rPr>
        <w:t xml:space="preserve"> program (</w:t>
      </w:r>
      <w:proofErr w:type="spellStart"/>
      <w:r w:rsidR="00BC133F" w:rsidRPr="00066B3C">
        <w:rPr>
          <w:lang w:val="en-US"/>
        </w:rPr>
        <w:t>M</w:t>
      </w:r>
      <w:r w:rsidR="009020C1" w:rsidRPr="009020C1">
        <w:rPr>
          <w:lang w:val="en-US"/>
        </w:rPr>
        <w:t>ansueto</w:t>
      </w:r>
      <w:proofErr w:type="spellEnd"/>
      <w:r w:rsidR="009020C1" w:rsidRPr="009020C1">
        <w:rPr>
          <w:lang w:val="en-US"/>
        </w:rPr>
        <w:t xml:space="preserve"> et</w:t>
      </w:r>
      <w:r w:rsidR="00BC133F" w:rsidRPr="00066B3C">
        <w:rPr>
          <w:lang w:val="en-US"/>
        </w:rPr>
        <w:t xml:space="preserve"> al., 2017</w:t>
      </w:r>
      <w:r w:rsidR="000B0B33" w:rsidRPr="00484464">
        <w:rPr>
          <w:lang w:val="en-US"/>
        </w:rPr>
        <w:t>) d</w:t>
      </w:r>
      <w:r w:rsidR="000B0B33" w:rsidRPr="00710CCA">
        <w:rPr>
          <w:lang w:val="en-US"/>
        </w:rPr>
        <w:t xml:space="preserve">erived from the 3,000 Rice Genomes </w:t>
      </w:r>
      <w:r w:rsidR="000B0B33" w:rsidRPr="00A03983">
        <w:rPr>
          <w:lang w:val="en-US"/>
        </w:rPr>
        <w:t>Project (</w:t>
      </w:r>
      <w:proofErr w:type="spellStart"/>
      <w:r w:rsidR="000B0B33" w:rsidRPr="00A03983">
        <w:rPr>
          <w:lang w:val="en-US"/>
        </w:rPr>
        <w:t>Alexandrov</w:t>
      </w:r>
      <w:proofErr w:type="spellEnd"/>
      <w:r w:rsidR="000B0B33" w:rsidRPr="00A03983">
        <w:rPr>
          <w:lang w:val="en-US"/>
        </w:rPr>
        <w:t xml:space="preserve"> </w:t>
      </w:r>
      <w:r w:rsidR="00D94F94" w:rsidRPr="00A03983">
        <w:rPr>
          <w:lang w:val="en-US"/>
        </w:rPr>
        <w:t>et al.</w:t>
      </w:r>
      <w:r w:rsidR="000B0B33" w:rsidRPr="00A03983">
        <w:rPr>
          <w:lang w:val="en-US"/>
        </w:rPr>
        <w:t>, 2015).</w:t>
      </w:r>
      <w:r w:rsidR="009E715B" w:rsidRPr="00A03983">
        <w:rPr>
          <w:lang w:val="en-US"/>
        </w:rPr>
        <w:t xml:space="preserve"> Those</w:t>
      </w:r>
      <w:r w:rsidR="009E715B" w:rsidRPr="00710CCA">
        <w:rPr>
          <w:lang w:val="en-US"/>
        </w:rPr>
        <w:t xml:space="preserve"> sequences without </w:t>
      </w:r>
      <w:r w:rsidR="009E715B" w:rsidRPr="00710CCA">
        <w:rPr>
          <w:lang w:val="en-US"/>
        </w:rPr>
        <w:lastRenderedPageBreak/>
        <w:t>repetitive elements and containing only the target SNPs were used for primer des</w:t>
      </w:r>
      <w:r w:rsidR="00DE45B9" w:rsidRPr="00710CCA">
        <w:rPr>
          <w:lang w:val="en-US"/>
        </w:rPr>
        <w:t>i</w:t>
      </w:r>
      <w:r w:rsidR="009E715B" w:rsidRPr="00710CCA">
        <w:rPr>
          <w:lang w:val="en-US"/>
        </w:rPr>
        <w:t>g</w:t>
      </w:r>
      <w:r w:rsidR="00DE45B9" w:rsidRPr="00710CCA">
        <w:rPr>
          <w:lang w:val="en-US"/>
        </w:rPr>
        <w:t>n</w:t>
      </w:r>
      <w:r w:rsidR="009E715B" w:rsidRPr="00710CCA">
        <w:rPr>
          <w:lang w:val="en-US"/>
        </w:rPr>
        <w:t xml:space="preserve">. </w:t>
      </w:r>
      <w:r w:rsidR="000B0B33" w:rsidRPr="00710CCA">
        <w:rPr>
          <w:lang w:val="en-US"/>
        </w:rPr>
        <w:t>Two sets of plant material were used for th</w:t>
      </w:r>
      <w:r w:rsidR="008C16A4" w:rsidRPr="00710CCA">
        <w:rPr>
          <w:lang w:val="en-US"/>
        </w:rPr>
        <w:t>e SNP</w:t>
      </w:r>
      <w:r w:rsidR="00A97039" w:rsidRPr="00710CCA">
        <w:rPr>
          <w:lang w:val="en-US"/>
        </w:rPr>
        <w:t xml:space="preserve"> validation</w:t>
      </w:r>
      <w:r w:rsidR="008C16A4" w:rsidRPr="00710CCA">
        <w:rPr>
          <w:lang w:val="en-US"/>
        </w:rPr>
        <w:t xml:space="preserve"> analysis</w:t>
      </w:r>
      <w:r w:rsidR="002B3BB0">
        <w:rPr>
          <w:lang w:val="en-US"/>
        </w:rPr>
        <w:t>, as follows</w:t>
      </w:r>
      <w:r w:rsidR="000B0B33" w:rsidRPr="00710CCA">
        <w:rPr>
          <w:lang w:val="en-US"/>
        </w:rPr>
        <w:t>: 27 in</w:t>
      </w:r>
      <w:r w:rsidR="00746C73" w:rsidRPr="00710CCA">
        <w:rPr>
          <w:lang w:val="en-US"/>
        </w:rPr>
        <w:t>bred lines from Value of Cultivation</w:t>
      </w:r>
      <w:r w:rsidR="000B0B33" w:rsidRPr="00710CCA">
        <w:rPr>
          <w:lang w:val="en-US"/>
        </w:rPr>
        <w:t xml:space="preserve"> and Use experiments </w:t>
      </w:r>
      <w:r w:rsidR="00746C73" w:rsidRPr="00710CCA">
        <w:rPr>
          <w:lang w:val="en-US"/>
        </w:rPr>
        <w:t>(17 upland and 10 lowland rice</w:t>
      </w:r>
      <w:r w:rsidR="00DE45B9" w:rsidRPr="00710CCA">
        <w:rPr>
          <w:lang w:val="en-US"/>
        </w:rPr>
        <w:t xml:space="preserve"> inbred lines</w:t>
      </w:r>
      <w:r w:rsidR="00746C73" w:rsidRPr="00710CCA">
        <w:rPr>
          <w:lang w:val="en-US"/>
        </w:rPr>
        <w:t>)</w:t>
      </w:r>
      <w:r w:rsidR="007446F3" w:rsidRPr="00710CCA">
        <w:rPr>
          <w:lang w:val="en-US"/>
        </w:rPr>
        <w:t xml:space="preserve">, from </w:t>
      </w:r>
      <w:proofErr w:type="spellStart"/>
      <w:r w:rsidR="007446F3" w:rsidRPr="00710CCA">
        <w:rPr>
          <w:lang w:val="en-US"/>
        </w:rPr>
        <w:t>Embrapa</w:t>
      </w:r>
      <w:r w:rsidR="002B3BB0">
        <w:rPr>
          <w:lang w:val="en-US"/>
        </w:rPr>
        <w:t>´s</w:t>
      </w:r>
      <w:proofErr w:type="spellEnd"/>
      <w:r w:rsidR="007446F3" w:rsidRPr="00710CCA">
        <w:rPr>
          <w:lang w:val="en-US"/>
        </w:rPr>
        <w:t xml:space="preserve"> rice breeding program</w:t>
      </w:r>
      <w:r w:rsidR="00ED4E41" w:rsidRPr="00710CCA">
        <w:rPr>
          <w:lang w:val="en-US"/>
        </w:rPr>
        <w:t xml:space="preserve"> (</w:t>
      </w:r>
      <w:r w:rsidR="003843F7" w:rsidRPr="00710CCA">
        <w:rPr>
          <w:lang w:val="en-US"/>
        </w:rPr>
        <w:t>Table 5</w:t>
      </w:r>
      <w:r w:rsidR="00ED4E41" w:rsidRPr="00710CCA">
        <w:rPr>
          <w:lang w:val="en-US"/>
        </w:rPr>
        <w:t>)</w:t>
      </w:r>
      <w:r w:rsidR="00716BA3" w:rsidRPr="00710CCA">
        <w:rPr>
          <w:lang w:val="en-US"/>
        </w:rPr>
        <w:t xml:space="preserve">, </w:t>
      </w:r>
      <w:r w:rsidR="00716BA3" w:rsidRPr="00FB1CC2">
        <w:rPr>
          <w:lang w:val="en-US"/>
        </w:rPr>
        <w:t>with average grain</w:t>
      </w:r>
      <w:r w:rsidR="002B3BB0">
        <w:rPr>
          <w:lang w:val="en-US"/>
        </w:rPr>
        <w:t>-</w:t>
      </w:r>
      <w:r w:rsidR="00716BA3" w:rsidRPr="00FB1CC2">
        <w:rPr>
          <w:lang w:val="en-US"/>
        </w:rPr>
        <w:t>yield data from 15 field experiments</w:t>
      </w:r>
      <w:r w:rsidR="00131FA6">
        <w:rPr>
          <w:lang w:val="en-US"/>
        </w:rPr>
        <w:t>;</w:t>
      </w:r>
      <w:r w:rsidR="000B0B33" w:rsidRPr="00710CCA">
        <w:rPr>
          <w:lang w:val="en-US"/>
        </w:rPr>
        <w:t xml:space="preserve"> and 20 </w:t>
      </w:r>
      <w:r w:rsidR="00DE45B9" w:rsidRPr="00710CCA">
        <w:rPr>
          <w:lang w:val="en-US"/>
        </w:rPr>
        <w:t>high-yielding and 20 low-yielding</w:t>
      </w:r>
      <w:r w:rsidR="000B0B33" w:rsidRPr="00710CCA">
        <w:rPr>
          <w:lang w:val="en-US"/>
        </w:rPr>
        <w:t xml:space="preserve"> </w:t>
      </w:r>
      <w:r w:rsidR="00DE45B9" w:rsidRPr="00710CCA">
        <w:rPr>
          <w:lang w:val="en-US"/>
        </w:rPr>
        <w:t xml:space="preserve">rice </w:t>
      </w:r>
      <w:r w:rsidR="00131FA6">
        <w:rPr>
          <w:lang w:val="en-US"/>
        </w:rPr>
        <w:t>culti</w:t>
      </w:r>
      <w:r w:rsidR="000B0B33" w:rsidRPr="00710CCA">
        <w:rPr>
          <w:lang w:val="en-US"/>
        </w:rPr>
        <w:t xml:space="preserve">vars </w:t>
      </w:r>
      <w:r w:rsidR="00746C73" w:rsidRPr="00710CCA">
        <w:rPr>
          <w:lang w:val="en-US"/>
        </w:rPr>
        <w:t>from</w:t>
      </w:r>
      <w:r w:rsidR="000B0B33" w:rsidRPr="00710CCA">
        <w:rPr>
          <w:lang w:val="en-US"/>
        </w:rPr>
        <w:t xml:space="preserve"> the joint analysis involving the nine experiments</w:t>
      </w:r>
      <w:r w:rsidR="00746C73" w:rsidRPr="00710CCA">
        <w:rPr>
          <w:lang w:val="en-US"/>
        </w:rPr>
        <w:t xml:space="preserve"> of the rice core collection</w:t>
      </w:r>
      <w:r w:rsidR="00ED4E41" w:rsidRPr="00710CCA">
        <w:rPr>
          <w:lang w:val="en-US"/>
        </w:rPr>
        <w:t xml:space="preserve"> (</w:t>
      </w:r>
      <w:r w:rsidR="003843F7" w:rsidRPr="00710CCA">
        <w:rPr>
          <w:lang w:val="en-US"/>
        </w:rPr>
        <w:t>Table 6</w:t>
      </w:r>
      <w:r w:rsidR="00ED4E41" w:rsidRPr="00710CCA">
        <w:rPr>
          <w:lang w:val="en-US"/>
        </w:rPr>
        <w:t>)</w:t>
      </w:r>
      <w:r w:rsidR="000B0B33" w:rsidRPr="00710CCA">
        <w:rPr>
          <w:lang w:val="en-US"/>
        </w:rPr>
        <w:t>.</w:t>
      </w:r>
      <w:r w:rsidR="000140DA" w:rsidRPr="00710CCA">
        <w:rPr>
          <w:lang w:val="en-US"/>
        </w:rPr>
        <w:t xml:space="preserve"> PCR </w:t>
      </w:r>
      <w:r w:rsidR="000B0B33" w:rsidRPr="00710CCA">
        <w:rPr>
          <w:lang w:val="en-US"/>
        </w:rPr>
        <w:t>reaction</w:t>
      </w:r>
      <w:r w:rsidR="000140DA" w:rsidRPr="00710CCA">
        <w:rPr>
          <w:lang w:val="en-US"/>
        </w:rPr>
        <w:t>s</w:t>
      </w:r>
      <w:r w:rsidR="00F14393" w:rsidRPr="00710CCA">
        <w:rPr>
          <w:lang w:val="en-US"/>
        </w:rPr>
        <w:t xml:space="preserve">, in duplicate, </w:t>
      </w:r>
      <w:r w:rsidR="000140DA" w:rsidRPr="00710CCA">
        <w:rPr>
          <w:lang w:val="en-US"/>
        </w:rPr>
        <w:t xml:space="preserve">were carried out in a </w:t>
      </w:r>
      <w:r w:rsidR="00131FA6" w:rsidRPr="00710CCA">
        <w:rPr>
          <w:lang w:val="en-US"/>
        </w:rPr>
        <w:t>5 µ</w:t>
      </w:r>
      <w:r w:rsidR="00131FA6">
        <w:rPr>
          <w:lang w:val="en-US"/>
        </w:rPr>
        <w:t>L</w:t>
      </w:r>
      <w:r w:rsidR="00131FA6" w:rsidRPr="00710CCA">
        <w:rPr>
          <w:lang w:val="en-US"/>
        </w:rPr>
        <w:t xml:space="preserve"> </w:t>
      </w:r>
      <w:r w:rsidR="000140DA" w:rsidRPr="00710CCA">
        <w:rPr>
          <w:lang w:val="en-US"/>
        </w:rPr>
        <w:t xml:space="preserve">final volume of </w:t>
      </w:r>
      <w:r w:rsidR="001F6040" w:rsidRPr="00710CCA">
        <w:rPr>
          <w:lang w:val="en-US"/>
        </w:rPr>
        <w:t>by the</w:t>
      </w:r>
      <w:r w:rsidR="000140DA" w:rsidRPr="00710CCA">
        <w:rPr>
          <w:lang w:val="en-US"/>
        </w:rPr>
        <w:t xml:space="preserve"> Custom </w:t>
      </w:r>
      <w:r w:rsidR="00414CF8" w:rsidRPr="00710CCA">
        <w:rPr>
          <w:lang w:val="en-US"/>
        </w:rPr>
        <w:t>TaqMan SNP Genotyping Assays 40</w:t>
      </w:r>
      <w:r w:rsidR="000140DA" w:rsidRPr="00710CCA">
        <w:rPr>
          <w:lang w:val="en-US"/>
        </w:rPr>
        <w:t xml:space="preserve">X and TaqMan </w:t>
      </w:r>
      <w:proofErr w:type="spellStart"/>
      <w:r w:rsidR="000140DA" w:rsidRPr="00710CCA">
        <w:rPr>
          <w:lang w:val="en-US"/>
        </w:rPr>
        <w:t>GTXpress</w:t>
      </w:r>
      <w:proofErr w:type="spellEnd"/>
      <w:r w:rsidR="000140DA" w:rsidRPr="00710CCA">
        <w:rPr>
          <w:lang w:val="en-US"/>
        </w:rPr>
        <w:t xml:space="preserve"> master mix 2 X</w:t>
      </w:r>
      <w:r w:rsidR="006B0129" w:rsidRPr="00710CCA">
        <w:rPr>
          <w:lang w:val="en-US"/>
        </w:rPr>
        <w:t xml:space="preserve"> (</w:t>
      </w:r>
      <w:commentRangeStart w:id="12"/>
      <w:proofErr w:type="spellStart"/>
      <w:r w:rsidR="006B0129" w:rsidRPr="00710CCA">
        <w:rPr>
          <w:lang w:val="en-US"/>
        </w:rPr>
        <w:t>Thermo</w:t>
      </w:r>
      <w:proofErr w:type="spellEnd"/>
      <w:r w:rsidR="003E5F82" w:rsidRPr="00710CCA">
        <w:rPr>
          <w:lang w:val="en-US"/>
        </w:rPr>
        <w:t xml:space="preserve"> </w:t>
      </w:r>
      <w:r w:rsidR="000140DA" w:rsidRPr="00710CCA">
        <w:rPr>
          <w:lang w:val="en-US"/>
        </w:rPr>
        <w:t>Fisher Scientific, USA</w:t>
      </w:r>
      <w:commentRangeEnd w:id="12"/>
      <w:r w:rsidR="00131FA6">
        <w:rPr>
          <w:rStyle w:val="Refdecomentrio"/>
        </w:rPr>
        <w:commentReference w:id="12"/>
      </w:r>
      <w:r w:rsidR="000140DA" w:rsidRPr="00710CCA">
        <w:rPr>
          <w:lang w:val="en-US"/>
        </w:rPr>
        <w:t xml:space="preserve">). </w:t>
      </w:r>
      <w:r w:rsidR="001F6040" w:rsidRPr="00710CCA">
        <w:rPr>
          <w:lang w:val="en-US"/>
        </w:rPr>
        <w:t xml:space="preserve">The reactions were run in the </w:t>
      </w:r>
      <w:proofErr w:type="spellStart"/>
      <w:r w:rsidR="000140DA" w:rsidRPr="00710CCA">
        <w:rPr>
          <w:lang w:val="en-US"/>
        </w:rPr>
        <w:t>QuantStudio</w:t>
      </w:r>
      <w:proofErr w:type="spellEnd"/>
      <w:r w:rsidR="000140DA" w:rsidRPr="00710CCA">
        <w:rPr>
          <w:lang w:val="en-US"/>
        </w:rPr>
        <w:t xml:space="preserve"> 7 Flex Real-Time PCR System (</w:t>
      </w:r>
      <w:commentRangeStart w:id="13"/>
      <w:proofErr w:type="spellStart"/>
      <w:r w:rsidR="00304024" w:rsidRPr="00710CCA">
        <w:rPr>
          <w:lang w:val="en-US"/>
        </w:rPr>
        <w:t>Thermo</w:t>
      </w:r>
      <w:proofErr w:type="spellEnd"/>
      <w:r w:rsidR="00304024" w:rsidRPr="00710CCA">
        <w:rPr>
          <w:lang w:val="en-US"/>
        </w:rPr>
        <w:t xml:space="preserve"> Fisher Scientific, USA</w:t>
      </w:r>
      <w:commentRangeEnd w:id="13"/>
      <w:r w:rsidR="00A42B57">
        <w:rPr>
          <w:rStyle w:val="Refdecomentrio"/>
        </w:rPr>
        <w:commentReference w:id="13"/>
      </w:r>
      <w:r w:rsidR="000140DA" w:rsidRPr="00710CCA">
        <w:rPr>
          <w:lang w:val="en-US"/>
        </w:rPr>
        <w:t>)</w:t>
      </w:r>
      <w:r w:rsidR="001F6040" w:rsidRPr="00710CCA">
        <w:rPr>
          <w:lang w:val="en-US"/>
        </w:rPr>
        <w:t>, with the following amplification conditions: 30 s at</w:t>
      </w:r>
      <w:r w:rsidR="000140DA" w:rsidRPr="00710CCA">
        <w:rPr>
          <w:lang w:val="en-US"/>
        </w:rPr>
        <w:t xml:space="preserve"> 60°C, 20 s </w:t>
      </w:r>
      <w:r w:rsidR="001F6040" w:rsidRPr="00710CCA">
        <w:rPr>
          <w:lang w:val="en-US"/>
        </w:rPr>
        <w:t>at</w:t>
      </w:r>
      <w:r w:rsidR="000140DA" w:rsidRPr="00710CCA">
        <w:rPr>
          <w:lang w:val="en-US"/>
        </w:rPr>
        <w:t xml:space="preserve"> 95°C</w:t>
      </w:r>
      <w:r w:rsidR="001F6040" w:rsidRPr="00710CCA">
        <w:rPr>
          <w:lang w:val="en-US"/>
        </w:rPr>
        <w:t>, followed by 50 cycle</w:t>
      </w:r>
      <w:r w:rsidR="000140DA" w:rsidRPr="00710CCA">
        <w:rPr>
          <w:lang w:val="en-US"/>
        </w:rPr>
        <w:t xml:space="preserve">s </w:t>
      </w:r>
      <w:r w:rsidR="001F6040" w:rsidRPr="00710CCA">
        <w:rPr>
          <w:lang w:val="en-US"/>
        </w:rPr>
        <w:t>of 3 s at 95°C</w:t>
      </w:r>
      <w:r w:rsidR="00023884">
        <w:rPr>
          <w:lang w:val="en-US"/>
        </w:rPr>
        <w:t>,</w:t>
      </w:r>
      <w:r w:rsidR="001F6040" w:rsidRPr="00710CCA">
        <w:rPr>
          <w:lang w:val="en-US"/>
        </w:rPr>
        <w:t xml:space="preserve"> and 1 min at</w:t>
      </w:r>
      <w:r w:rsidR="000140DA" w:rsidRPr="00710CCA">
        <w:rPr>
          <w:lang w:val="en-US"/>
        </w:rPr>
        <w:t xml:space="preserve"> 60°C, </w:t>
      </w:r>
      <w:r w:rsidR="001F6040" w:rsidRPr="00710CCA">
        <w:rPr>
          <w:lang w:val="en-US"/>
        </w:rPr>
        <w:t>finishing with 30 s at</w:t>
      </w:r>
      <w:r w:rsidR="000140DA" w:rsidRPr="00710CCA">
        <w:rPr>
          <w:lang w:val="en-US"/>
        </w:rPr>
        <w:t xml:space="preserve"> 60°C.</w:t>
      </w:r>
      <w:r w:rsidR="001F6040" w:rsidRPr="00710CCA">
        <w:rPr>
          <w:lang w:val="en-US"/>
        </w:rPr>
        <w:t xml:space="preserve"> The SNP genotyping was </w:t>
      </w:r>
      <w:r w:rsidR="00F14393" w:rsidRPr="00710CCA">
        <w:rPr>
          <w:lang w:val="en-US"/>
        </w:rPr>
        <w:t xml:space="preserve">performed </w:t>
      </w:r>
      <w:r w:rsidR="00F91DEB" w:rsidRPr="00710CCA">
        <w:rPr>
          <w:lang w:val="en-US"/>
        </w:rPr>
        <w:t xml:space="preserve">using the </w:t>
      </w:r>
      <w:r w:rsidR="00F14393" w:rsidRPr="00710CCA">
        <w:rPr>
          <w:lang w:val="en-US"/>
        </w:rPr>
        <w:t xml:space="preserve">TaqMan </w:t>
      </w:r>
      <w:proofErr w:type="spellStart"/>
      <w:r w:rsidR="00F14393" w:rsidRPr="00710CCA">
        <w:rPr>
          <w:lang w:val="en-US"/>
        </w:rPr>
        <w:t>Genotyper</w:t>
      </w:r>
      <w:proofErr w:type="spellEnd"/>
      <w:r w:rsidR="00F14393" w:rsidRPr="00710CCA">
        <w:rPr>
          <w:lang w:val="en-US"/>
        </w:rPr>
        <w:t xml:space="preserve"> Software </w:t>
      </w:r>
      <w:r w:rsidR="006B0129" w:rsidRPr="00710CCA">
        <w:rPr>
          <w:lang w:val="en-US"/>
        </w:rPr>
        <w:t>(</w:t>
      </w:r>
      <w:commentRangeStart w:id="14"/>
      <w:proofErr w:type="spellStart"/>
      <w:r w:rsidR="006B0129" w:rsidRPr="00710CCA">
        <w:rPr>
          <w:lang w:val="en-US"/>
        </w:rPr>
        <w:t>Thermo</w:t>
      </w:r>
      <w:proofErr w:type="spellEnd"/>
      <w:r w:rsidR="000C21BB" w:rsidRPr="00710CCA">
        <w:rPr>
          <w:lang w:val="en-US"/>
        </w:rPr>
        <w:t xml:space="preserve"> </w:t>
      </w:r>
      <w:r w:rsidR="000140DA" w:rsidRPr="00710CCA">
        <w:rPr>
          <w:lang w:val="en-US"/>
        </w:rPr>
        <w:t>Fisher Scientific, USA</w:t>
      </w:r>
      <w:commentRangeEnd w:id="14"/>
      <w:r w:rsidR="00023884">
        <w:rPr>
          <w:rStyle w:val="Refdecomentrio"/>
        </w:rPr>
        <w:commentReference w:id="14"/>
      </w:r>
      <w:r w:rsidR="000140DA" w:rsidRPr="00710CCA">
        <w:rPr>
          <w:lang w:val="en-US"/>
        </w:rPr>
        <w:t>)</w:t>
      </w:r>
      <w:r w:rsidR="00B41FAB">
        <w:rPr>
          <w:lang w:val="en-US"/>
        </w:rPr>
        <w:t>,</w:t>
      </w:r>
      <w:r w:rsidR="00F91DEB" w:rsidRPr="00710CCA">
        <w:rPr>
          <w:lang w:val="en-US"/>
        </w:rPr>
        <w:t xml:space="preserve"> and </w:t>
      </w:r>
      <w:r w:rsidR="00B41FAB">
        <w:rPr>
          <w:lang w:val="en-US"/>
        </w:rPr>
        <w:t xml:space="preserve">it was </w:t>
      </w:r>
      <w:r w:rsidR="00F91DEB" w:rsidRPr="00710CCA">
        <w:rPr>
          <w:lang w:val="en-US"/>
        </w:rPr>
        <w:t>exported as a matrix of genotyping calls for each sample</w:t>
      </w:r>
      <w:r w:rsidR="005C6E38" w:rsidRPr="00710CCA">
        <w:rPr>
          <w:lang w:val="en-US"/>
        </w:rPr>
        <w:t>.</w:t>
      </w:r>
    </w:p>
    <w:p w14:paraId="75557A31" w14:textId="7FCA9655" w:rsidR="00E41D48" w:rsidRPr="00710CCA" w:rsidRDefault="005C6E38" w:rsidP="00A63B6F">
      <w:pPr>
        <w:spacing w:line="480" w:lineRule="auto"/>
        <w:jc w:val="center"/>
        <w:rPr>
          <w:b/>
          <w:lang w:val="en-US"/>
        </w:rPr>
      </w:pPr>
      <w:r w:rsidRPr="00A97EB9">
        <w:rPr>
          <w:b/>
          <w:lang w:val="en-US"/>
        </w:rPr>
        <w:t>Results and Discussion</w:t>
      </w:r>
    </w:p>
    <w:p w14:paraId="34C0D4A7" w14:textId="3555CC2A" w:rsidR="008807AF" w:rsidRPr="00710CCA" w:rsidRDefault="007715BE" w:rsidP="00FB1CC2">
      <w:pPr>
        <w:tabs>
          <w:tab w:val="left" w:pos="1134"/>
        </w:tabs>
        <w:spacing w:line="480" w:lineRule="auto"/>
        <w:ind w:firstLine="1134"/>
        <w:jc w:val="both"/>
        <w:rPr>
          <w:lang w:val="en-US"/>
        </w:rPr>
      </w:pPr>
      <w:r w:rsidRPr="00710CCA">
        <w:rPr>
          <w:lang w:val="en-US"/>
        </w:rPr>
        <w:t xml:space="preserve">There was a great variation </w:t>
      </w:r>
      <w:r w:rsidR="004B4337">
        <w:rPr>
          <w:lang w:val="en-US"/>
        </w:rPr>
        <w:t>for</w:t>
      </w:r>
      <w:r w:rsidRPr="00710CCA">
        <w:rPr>
          <w:lang w:val="en-US"/>
        </w:rPr>
        <w:t xml:space="preserve"> grain yield </w:t>
      </w:r>
      <w:r w:rsidR="006B0129" w:rsidRPr="00710CCA">
        <w:rPr>
          <w:lang w:val="en-US"/>
        </w:rPr>
        <w:t xml:space="preserve">in all </w:t>
      </w:r>
      <w:r w:rsidR="003D6C46">
        <w:rPr>
          <w:lang w:val="en-US"/>
        </w:rPr>
        <w:t>nine</w:t>
      </w:r>
      <w:r w:rsidR="006B0129" w:rsidRPr="00710CCA">
        <w:rPr>
          <w:lang w:val="en-US"/>
        </w:rPr>
        <w:t xml:space="preserve"> field experiments, as expected </w:t>
      </w:r>
      <w:r w:rsidR="004B4337">
        <w:rPr>
          <w:lang w:val="en-US"/>
        </w:rPr>
        <w:t>because of</w:t>
      </w:r>
      <w:r w:rsidR="006B0129" w:rsidRPr="00710CCA">
        <w:rPr>
          <w:lang w:val="en-US"/>
        </w:rPr>
        <w:t xml:space="preserve"> the high diversity of the set </w:t>
      </w:r>
      <w:r w:rsidRPr="00710CCA">
        <w:rPr>
          <w:lang w:val="en-US"/>
        </w:rPr>
        <w:t>of accessions of the core collection</w:t>
      </w:r>
      <w:r w:rsidR="004B4337">
        <w:rPr>
          <w:lang w:val="en-US"/>
        </w:rPr>
        <w:t>,</w:t>
      </w:r>
      <w:r w:rsidR="005738F1" w:rsidRPr="00710CCA">
        <w:rPr>
          <w:lang w:val="en-US"/>
        </w:rPr>
        <w:t xml:space="preserve"> and</w:t>
      </w:r>
      <w:r w:rsidR="004B4337">
        <w:rPr>
          <w:lang w:val="en-US"/>
        </w:rPr>
        <w:t xml:space="preserve"> by</w:t>
      </w:r>
      <w:r w:rsidR="005738F1" w:rsidRPr="00710CCA">
        <w:rPr>
          <w:lang w:val="en-US"/>
        </w:rPr>
        <w:t xml:space="preserve"> the environmental variation </w:t>
      </w:r>
      <w:r w:rsidRPr="00710CCA">
        <w:rPr>
          <w:lang w:val="en-US"/>
        </w:rPr>
        <w:t>(Table 1).</w:t>
      </w:r>
      <w:r w:rsidR="006D42D8" w:rsidRPr="00710CCA">
        <w:rPr>
          <w:lang w:val="en-US"/>
        </w:rPr>
        <w:t xml:space="preserve"> </w:t>
      </w:r>
      <w:r w:rsidR="00D3257F" w:rsidRPr="00710CCA">
        <w:rPr>
          <w:lang w:val="en-US"/>
        </w:rPr>
        <w:t>The average grain yield of the experiments varied from 1</w:t>
      </w:r>
      <w:r w:rsidR="004B4337">
        <w:rPr>
          <w:lang w:val="en-US"/>
        </w:rPr>
        <w:t>,</w:t>
      </w:r>
      <w:r w:rsidR="00D3257F" w:rsidRPr="00710CCA">
        <w:rPr>
          <w:lang w:val="en-US"/>
        </w:rPr>
        <w:t>470 kg</w:t>
      </w:r>
      <w:r w:rsidR="004B4337">
        <w:rPr>
          <w:lang w:val="en-US"/>
        </w:rPr>
        <w:t xml:space="preserve"> </w:t>
      </w:r>
      <w:r w:rsidR="00D3257F" w:rsidRPr="00710CCA">
        <w:rPr>
          <w:lang w:val="en-US"/>
        </w:rPr>
        <w:t>ha</w:t>
      </w:r>
      <w:r w:rsidR="00D3257F" w:rsidRPr="00710CCA">
        <w:rPr>
          <w:vertAlign w:val="superscript"/>
          <w:lang w:val="en-US"/>
        </w:rPr>
        <w:t>-1</w:t>
      </w:r>
      <w:r w:rsidR="009F389F" w:rsidRPr="00710CCA">
        <w:rPr>
          <w:lang w:val="en-US"/>
        </w:rPr>
        <w:t xml:space="preserve"> (</w:t>
      </w:r>
      <w:proofErr w:type="spellStart"/>
      <w:r w:rsidR="009F389F" w:rsidRPr="00710CCA">
        <w:rPr>
          <w:lang w:val="en-US"/>
        </w:rPr>
        <w:t>Vilhena</w:t>
      </w:r>
      <w:proofErr w:type="spellEnd"/>
      <w:r w:rsidR="009F389F" w:rsidRPr="00710CCA">
        <w:rPr>
          <w:lang w:val="en-US"/>
        </w:rPr>
        <w:t>, RO</w:t>
      </w:r>
      <w:r w:rsidR="00D3257F" w:rsidRPr="00710CCA">
        <w:rPr>
          <w:lang w:val="en-US"/>
        </w:rPr>
        <w:t>) to 6</w:t>
      </w:r>
      <w:r w:rsidR="004B4337">
        <w:rPr>
          <w:lang w:val="en-US"/>
        </w:rPr>
        <w:t>,</w:t>
      </w:r>
      <w:r w:rsidR="00D3257F" w:rsidRPr="00710CCA">
        <w:rPr>
          <w:lang w:val="en-US"/>
        </w:rPr>
        <w:t>536 kg</w:t>
      </w:r>
      <w:r w:rsidR="004B4337">
        <w:rPr>
          <w:lang w:val="en-US"/>
        </w:rPr>
        <w:t xml:space="preserve"> </w:t>
      </w:r>
      <w:r w:rsidR="00D3257F" w:rsidRPr="00710CCA">
        <w:rPr>
          <w:lang w:val="en-US"/>
        </w:rPr>
        <w:t>ha</w:t>
      </w:r>
      <w:r w:rsidR="00D3257F" w:rsidRPr="00710CCA">
        <w:rPr>
          <w:vertAlign w:val="superscript"/>
          <w:lang w:val="en-US"/>
        </w:rPr>
        <w:t>-1</w:t>
      </w:r>
      <w:r w:rsidR="00D3257F" w:rsidRPr="00710CCA">
        <w:rPr>
          <w:lang w:val="en-US"/>
        </w:rPr>
        <w:t xml:space="preserve"> (Pelotas</w:t>
      </w:r>
      <w:r w:rsidR="009F389F" w:rsidRPr="00710CCA">
        <w:rPr>
          <w:lang w:val="en-US"/>
        </w:rPr>
        <w:t>, RS</w:t>
      </w:r>
      <w:r w:rsidR="00D3257F" w:rsidRPr="00710CCA">
        <w:rPr>
          <w:lang w:val="en-US"/>
        </w:rPr>
        <w:t>)</w:t>
      </w:r>
      <w:r w:rsidR="009F389F" w:rsidRPr="00710CCA">
        <w:rPr>
          <w:lang w:val="en-US"/>
        </w:rPr>
        <w:t xml:space="preserve"> (Table 1)</w:t>
      </w:r>
      <w:r w:rsidR="005738F1" w:rsidRPr="00710CCA">
        <w:rPr>
          <w:lang w:val="en-US"/>
        </w:rPr>
        <w:t xml:space="preserve">. </w:t>
      </w:r>
      <w:r w:rsidRPr="00710CCA">
        <w:rPr>
          <w:lang w:val="en-US"/>
        </w:rPr>
        <w:t>The genotyping of the 550 accessions provided  526,220 SNPs</w:t>
      </w:r>
      <w:r w:rsidR="004B4337">
        <w:rPr>
          <w:lang w:val="en-US"/>
        </w:rPr>
        <w:t>,</w:t>
      </w:r>
      <w:r w:rsidRPr="00710CCA">
        <w:rPr>
          <w:lang w:val="en-US"/>
        </w:rPr>
        <w:t xml:space="preserve"> distributed on the 12 chromosomes. After the </w:t>
      </w:r>
      <w:r w:rsidR="00B0757C" w:rsidRPr="00710CCA">
        <w:rPr>
          <w:lang w:val="en-US"/>
        </w:rPr>
        <w:t xml:space="preserve">data </w:t>
      </w:r>
      <w:r w:rsidRPr="00710CCA">
        <w:rPr>
          <w:lang w:val="en-US"/>
        </w:rPr>
        <w:t>i</w:t>
      </w:r>
      <w:r w:rsidR="004B4337">
        <w:rPr>
          <w:lang w:val="en-US"/>
        </w:rPr>
        <w:t>n</w:t>
      </w:r>
      <w:r w:rsidRPr="00710CCA">
        <w:rPr>
          <w:lang w:val="en-US"/>
        </w:rPr>
        <w:t xml:space="preserve">put, </w:t>
      </w:r>
      <w:r w:rsidR="00B0757C" w:rsidRPr="00710CCA">
        <w:rPr>
          <w:lang w:val="en-US"/>
        </w:rPr>
        <w:t>accessions show</w:t>
      </w:r>
      <w:r w:rsidR="004B4337">
        <w:rPr>
          <w:lang w:val="en-US"/>
        </w:rPr>
        <w:t>ing</w:t>
      </w:r>
      <w:r w:rsidR="00B0757C" w:rsidRPr="00710CCA">
        <w:rPr>
          <w:lang w:val="en-US"/>
        </w:rPr>
        <w:t xml:space="preserve"> </w:t>
      </w:r>
      <w:r w:rsidRPr="00710CCA">
        <w:rPr>
          <w:lang w:val="en-US"/>
        </w:rPr>
        <w:t xml:space="preserve">more than 20% of missing data were excluded, </w:t>
      </w:r>
      <w:r w:rsidR="004B4337">
        <w:rPr>
          <w:lang w:val="en-US"/>
        </w:rPr>
        <w:t xml:space="preserve">which </w:t>
      </w:r>
      <w:r w:rsidRPr="00710CCA">
        <w:rPr>
          <w:lang w:val="en-US"/>
        </w:rPr>
        <w:t>result</w:t>
      </w:r>
      <w:r w:rsidR="004B4337">
        <w:rPr>
          <w:lang w:val="en-US"/>
        </w:rPr>
        <w:t>ed</w:t>
      </w:r>
      <w:r w:rsidRPr="00710CCA">
        <w:rPr>
          <w:lang w:val="en-US"/>
        </w:rPr>
        <w:t xml:space="preserve"> in 445,589 SNPs </w:t>
      </w:r>
      <w:r w:rsidR="008D6CD3" w:rsidRPr="00710CCA">
        <w:rPr>
          <w:lang w:val="en-US"/>
        </w:rPr>
        <w:t>from</w:t>
      </w:r>
      <w:r w:rsidRPr="00710CCA">
        <w:rPr>
          <w:lang w:val="en-US"/>
        </w:rPr>
        <w:t xml:space="preserve"> 541 accessions. </w:t>
      </w:r>
      <w:r w:rsidR="004B4337">
        <w:rPr>
          <w:lang w:val="en-US"/>
        </w:rPr>
        <w:t xml:space="preserve">When </w:t>
      </w:r>
      <w:r w:rsidR="004B4337" w:rsidRPr="00710CCA">
        <w:rPr>
          <w:lang w:val="en-US"/>
        </w:rPr>
        <w:t xml:space="preserve">0.05 </w:t>
      </w:r>
      <w:r w:rsidR="002E7FA4" w:rsidRPr="00710CCA">
        <w:rPr>
          <w:lang w:val="en-US"/>
        </w:rPr>
        <w:t xml:space="preserve">minimum allele frequency </w:t>
      </w:r>
      <w:r w:rsidR="004B4337">
        <w:rPr>
          <w:lang w:val="en-US"/>
        </w:rPr>
        <w:t xml:space="preserve">was applied, </w:t>
      </w:r>
      <w:r w:rsidR="00510016" w:rsidRPr="00710CCA">
        <w:rPr>
          <w:lang w:val="en-US"/>
        </w:rPr>
        <w:t xml:space="preserve">the final number was </w:t>
      </w:r>
      <w:r w:rsidRPr="00710CCA">
        <w:rPr>
          <w:lang w:val="en-US"/>
        </w:rPr>
        <w:t>167,470 SNPs</w:t>
      </w:r>
      <w:r w:rsidR="00510016" w:rsidRPr="00710CCA">
        <w:rPr>
          <w:lang w:val="en-US"/>
        </w:rPr>
        <w:t xml:space="preserve"> (Table 2)</w:t>
      </w:r>
      <w:r w:rsidR="004B1F71" w:rsidRPr="00710CCA">
        <w:rPr>
          <w:lang w:val="en-US"/>
        </w:rPr>
        <w:t>.</w:t>
      </w:r>
      <w:r w:rsidR="00E66FE8" w:rsidRPr="00710CCA">
        <w:rPr>
          <w:lang w:val="en-US"/>
        </w:rPr>
        <w:t xml:space="preserve"> </w:t>
      </w:r>
      <w:r w:rsidR="00E66FE8" w:rsidRPr="00FB1CC2">
        <w:rPr>
          <w:lang w:val="en-US"/>
        </w:rPr>
        <w:t>The average distribution was approximately 449 SNPs/</w:t>
      </w:r>
      <w:proofErr w:type="spellStart"/>
      <w:r w:rsidR="00E66FE8" w:rsidRPr="00FB1CC2">
        <w:rPr>
          <w:lang w:val="en-US"/>
        </w:rPr>
        <w:t>Mbp</w:t>
      </w:r>
      <w:proofErr w:type="spellEnd"/>
      <w:r w:rsidR="00E66FE8" w:rsidRPr="00FB1CC2">
        <w:rPr>
          <w:lang w:val="en-US"/>
        </w:rPr>
        <w:t xml:space="preserve"> (one SNP every 2.23 </w:t>
      </w:r>
      <w:proofErr w:type="spellStart"/>
      <w:r w:rsidR="00C11B29">
        <w:rPr>
          <w:lang w:val="en-US"/>
        </w:rPr>
        <w:t>k</w:t>
      </w:r>
      <w:r w:rsidR="00E66FE8" w:rsidRPr="00FB1CC2">
        <w:rPr>
          <w:lang w:val="en-US"/>
        </w:rPr>
        <w:t>b</w:t>
      </w:r>
      <w:r w:rsidR="00C11B29">
        <w:rPr>
          <w:lang w:val="en-US"/>
        </w:rPr>
        <w:t>p</w:t>
      </w:r>
      <w:proofErr w:type="spellEnd"/>
      <w:r w:rsidR="00E66FE8" w:rsidRPr="00FB1CC2">
        <w:rPr>
          <w:lang w:val="en-US"/>
        </w:rPr>
        <w:t>), ranging from 366 SNPs/</w:t>
      </w:r>
      <w:proofErr w:type="spellStart"/>
      <w:r w:rsidR="00E66FE8" w:rsidRPr="00FB1CC2">
        <w:rPr>
          <w:lang w:val="en-US"/>
        </w:rPr>
        <w:t>Mbp</w:t>
      </w:r>
      <w:proofErr w:type="spellEnd"/>
      <w:r w:rsidR="00E66FE8" w:rsidRPr="00FB1CC2">
        <w:rPr>
          <w:lang w:val="en-US"/>
        </w:rPr>
        <w:t xml:space="preserve"> on chromosome 5 to 507 SNPs/</w:t>
      </w:r>
      <w:proofErr w:type="spellStart"/>
      <w:r w:rsidR="00E66FE8" w:rsidRPr="00FB1CC2">
        <w:rPr>
          <w:lang w:val="en-US"/>
        </w:rPr>
        <w:t>Mbp</w:t>
      </w:r>
      <w:proofErr w:type="spellEnd"/>
      <w:r w:rsidR="00E66FE8" w:rsidRPr="00FB1CC2">
        <w:rPr>
          <w:lang w:val="en-US"/>
        </w:rPr>
        <w:t xml:space="preserve"> on chromosome 11. Chromosome 1 had the highest number of SNPs (21,662), while chromosome 9 had the lowest number of SNPs (9,788), </w:t>
      </w:r>
      <w:r w:rsidR="00E66FE8" w:rsidRPr="00FB1CC2">
        <w:rPr>
          <w:lang w:val="en-US"/>
        </w:rPr>
        <w:lastRenderedPageBreak/>
        <w:t>with  average 13,956 SNPs per chromosome.</w:t>
      </w:r>
      <w:r w:rsidR="004B1F71" w:rsidRPr="00710CCA">
        <w:rPr>
          <w:lang w:val="en-US"/>
        </w:rPr>
        <w:t xml:space="preserve"> </w:t>
      </w:r>
      <w:commentRangeStart w:id="15"/>
      <w:r w:rsidR="00327C9D" w:rsidRPr="00444353">
        <w:rPr>
          <w:highlight w:val="yellow"/>
          <w:lang w:val="en-US"/>
        </w:rPr>
        <w:t>Considering the high</w:t>
      </w:r>
      <w:r w:rsidR="004B4337" w:rsidRPr="00444353">
        <w:rPr>
          <w:highlight w:val="yellow"/>
          <w:lang w:val="en-US"/>
        </w:rPr>
        <w:t>-</w:t>
      </w:r>
      <w:r w:rsidR="00327C9D" w:rsidRPr="00444353">
        <w:rPr>
          <w:highlight w:val="yellow"/>
          <w:lang w:val="en-US"/>
        </w:rPr>
        <w:t>rice</w:t>
      </w:r>
      <w:r w:rsidR="00414CF8" w:rsidRPr="00444353">
        <w:rPr>
          <w:highlight w:val="yellow"/>
          <w:lang w:val="en-US"/>
        </w:rPr>
        <w:t xml:space="preserve"> genome</w:t>
      </w:r>
      <w:r w:rsidR="00327C9D" w:rsidRPr="00444353">
        <w:rPr>
          <w:highlight w:val="yellow"/>
          <w:lang w:val="en-US"/>
        </w:rPr>
        <w:t xml:space="preserve"> linkage disequilibrium, about 150 </w:t>
      </w:r>
      <w:proofErr w:type="spellStart"/>
      <w:r w:rsidR="00412B92">
        <w:rPr>
          <w:highlight w:val="yellow"/>
          <w:lang w:val="en-US"/>
        </w:rPr>
        <w:t>k</w:t>
      </w:r>
      <w:r w:rsidR="00327C9D" w:rsidRPr="00444353">
        <w:rPr>
          <w:highlight w:val="yellow"/>
          <w:lang w:val="en-US"/>
        </w:rPr>
        <w:t>bp</w:t>
      </w:r>
      <w:proofErr w:type="spellEnd"/>
      <w:r w:rsidR="00327C9D" w:rsidRPr="00444353">
        <w:rPr>
          <w:highlight w:val="yellow"/>
          <w:lang w:val="en-US"/>
        </w:rPr>
        <w:t>, this average marker density</w:t>
      </w:r>
      <w:r w:rsidR="00327C9D" w:rsidRPr="00710CCA">
        <w:rPr>
          <w:lang w:val="en-US"/>
        </w:rPr>
        <w:t xml:space="preserve"> </w:t>
      </w:r>
      <w:commentRangeEnd w:id="15"/>
      <w:r w:rsidR="00796EB1">
        <w:rPr>
          <w:rStyle w:val="Refdecomentrio"/>
        </w:rPr>
        <w:commentReference w:id="15"/>
      </w:r>
      <w:r w:rsidR="00327C9D" w:rsidRPr="00710CCA">
        <w:rPr>
          <w:lang w:val="en-US"/>
        </w:rPr>
        <w:t>is considered adequate to perform genome-wide association analy</w:t>
      </w:r>
      <w:r w:rsidR="009C7635">
        <w:rPr>
          <w:lang w:val="en-US"/>
        </w:rPr>
        <w:t>s</w:t>
      </w:r>
      <w:r w:rsidR="00327C9D" w:rsidRPr="00710CCA">
        <w:rPr>
          <w:lang w:val="en-US"/>
        </w:rPr>
        <w:t xml:space="preserve">es </w:t>
      </w:r>
      <w:r w:rsidR="00327C9D" w:rsidRPr="00A03983">
        <w:rPr>
          <w:lang w:val="en-US"/>
        </w:rPr>
        <w:t>(</w:t>
      </w:r>
      <w:proofErr w:type="spellStart"/>
      <w:r w:rsidR="00327C9D" w:rsidRPr="00A03983">
        <w:rPr>
          <w:lang w:val="en-US"/>
        </w:rPr>
        <w:t>Rebolledo</w:t>
      </w:r>
      <w:proofErr w:type="spellEnd"/>
      <w:r w:rsidR="00327C9D" w:rsidRPr="00A03983">
        <w:rPr>
          <w:lang w:val="en-US"/>
        </w:rPr>
        <w:t xml:space="preserve"> </w:t>
      </w:r>
      <w:r w:rsidR="00D94F94" w:rsidRPr="00A03983">
        <w:rPr>
          <w:lang w:val="en-US"/>
        </w:rPr>
        <w:t>et al.</w:t>
      </w:r>
      <w:r w:rsidR="00327C9D" w:rsidRPr="00A03983">
        <w:rPr>
          <w:lang w:val="en-US"/>
        </w:rPr>
        <w:t>, 2015).</w:t>
      </w:r>
      <w:r w:rsidR="00574E0C" w:rsidRPr="00710CCA">
        <w:rPr>
          <w:lang w:val="en-US"/>
        </w:rPr>
        <w:t xml:space="preserve"> </w:t>
      </w:r>
      <w:r w:rsidR="00D33C35" w:rsidRPr="00FB1CC2">
        <w:rPr>
          <w:lang w:val="en-US"/>
        </w:rPr>
        <w:t>The population structure analysis identif</w:t>
      </w:r>
      <w:r w:rsidR="00EA382E" w:rsidRPr="00FB1CC2">
        <w:rPr>
          <w:lang w:val="en-US"/>
        </w:rPr>
        <w:t>ied two groups of accessions (k</w:t>
      </w:r>
      <w:r w:rsidR="00D33C35" w:rsidRPr="00FB1CC2">
        <w:rPr>
          <w:lang w:val="en-US"/>
        </w:rPr>
        <w:t>= 2), corresponding to</w:t>
      </w:r>
      <w:r w:rsidR="00F17919">
        <w:rPr>
          <w:lang w:val="en-US"/>
        </w:rPr>
        <w:t xml:space="preserve"> the</w:t>
      </w:r>
      <w:r w:rsidR="00D33C35" w:rsidRPr="00FB1CC2">
        <w:rPr>
          <w:lang w:val="en-US"/>
        </w:rPr>
        <w:t xml:space="preserve"> </w:t>
      </w:r>
      <w:r w:rsidR="00F17919" w:rsidRPr="00FB1CC2">
        <w:rPr>
          <w:i/>
          <w:lang w:val="en-US"/>
        </w:rPr>
        <w:t>O</w:t>
      </w:r>
      <w:r w:rsidR="00F17919">
        <w:rPr>
          <w:i/>
          <w:lang w:val="en-US"/>
        </w:rPr>
        <w:t>ryza</w:t>
      </w:r>
      <w:r w:rsidR="00F17919" w:rsidRPr="00FB1CC2">
        <w:rPr>
          <w:i/>
          <w:lang w:val="en-US"/>
        </w:rPr>
        <w:t xml:space="preserve"> sativa</w:t>
      </w:r>
      <w:r w:rsidR="00F17919" w:rsidRPr="00FB1CC2" w:rsidDel="009C7635">
        <w:rPr>
          <w:lang w:val="en-US"/>
        </w:rPr>
        <w:t xml:space="preserve"> </w:t>
      </w:r>
      <w:r w:rsidR="00F17919" w:rsidRPr="00FB1CC2">
        <w:rPr>
          <w:lang w:val="en-US"/>
        </w:rPr>
        <w:t>subspecies</w:t>
      </w:r>
      <w:r w:rsidR="00F17919" w:rsidRPr="00FB1CC2" w:rsidDel="009C7635">
        <w:rPr>
          <w:lang w:val="en-US"/>
        </w:rPr>
        <w:t xml:space="preserve"> </w:t>
      </w:r>
      <w:proofErr w:type="spellStart"/>
      <w:r w:rsidR="009C7635" w:rsidRPr="00444353">
        <w:rPr>
          <w:highlight w:val="cyan"/>
          <w:lang w:val="en-US"/>
        </w:rPr>
        <w:t>indica</w:t>
      </w:r>
      <w:proofErr w:type="spellEnd"/>
      <w:r w:rsidR="009C7635" w:rsidRPr="00444353">
        <w:rPr>
          <w:i/>
          <w:highlight w:val="cyan"/>
          <w:lang w:val="en-US"/>
        </w:rPr>
        <w:t xml:space="preserve"> </w:t>
      </w:r>
      <w:r w:rsidR="009C7635" w:rsidRPr="00444353">
        <w:rPr>
          <w:highlight w:val="cyan"/>
          <w:lang w:val="en-US"/>
        </w:rPr>
        <w:t>and</w:t>
      </w:r>
      <w:r w:rsidR="009C7635" w:rsidRPr="00444353">
        <w:rPr>
          <w:i/>
          <w:highlight w:val="cyan"/>
          <w:lang w:val="en-US"/>
        </w:rPr>
        <w:t xml:space="preserve"> </w:t>
      </w:r>
      <w:r w:rsidR="009C7635" w:rsidRPr="00444353">
        <w:rPr>
          <w:highlight w:val="cyan"/>
          <w:lang w:val="en-US"/>
        </w:rPr>
        <w:t>japonica</w:t>
      </w:r>
      <w:r w:rsidR="00D33C35" w:rsidRPr="00FB1CC2">
        <w:rPr>
          <w:lang w:val="en-US"/>
        </w:rPr>
        <w:t>.</w:t>
      </w:r>
      <w:r w:rsidR="00D33C35" w:rsidRPr="00710CCA">
        <w:rPr>
          <w:lang w:val="en-US"/>
        </w:rPr>
        <w:t xml:space="preserve"> </w:t>
      </w:r>
      <w:r w:rsidR="00D55481" w:rsidRPr="00FB1CC2">
        <w:rPr>
          <w:lang w:val="en-US"/>
        </w:rPr>
        <w:t xml:space="preserve">The GWAS </w:t>
      </w:r>
      <w:r w:rsidR="002E2334" w:rsidRPr="00FB1CC2">
        <w:rPr>
          <w:lang w:val="en-US"/>
        </w:rPr>
        <w:t xml:space="preserve">was </w:t>
      </w:r>
      <w:r w:rsidR="00D55481" w:rsidRPr="00FB1CC2">
        <w:rPr>
          <w:lang w:val="en-US"/>
        </w:rPr>
        <w:t xml:space="preserve">performed with </w:t>
      </w:r>
      <w:r w:rsidR="00531265" w:rsidRPr="00FB1CC2">
        <w:rPr>
          <w:lang w:val="en-US"/>
        </w:rPr>
        <w:t xml:space="preserve">167,470 </w:t>
      </w:r>
      <w:r w:rsidR="00531265" w:rsidRPr="00710CCA">
        <w:rPr>
          <w:lang w:val="en-US"/>
        </w:rPr>
        <w:t>SNPs</w:t>
      </w:r>
      <w:r w:rsidR="00D55481" w:rsidRPr="00710CCA">
        <w:rPr>
          <w:lang w:val="en-US"/>
        </w:rPr>
        <w:t xml:space="preserve">, </w:t>
      </w:r>
      <w:r w:rsidR="00F84D59">
        <w:rPr>
          <w:lang w:val="en-US"/>
        </w:rPr>
        <w:t xml:space="preserve">and </w:t>
      </w:r>
      <w:r w:rsidR="00D55481" w:rsidRPr="00710CCA">
        <w:rPr>
          <w:lang w:val="en-US"/>
        </w:rPr>
        <w:t>identifi</w:t>
      </w:r>
      <w:r w:rsidR="00F84D59">
        <w:rPr>
          <w:lang w:val="en-US"/>
        </w:rPr>
        <w:t>ed</w:t>
      </w:r>
      <w:r w:rsidR="00D55481" w:rsidRPr="00710CCA">
        <w:rPr>
          <w:lang w:val="en-US"/>
        </w:rPr>
        <w:t xml:space="preserve"> 31</w:t>
      </w:r>
      <w:r w:rsidR="00531265" w:rsidRPr="00710CCA">
        <w:rPr>
          <w:lang w:val="en-US"/>
        </w:rPr>
        <w:t xml:space="preserve"> SNP</w:t>
      </w:r>
      <w:r w:rsidR="00D55481" w:rsidRPr="00710CCA">
        <w:rPr>
          <w:lang w:val="en-US"/>
        </w:rPr>
        <w:t xml:space="preserve"> markers significantly associated with the </w:t>
      </w:r>
      <w:r w:rsidR="007E0169" w:rsidRPr="00710CCA">
        <w:rPr>
          <w:lang w:val="en-US"/>
        </w:rPr>
        <w:t xml:space="preserve">grain </w:t>
      </w:r>
      <w:r w:rsidR="007E443C" w:rsidRPr="00710CCA">
        <w:rPr>
          <w:lang w:val="en-US"/>
        </w:rPr>
        <w:t>yield trait</w:t>
      </w:r>
      <w:r w:rsidR="007E0169" w:rsidRPr="00710CCA">
        <w:rPr>
          <w:lang w:val="en-US"/>
        </w:rPr>
        <w:t xml:space="preserve">. </w:t>
      </w:r>
      <w:r w:rsidR="007E443C" w:rsidRPr="00710CCA">
        <w:rPr>
          <w:lang w:val="en-US"/>
        </w:rPr>
        <w:t xml:space="preserve">After </w:t>
      </w:r>
      <w:r w:rsidR="00F84D59">
        <w:rPr>
          <w:lang w:val="en-US"/>
        </w:rPr>
        <w:t xml:space="preserve">the </w:t>
      </w:r>
      <w:r w:rsidR="00E46298" w:rsidRPr="00710CCA">
        <w:rPr>
          <w:lang w:val="en-US"/>
        </w:rPr>
        <w:t xml:space="preserve">stepwise </w:t>
      </w:r>
      <w:r w:rsidR="007E443C" w:rsidRPr="00710CCA">
        <w:rPr>
          <w:lang w:val="en-US"/>
        </w:rPr>
        <w:t>regression</w:t>
      </w:r>
      <w:r w:rsidR="007A42E0" w:rsidRPr="00710CCA">
        <w:rPr>
          <w:lang w:val="en-US"/>
        </w:rPr>
        <w:t xml:space="preserve"> analysis</w:t>
      </w:r>
      <w:r w:rsidR="007E443C" w:rsidRPr="00710CCA">
        <w:rPr>
          <w:lang w:val="en-US"/>
        </w:rPr>
        <w:t>, 15 SNPs remained</w:t>
      </w:r>
      <w:r w:rsidR="003F0A3C" w:rsidRPr="00710CCA">
        <w:rPr>
          <w:lang w:val="en-US"/>
        </w:rPr>
        <w:t xml:space="preserve"> in the model</w:t>
      </w:r>
      <w:r w:rsidR="007E443C" w:rsidRPr="00710CCA">
        <w:rPr>
          <w:lang w:val="en-US"/>
        </w:rPr>
        <w:t>, with R</w:t>
      </w:r>
      <w:r w:rsidR="007E443C" w:rsidRPr="00710CCA">
        <w:rPr>
          <w:vertAlign w:val="superscript"/>
          <w:lang w:val="en-US"/>
        </w:rPr>
        <w:t>2</w:t>
      </w:r>
      <w:r w:rsidR="007E443C" w:rsidRPr="00710CCA">
        <w:rPr>
          <w:lang w:val="en-US"/>
        </w:rPr>
        <w:t xml:space="preserve"> value p &lt;0.001 without significant difference (0.496 and 0.490, </w:t>
      </w:r>
      <w:r w:rsidR="007A42E0" w:rsidRPr="00710CCA">
        <w:rPr>
          <w:lang w:val="en-US"/>
        </w:rPr>
        <w:t xml:space="preserve">for 31 and 15 SNPs, </w:t>
      </w:r>
      <w:r w:rsidR="007E443C" w:rsidRPr="00710CCA">
        <w:rPr>
          <w:lang w:val="en-US"/>
        </w:rPr>
        <w:t>respectively)</w:t>
      </w:r>
      <w:r w:rsidR="0053244C" w:rsidRPr="00710CCA">
        <w:rPr>
          <w:lang w:val="en-US"/>
        </w:rPr>
        <w:t>.</w:t>
      </w:r>
      <w:r w:rsidR="007945E8" w:rsidRPr="00710CCA">
        <w:rPr>
          <w:lang w:val="en-US"/>
        </w:rPr>
        <w:t xml:space="preserve"> </w:t>
      </w:r>
      <w:r w:rsidR="00F84D59">
        <w:rPr>
          <w:lang w:val="en-US"/>
        </w:rPr>
        <w:t>Out of</w:t>
      </w:r>
      <w:r w:rsidR="007945E8" w:rsidRPr="00FB1CC2">
        <w:rPr>
          <w:lang w:val="en-US"/>
        </w:rPr>
        <w:t xml:space="preserve"> t</w:t>
      </w:r>
      <w:r w:rsidR="005C7DD1" w:rsidRPr="00FB1CC2">
        <w:rPr>
          <w:lang w:val="en-US"/>
        </w:rPr>
        <w:t xml:space="preserve">he 15 SNPs, </w:t>
      </w:r>
      <w:r w:rsidR="00F84D59">
        <w:rPr>
          <w:lang w:val="en-US"/>
        </w:rPr>
        <w:t>9</w:t>
      </w:r>
      <w:r w:rsidR="002E2334" w:rsidRPr="00FB1CC2">
        <w:rPr>
          <w:lang w:val="en-US"/>
        </w:rPr>
        <w:t xml:space="preserve"> were located in genes, </w:t>
      </w:r>
      <w:r w:rsidR="00F84D59">
        <w:rPr>
          <w:lang w:val="en-US"/>
        </w:rPr>
        <w:t>3</w:t>
      </w:r>
      <w:r w:rsidR="00BC214D" w:rsidRPr="00FB1CC2">
        <w:rPr>
          <w:lang w:val="en-US"/>
        </w:rPr>
        <w:t xml:space="preserve"> were located in genes</w:t>
      </w:r>
      <w:r w:rsidR="002E2334" w:rsidRPr="00FB1CC2">
        <w:rPr>
          <w:lang w:val="en-US"/>
        </w:rPr>
        <w:t xml:space="preserve"> present in </w:t>
      </w:r>
      <w:r w:rsidR="0033179E" w:rsidRPr="00FB1CC2">
        <w:rPr>
          <w:lang w:val="en-US"/>
        </w:rPr>
        <w:t>linkage</w:t>
      </w:r>
      <w:r w:rsidR="00BC214D" w:rsidRPr="00FB1CC2">
        <w:rPr>
          <w:lang w:val="en-US"/>
        </w:rPr>
        <w:t xml:space="preserve"> blocks</w:t>
      </w:r>
      <w:r w:rsidR="00F84D59">
        <w:rPr>
          <w:lang w:val="en-US"/>
        </w:rPr>
        <w:t>,</w:t>
      </w:r>
      <w:r w:rsidR="00BC214D" w:rsidRPr="00FB1CC2">
        <w:rPr>
          <w:lang w:val="en-US"/>
        </w:rPr>
        <w:t xml:space="preserve"> and </w:t>
      </w:r>
      <w:r w:rsidR="00F84D59">
        <w:rPr>
          <w:lang w:val="en-US"/>
        </w:rPr>
        <w:t>3</w:t>
      </w:r>
      <w:r w:rsidR="00BC214D" w:rsidRPr="00FB1CC2">
        <w:rPr>
          <w:lang w:val="en-US"/>
        </w:rPr>
        <w:t xml:space="preserve"> were located in intergenic regions (Table 3).</w:t>
      </w:r>
      <w:r w:rsidR="002F23D8" w:rsidRPr="00FB1CC2">
        <w:rPr>
          <w:lang w:val="en-US"/>
        </w:rPr>
        <w:t xml:space="preserve"> </w:t>
      </w:r>
      <w:r w:rsidR="00A63B6F" w:rsidRPr="00710CCA">
        <w:rPr>
          <w:lang w:val="en-US"/>
        </w:rPr>
        <w:t>The</w:t>
      </w:r>
      <w:r w:rsidR="00327C9D" w:rsidRPr="00710CCA">
        <w:rPr>
          <w:lang w:val="en-US"/>
        </w:rPr>
        <w:t xml:space="preserve"> validation of the SNPs associated to characters identified by GWAS is a</w:t>
      </w:r>
      <w:r w:rsidR="007A0FBF">
        <w:rPr>
          <w:lang w:val="en-US"/>
        </w:rPr>
        <w:t>n</w:t>
      </w:r>
      <w:r w:rsidR="00327C9D" w:rsidRPr="00710CCA">
        <w:rPr>
          <w:lang w:val="en-US"/>
        </w:rPr>
        <w:t xml:space="preserve"> </w:t>
      </w:r>
      <w:r w:rsidR="007A0FBF">
        <w:rPr>
          <w:lang w:val="en-US"/>
        </w:rPr>
        <w:t>essenti</w:t>
      </w:r>
      <w:r w:rsidR="00327C9D" w:rsidRPr="00710CCA">
        <w:rPr>
          <w:lang w:val="en-US"/>
        </w:rPr>
        <w:t>al step</w:t>
      </w:r>
      <w:r w:rsidR="00080852" w:rsidRPr="00710CCA">
        <w:rPr>
          <w:lang w:val="en-US"/>
        </w:rPr>
        <w:t xml:space="preserve"> to enable</w:t>
      </w:r>
      <w:r w:rsidR="00327C9D" w:rsidRPr="00710CCA">
        <w:rPr>
          <w:lang w:val="en-US"/>
        </w:rPr>
        <w:t xml:space="preserve"> the effective use of these markers in breeding programs</w:t>
      </w:r>
      <w:r w:rsidR="00A63B6F" w:rsidRPr="00710CCA">
        <w:rPr>
          <w:lang w:val="en-US"/>
        </w:rPr>
        <w:t xml:space="preserve"> </w:t>
      </w:r>
      <w:r w:rsidR="00A63B6F" w:rsidRPr="00A03983">
        <w:rPr>
          <w:lang w:val="en-US"/>
        </w:rPr>
        <w:t>(Kikuchi et al., 2017)</w:t>
      </w:r>
      <w:r w:rsidR="00327C9D" w:rsidRPr="00A03983">
        <w:rPr>
          <w:lang w:val="en-US"/>
        </w:rPr>
        <w:t>.</w:t>
      </w:r>
      <w:r w:rsidR="00327C9D" w:rsidRPr="00710CCA">
        <w:rPr>
          <w:lang w:val="en-US"/>
        </w:rPr>
        <w:t xml:space="preserve"> </w:t>
      </w:r>
      <w:r w:rsidR="007A0FBF">
        <w:rPr>
          <w:lang w:val="en-US"/>
        </w:rPr>
        <w:t>From</w:t>
      </w:r>
      <w:r w:rsidR="003C2A10" w:rsidRPr="00710CCA">
        <w:rPr>
          <w:lang w:val="en-US"/>
        </w:rPr>
        <w:t xml:space="preserve"> the 15 SNPs maintained in the statistical model, 10 were used in the development of TaqMan probes. </w:t>
      </w:r>
      <w:r w:rsidR="00080852" w:rsidRPr="00710CCA">
        <w:rPr>
          <w:lang w:val="en-US"/>
        </w:rPr>
        <w:t xml:space="preserve">The remaining </w:t>
      </w:r>
      <w:r w:rsidR="007A0FBF">
        <w:rPr>
          <w:lang w:val="en-US"/>
        </w:rPr>
        <w:t>5</w:t>
      </w:r>
      <w:r w:rsidR="003C2A10" w:rsidRPr="00710CCA">
        <w:rPr>
          <w:lang w:val="en-US"/>
        </w:rPr>
        <w:t xml:space="preserve"> SNPs </w:t>
      </w:r>
      <w:r w:rsidR="00DC5811" w:rsidRPr="00710CCA">
        <w:rPr>
          <w:lang w:val="en-US"/>
        </w:rPr>
        <w:t>showed</w:t>
      </w:r>
      <w:r w:rsidR="007A0FBF">
        <w:rPr>
          <w:lang w:val="en-US"/>
        </w:rPr>
        <w:t xml:space="preserve"> a</w:t>
      </w:r>
      <w:r w:rsidR="00DC5811" w:rsidRPr="00710CCA">
        <w:rPr>
          <w:lang w:val="en-US"/>
        </w:rPr>
        <w:t xml:space="preserve"> high percentage of repetitive DNA in the adjacent sequences, </w:t>
      </w:r>
      <w:r w:rsidR="007A0FBF">
        <w:rPr>
          <w:lang w:val="en-US"/>
        </w:rPr>
        <w:t>thus</w:t>
      </w:r>
      <w:r w:rsidR="00573D21" w:rsidRPr="00710CCA">
        <w:rPr>
          <w:lang w:val="en-US"/>
        </w:rPr>
        <w:t xml:space="preserve"> it</w:t>
      </w:r>
      <w:r w:rsidR="00DC5811" w:rsidRPr="00710CCA">
        <w:rPr>
          <w:lang w:val="en-US"/>
        </w:rPr>
        <w:t xml:space="preserve"> </w:t>
      </w:r>
      <w:r w:rsidR="003C2A10" w:rsidRPr="00710CCA">
        <w:rPr>
          <w:lang w:val="en-US"/>
        </w:rPr>
        <w:t xml:space="preserve">was not possible to </w:t>
      </w:r>
      <w:r w:rsidR="00DC5811" w:rsidRPr="00710CCA">
        <w:rPr>
          <w:lang w:val="en-US"/>
        </w:rPr>
        <w:t>design</w:t>
      </w:r>
      <w:r w:rsidR="003C2A10" w:rsidRPr="00710CCA">
        <w:rPr>
          <w:lang w:val="en-US"/>
        </w:rPr>
        <w:t xml:space="preserve"> </w:t>
      </w:r>
      <w:proofErr w:type="spellStart"/>
      <w:r w:rsidR="003C2A10" w:rsidRPr="00710CCA">
        <w:rPr>
          <w:lang w:val="en-US"/>
        </w:rPr>
        <w:t>Taqman</w:t>
      </w:r>
      <w:proofErr w:type="spellEnd"/>
      <w:r w:rsidR="003C2A10" w:rsidRPr="00710CCA">
        <w:rPr>
          <w:lang w:val="en-US"/>
        </w:rPr>
        <w:t xml:space="preserve"> assays</w:t>
      </w:r>
      <w:r w:rsidR="00080852" w:rsidRPr="00710CCA">
        <w:rPr>
          <w:lang w:val="en-US"/>
        </w:rPr>
        <w:t xml:space="preserve"> </w:t>
      </w:r>
      <w:r w:rsidR="003C2A10" w:rsidRPr="00710CCA">
        <w:rPr>
          <w:lang w:val="en-US"/>
        </w:rPr>
        <w:t>(</w:t>
      </w:r>
      <w:r w:rsidR="00DC5811" w:rsidRPr="00710CCA">
        <w:rPr>
          <w:lang w:val="en-US"/>
        </w:rPr>
        <w:t xml:space="preserve">S1_33418191, </w:t>
      </w:r>
      <w:r w:rsidR="003C2A10" w:rsidRPr="00710CCA">
        <w:rPr>
          <w:lang w:val="en-US"/>
        </w:rPr>
        <w:t>S9_1062037,</w:t>
      </w:r>
      <w:r w:rsidR="00DC5811" w:rsidRPr="00710CCA">
        <w:rPr>
          <w:lang w:val="en-US"/>
        </w:rPr>
        <w:t xml:space="preserve"> S10_2231343, S12_3544726</w:t>
      </w:r>
      <w:r w:rsidR="00514EE7">
        <w:rPr>
          <w:lang w:val="en-US"/>
        </w:rPr>
        <w:t>,</w:t>
      </w:r>
      <w:r w:rsidR="00DC5811" w:rsidRPr="00710CCA">
        <w:rPr>
          <w:lang w:val="en-US"/>
        </w:rPr>
        <w:t xml:space="preserve"> and</w:t>
      </w:r>
      <w:r w:rsidR="003C2A10" w:rsidRPr="00710CCA">
        <w:rPr>
          <w:lang w:val="en-US"/>
        </w:rPr>
        <w:t xml:space="preserve"> S12_17681142)</w:t>
      </w:r>
      <w:r w:rsidR="00DC5811" w:rsidRPr="00710CCA">
        <w:rPr>
          <w:lang w:val="en-US"/>
        </w:rPr>
        <w:t>.</w:t>
      </w:r>
      <w:r w:rsidR="00FA7DD6" w:rsidRPr="00710CCA">
        <w:rPr>
          <w:lang w:val="en-US"/>
        </w:rPr>
        <w:t xml:space="preserve"> Considering the 10 SNPs loci that derived the TaqMan assays, 28 genes were identified (25 genes located in linkage blocks), 20 of which were putatively annotated and related to metabolic processes, such as responses to biotic and abiotic stresses, responses to endogenous and exogenous stimuli, post-embryonic multicellular development, growth</w:t>
      </w:r>
      <w:r w:rsidR="00514EE7">
        <w:rPr>
          <w:lang w:val="en-US"/>
        </w:rPr>
        <w:t>,</w:t>
      </w:r>
      <w:r w:rsidR="00FA7DD6" w:rsidRPr="00710CCA">
        <w:rPr>
          <w:lang w:val="en-US"/>
        </w:rPr>
        <w:t xml:space="preserve"> and morphogenesis (</w:t>
      </w:r>
      <w:r w:rsidR="003843F7" w:rsidRPr="00710CCA">
        <w:rPr>
          <w:lang w:val="en-US"/>
        </w:rPr>
        <w:t>Table 4</w:t>
      </w:r>
      <w:r w:rsidR="00FA7DD6" w:rsidRPr="00710CCA">
        <w:rPr>
          <w:lang w:val="en-US"/>
        </w:rPr>
        <w:t>). The marker #7 is located in a gene (</w:t>
      </w:r>
      <w:proofErr w:type="spellStart"/>
      <w:r w:rsidR="00FA7DD6" w:rsidRPr="00710CCA">
        <w:rPr>
          <w:i/>
          <w:lang w:val="en-US"/>
        </w:rPr>
        <w:t>OsWAK</w:t>
      </w:r>
      <w:proofErr w:type="spellEnd"/>
      <w:r w:rsidR="00FA7DD6" w:rsidRPr="00710CCA">
        <w:rPr>
          <w:lang w:val="en-US"/>
        </w:rPr>
        <w:t>, LOC_Os10g01410), which was previously related to grain yield and panicle number</w:t>
      </w:r>
      <w:r w:rsidR="008807AF" w:rsidRPr="00710CCA">
        <w:rPr>
          <w:lang w:val="en-US"/>
        </w:rPr>
        <w:t xml:space="preserve"> traits</w:t>
      </w:r>
      <w:r w:rsidR="00FA7DD6" w:rsidRPr="00710CCA">
        <w:rPr>
          <w:lang w:val="en-US"/>
        </w:rPr>
        <w:t xml:space="preserve"> </w:t>
      </w:r>
      <w:r w:rsidR="001C5FA0" w:rsidRPr="00710CCA">
        <w:rPr>
          <w:lang w:val="en-US"/>
        </w:rPr>
        <w:t>(</w:t>
      </w:r>
      <w:r w:rsidR="00FA7DD6" w:rsidRPr="00A03983">
        <w:rPr>
          <w:lang w:val="en-US"/>
        </w:rPr>
        <w:t xml:space="preserve">Zhang </w:t>
      </w:r>
      <w:r w:rsidR="00DD20A8" w:rsidRPr="00A03983">
        <w:rPr>
          <w:lang w:val="en-US"/>
        </w:rPr>
        <w:t>et al.</w:t>
      </w:r>
      <w:r w:rsidR="00FA7DD6" w:rsidRPr="00B1212B">
        <w:rPr>
          <w:lang w:val="en-US"/>
        </w:rPr>
        <w:t>,</w:t>
      </w:r>
      <w:r w:rsidR="008807AF" w:rsidRPr="00B1212B">
        <w:rPr>
          <w:lang w:val="en-US"/>
        </w:rPr>
        <w:t xml:space="preserve"> 2017</w:t>
      </w:r>
      <w:r w:rsidR="008807AF" w:rsidRPr="00A03983">
        <w:rPr>
          <w:lang w:val="en-US"/>
        </w:rPr>
        <w:t xml:space="preserve">). </w:t>
      </w:r>
      <w:r w:rsidR="002E2334" w:rsidRPr="00A03983">
        <w:rPr>
          <w:lang w:val="en-US"/>
        </w:rPr>
        <w:t>The SNPs located in genes are candidates to be explored by genetic engineering (</w:t>
      </w:r>
      <w:r w:rsidR="00085FEC" w:rsidRPr="00A03983">
        <w:rPr>
          <w:lang w:val="en-US"/>
        </w:rPr>
        <w:t>Chen</w:t>
      </w:r>
      <w:r w:rsidR="002E2334" w:rsidRPr="00A03983">
        <w:rPr>
          <w:lang w:val="en-US"/>
        </w:rPr>
        <w:t xml:space="preserve"> et al., </w:t>
      </w:r>
      <w:r w:rsidR="00085FEC" w:rsidRPr="00B1212B">
        <w:rPr>
          <w:lang w:val="en-US"/>
        </w:rPr>
        <w:t>2018</w:t>
      </w:r>
      <w:r w:rsidR="002E2334" w:rsidRPr="00A03983">
        <w:rPr>
          <w:lang w:val="en-US"/>
        </w:rPr>
        <w:t>).</w:t>
      </w:r>
      <w:r w:rsidR="002E2334" w:rsidRPr="00FB1CC2">
        <w:rPr>
          <w:lang w:val="en-US"/>
        </w:rPr>
        <w:t xml:space="preserve">  </w:t>
      </w:r>
    </w:p>
    <w:p w14:paraId="2D312EBB" w14:textId="62FEA030" w:rsidR="006251CC" w:rsidRPr="00A03983" w:rsidRDefault="00224350" w:rsidP="00FB1CC2">
      <w:pPr>
        <w:tabs>
          <w:tab w:val="left" w:pos="1134"/>
        </w:tabs>
        <w:spacing w:line="480" w:lineRule="auto"/>
        <w:ind w:firstLine="1134"/>
        <w:jc w:val="both"/>
        <w:rPr>
          <w:lang w:val="en-US"/>
        </w:rPr>
      </w:pPr>
      <w:r w:rsidRPr="00710CCA">
        <w:rPr>
          <w:lang w:val="en-US"/>
        </w:rPr>
        <w:t>The</w:t>
      </w:r>
      <w:r w:rsidR="00EE17EB" w:rsidRPr="00710CCA">
        <w:rPr>
          <w:lang w:val="en-US"/>
        </w:rPr>
        <w:t xml:space="preserve"> rice </w:t>
      </w:r>
      <w:r w:rsidR="00096454" w:rsidRPr="00710CCA">
        <w:rPr>
          <w:lang w:val="en-US"/>
        </w:rPr>
        <w:t>inbred</w:t>
      </w:r>
      <w:r w:rsidR="00510892" w:rsidRPr="00710CCA">
        <w:rPr>
          <w:lang w:val="en-US"/>
        </w:rPr>
        <w:t xml:space="preserve"> lines</w:t>
      </w:r>
      <w:r w:rsidR="002463FA" w:rsidRPr="00710CCA">
        <w:rPr>
          <w:lang w:val="en-US"/>
        </w:rPr>
        <w:t xml:space="preserve"> </w:t>
      </w:r>
      <w:r w:rsidRPr="00710CCA">
        <w:rPr>
          <w:lang w:val="en-US"/>
        </w:rPr>
        <w:t xml:space="preserve">genotyped by TaqMan assays </w:t>
      </w:r>
      <w:r w:rsidR="00A17703" w:rsidRPr="00710CCA">
        <w:rPr>
          <w:lang w:val="en-US"/>
        </w:rPr>
        <w:t>showed the following results</w:t>
      </w:r>
      <w:r w:rsidR="00510892" w:rsidRPr="00710CCA">
        <w:rPr>
          <w:lang w:val="en-US"/>
        </w:rPr>
        <w:t xml:space="preserve">: </w:t>
      </w:r>
      <w:r w:rsidR="004277A1">
        <w:rPr>
          <w:lang w:val="en-US"/>
        </w:rPr>
        <w:t>7</w:t>
      </w:r>
      <w:r w:rsidR="00510892" w:rsidRPr="00710CCA">
        <w:rPr>
          <w:lang w:val="en-US"/>
        </w:rPr>
        <w:t xml:space="preserve"> </w:t>
      </w:r>
      <w:r w:rsidR="00F06E28" w:rsidRPr="00710CCA">
        <w:rPr>
          <w:lang w:val="en-US"/>
        </w:rPr>
        <w:t>marker</w:t>
      </w:r>
      <w:r w:rsidR="007B33AE" w:rsidRPr="00710CCA">
        <w:rPr>
          <w:lang w:val="en-US"/>
        </w:rPr>
        <w:t>s were monomorphic</w:t>
      </w:r>
      <w:r w:rsidR="00510892" w:rsidRPr="00710CCA">
        <w:rPr>
          <w:lang w:val="en-US"/>
        </w:rPr>
        <w:t>;</w:t>
      </w:r>
      <w:r w:rsidR="007B33AE" w:rsidRPr="00710CCA">
        <w:rPr>
          <w:lang w:val="en-US"/>
        </w:rPr>
        <w:t xml:space="preserve"> and</w:t>
      </w:r>
      <w:r w:rsidR="00510892" w:rsidRPr="00710CCA">
        <w:rPr>
          <w:lang w:val="en-US"/>
        </w:rPr>
        <w:t xml:space="preserve"> </w:t>
      </w:r>
      <w:r w:rsidR="004277A1">
        <w:rPr>
          <w:lang w:val="en-US"/>
        </w:rPr>
        <w:t>t3</w:t>
      </w:r>
      <w:r w:rsidR="00510892" w:rsidRPr="00710CCA">
        <w:rPr>
          <w:lang w:val="en-US"/>
        </w:rPr>
        <w:t xml:space="preserve"> markers discriminate</w:t>
      </w:r>
      <w:r w:rsidR="00897E68" w:rsidRPr="00710CCA">
        <w:rPr>
          <w:lang w:val="en-US"/>
        </w:rPr>
        <w:t>d</w:t>
      </w:r>
      <w:r w:rsidR="00510892" w:rsidRPr="00710CCA">
        <w:rPr>
          <w:lang w:val="en-US"/>
        </w:rPr>
        <w:t xml:space="preserve"> genotypes of </w:t>
      </w:r>
      <w:r w:rsidR="00CB2E66" w:rsidRPr="00710CCA">
        <w:rPr>
          <w:lang w:val="en-US"/>
        </w:rPr>
        <w:t>lowland</w:t>
      </w:r>
      <w:r w:rsidR="00510892" w:rsidRPr="00710CCA">
        <w:rPr>
          <w:lang w:val="en-US"/>
        </w:rPr>
        <w:t xml:space="preserve"> and </w:t>
      </w:r>
      <w:r w:rsidR="00510892" w:rsidRPr="00710CCA">
        <w:rPr>
          <w:lang w:val="en-US"/>
        </w:rPr>
        <w:lastRenderedPageBreak/>
        <w:t xml:space="preserve">upland </w:t>
      </w:r>
      <w:r w:rsidR="006E6DC9" w:rsidRPr="00710CCA">
        <w:rPr>
          <w:lang w:val="en-US"/>
        </w:rPr>
        <w:t xml:space="preserve">cropping systems </w:t>
      </w:r>
      <w:r w:rsidR="00510892" w:rsidRPr="00710CCA">
        <w:rPr>
          <w:lang w:val="en-US"/>
        </w:rPr>
        <w:t xml:space="preserve">(S7_939762, </w:t>
      </w:r>
      <w:r w:rsidR="00D548A2" w:rsidRPr="00710CCA">
        <w:rPr>
          <w:lang w:val="en-US"/>
        </w:rPr>
        <w:t>#</w:t>
      </w:r>
      <w:r w:rsidR="00510892" w:rsidRPr="00710CCA">
        <w:rPr>
          <w:lang w:val="en-US"/>
        </w:rPr>
        <w:t xml:space="preserve">4; S10_251060, </w:t>
      </w:r>
      <w:r w:rsidR="00D548A2" w:rsidRPr="00710CCA">
        <w:rPr>
          <w:lang w:val="en-US"/>
        </w:rPr>
        <w:t>#</w:t>
      </w:r>
      <w:r w:rsidR="00510892" w:rsidRPr="00710CCA">
        <w:rPr>
          <w:lang w:val="en-US"/>
        </w:rPr>
        <w:t xml:space="preserve">7; S2_22142097, </w:t>
      </w:r>
      <w:r w:rsidR="00D548A2" w:rsidRPr="00710CCA">
        <w:rPr>
          <w:lang w:val="en-US"/>
        </w:rPr>
        <w:t>#</w:t>
      </w:r>
      <w:r w:rsidR="00510892" w:rsidRPr="00710CCA">
        <w:rPr>
          <w:lang w:val="en-US"/>
        </w:rPr>
        <w:t xml:space="preserve">15) </w:t>
      </w:r>
      <w:r w:rsidR="00A70296" w:rsidRPr="00710CCA">
        <w:rPr>
          <w:lang w:val="en-US"/>
        </w:rPr>
        <w:t>(Tables 3 and 4</w:t>
      </w:r>
      <w:r w:rsidR="00510892" w:rsidRPr="00710CCA">
        <w:rPr>
          <w:lang w:val="en-US"/>
        </w:rPr>
        <w:t>).</w:t>
      </w:r>
      <w:r w:rsidR="00D41D68" w:rsidRPr="00710CCA">
        <w:rPr>
          <w:lang w:val="en-US"/>
        </w:rPr>
        <w:t xml:space="preserve"> </w:t>
      </w:r>
      <w:r w:rsidR="005C0F57" w:rsidRPr="00710CCA">
        <w:rPr>
          <w:lang w:val="en-US"/>
        </w:rPr>
        <w:t>In Brazil</w:t>
      </w:r>
      <w:r w:rsidR="004277A1">
        <w:rPr>
          <w:lang w:val="en-US"/>
        </w:rPr>
        <w:t>,</w:t>
      </w:r>
      <w:r w:rsidR="005C0F57" w:rsidRPr="00710CCA">
        <w:rPr>
          <w:lang w:val="en-US"/>
        </w:rPr>
        <w:t xml:space="preserve"> </w:t>
      </w:r>
      <w:r w:rsidR="00BD38DF" w:rsidRPr="00710CCA">
        <w:rPr>
          <w:lang w:val="en-US"/>
        </w:rPr>
        <w:t>most</w:t>
      </w:r>
      <w:r w:rsidR="005C0F57" w:rsidRPr="00710CCA">
        <w:rPr>
          <w:lang w:val="en-US"/>
        </w:rPr>
        <w:t xml:space="preserve"> of upland rice </w:t>
      </w:r>
      <w:r w:rsidR="004277A1">
        <w:rPr>
          <w:lang w:val="en-US"/>
        </w:rPr>
        <w:t>cultivars</w:t>
      </w:r>
      <w:r w:rsidR="005C0F57" w:rsidRPr="00710CCA">
        <w:rPr>
          <w:lang w:val="en-US"/>
        </w:rPr>
        <w:t xml:space="preserve"> are</w:t>
      </w:r>
      <w:r w:rsidR="00BD38DF" w:rsidRPr="00710CCA">
        <w:rPr>
          <w:lang w:val="en-US"/>
        </w:rPr>
        <w:t xml:space="preserve"> of the </w:t>
      </w:r>
      <w:r w:rsidR="00B91290">
        <w:rPr>
          <w:lang w:val="en-US"/>
        </w:rPr>
        <w:t>j</w:t>
      </w:r>
      <w:r w:rsidR="00B91290" w:rsidRPr="00710CCA">
        <w:rPr>
          <w:lang w:val="en-US"/>
        </w:rPr>
        <w:t>aponica</w:t>
      </w:r>
      <w:r w:rsidR="00B91290" w:rsidRPr="00710CCA" w:rsidDel="004277A1">
        <w:rPr>
          <w:lang w:val="en-US"/>
        </w:rPr>
        <w:t xml:space="preserve"> </w:t>
      </w:r>
      <w:r w:rsidR="00BD38DF" w:rsidRPr="00710CCA">
        <w:rPr>
          <w:lang w:val="en-US"/>
        </w:rPr>
        <w:t>subspecies</w:t>
      </w:r>
      <w:r w:rsidR="004277A1">
        <w:rPr>
          <w:lang w:val="en-US"/>
        </w:rPr>
        <w:t>,</w:t>
      </w:r>
      <w:r w:rsidR="005C0F57" w:rsidRPr="00710CCA">
        <w:rPr>
          <w:lang w:val="en-US"/>
        </w:rPr>
        <w:t xml:space="preserve"> and lowland </w:t>
      </w:r>
      <w:r w:rsidR="004277A1">
        <w:rPr>
          <w:lang w:val="en-US"/>
        </w:rPr>
        <w:t>cultivars</w:t>
      </w:r>
      <w:r w:rsidR="005C0F57" w:rsidRPr="00710CCA">
        <w:rPr>
          <w:lang w:val="en-US"/>
        </w:rPr>
        <w:t xml:space="preserve"> are</w:t>
      </w:r>
      <w:r w:rsidR="00BD38DF" w:rsidRPr="00710CCA">
        <w:rPr>
          <w:lang w:val="en-US"/>
        </w:rPr>
        <w:t xml:space="preserve"> of </w:t>
      </w:r>
      <w:r w:rsidR="00A022C8">
        <w:rPr>
          <w:lang w:val="en-US"/>
        </w:rPr>
        <w:t xml:space="preserve">the </w:t>
      </w:r>
      <w:proofErr w:type="spellStart"/>
      <w:r w:rsidR="004277A1">
        <w:rPr>
          <w:lang w:val="en-US"/>
        </w:rPr>
        <w:t>i</w:t>
      </w:r>
      <w:r w:rsidR="005C0F57" w:rsidRPr="00710CCA">
        <w:rPr>
          <w:lang w:val="en-US"/>
        </w:rPr>
        <w:t>ndica</w:t>
      </w:r>
      <w:proofErr w:type="spellEnd"/>
      <w:r w:rsidR="005C0F57" w:rsidRPr="00710CCA">
        <w:rPr>
          <w:lang w:val="en-US"/>
        </w:rPr>
        <w:t xml:space="preserve"> </w:t>
      </w:r>
      <w:r w:rsidR="00B91290" w:rsidRPr="00710CCA">
        <w:rPr>
          <w:lang w:val="en-US"/>
        </w:rPr>
        <w:t>subspecies</w:t>
      </w:r>
      <w:r w:rsidR="00B91290" w:rsidRPr="00710CCA" w:rsidDel="00A022C8">
        <w:rPr>
          <w:lang w:val="en-US"/>
        </w:rPr>
        <w:t xml:space="preserve"> </w:t>
      </w:r>
      <w:r w:rsidR="005C0F57" w:rsidRPr="00A03983">
        <w:rPr>
          <w:lang w:val="en-US"/>
        </w:rPr>
        <w:t>(</w:t>
      </w:r>
      <w:proofErr w:type="spellStart"/>
      <w:r w:rsidR="005C0F57" w:rsidRPr="00A03983">
        <w:rPr>
          <w:lang w:val="en-US"/>
        </w:rPr>
        <w:t>Khush</w:t>
      </w:r>
      <w:proofErr w:type="spellEnd"/>
      <w:r w:rsidR="005C0F57" w:rsidRPr="00A03983">
        <w:rPr>
          <w:lang w:val="en-US"/>
        </w:rPr>
        <w:t>, 1997)</w:t>
      </w:r>
      <w:r w:rsidR="00A00A98" w:rsidRPr="00A03983">
        <w:rPr>
          <w:lang w:val="en-US"/>
        </w:rPr>
        <w:t>;</w:t>
      </w:r>
      <w:r w:rsidR="005C0F57" w:rsidRPr="00A03983">
        <w:rPr>
          <w:lang w:val="en-US"/>
        </w:rPr>
        <w:t xml:space="preserve"> </w:t>
      </w:r>
      <w:r w:rsidR="00A00A98" w:rsidRPr="00A03983">
        <w:rPr>
          <w:lang w:val="en-US"/>
        </w:rPr>
        <w:t xml:space="preserve">therefore, </w:t>
      </w:r>
      <w:r w:rsidR="005C0F57" w:rsidRPr="00A03983">
        <w:rPr>
          <w:lang w:val="en-US"/>
        </w:rPr>
        <w:t xml:space="preserve">these three markers can be helpful to identify the materials of unknown </w:t>
      </w:r>
      <w:r w:rsidR="00A00A98" w:rsidRPr="00A03983">
        <w:rPr>
          <w:lang w:val="en-US"/>
        </w:rPr>
        <w:t xml:space="preserve">rice </w:t>
      </w:r>
      <w:r w:rsidR="005C0F57" w:rsidRPr="00A03983">
        <w:rPr>
          <w:lang w:val="en-US"/>
        </w:rPr>
        <w:t>cropping system</w:t>
      </w:r>
      <w:r w:rsidR="00D93AA6" w:rsidRPr="00A03983">
        <w:rPr>
          <w:lang w:val="en-US"/>
        </w:rPr>
        <w:t>s</w:t>
      </w:r>
      <w:r w:rsidR="005C0F57" w:rsidRPr="00A03983">
        <w:rPr>
          <w:lang w:val="en-US"/>
        </w:rPr>
        <w:t xml:space="preserve">. The exclusive alleles for </w:t>
      </w:r>
      <w:proofErr w:type="spellStart"/>
      <w:r w:rsidR="00D93AA6" w:rsidRPr="00A03983">
        <w:rPr>
          <w:lang w:val="en-US"/>
        </w:rPr>
        <w:t>i</w:t>
      </w:r>
      <w:r w:rsidR="005C0F57" w:rsidRPr="00A03983">
        <w:rPr>
          <w:lang w:val="en-US"/>
        </w:rPr>
        <w:t>ndica</w:t>
      </w:r>
      <w:proofErr w:type="spellEnd"/>
      <w:r w:rsidR="00D93AA6" w:rsidRPr="00A03983">
        <w:rPr>
          <w:lang w:val="en-US"/>
        </w:rPr>
        <w:t>,</w:t>
      </w:r>
      <w:r w:rsidR="005C0F57" w:rsidRPr="00A03983">
        <w:rPr>
          <w:lang w:val="en-US"/>
        </w:rPr>
        <w:t xml:space="preserve"> or </w:t>
      </w:r>
      <w:r w:rsidR="00D93AA6" w:rsidRPr="00A03983">
        <w:rPr>
          <w:lang w:val="en-US"/>
        </w:rPr>
        <w:t>j</w:t>
      </w:r>
      <w:r w:rsidR="005C0F57" w:rsidRPr="00A03983">
        <w:rPr>
          <w:lang w:val="en-US"/>
        </w:rPr>
        <w:t>aponica</w:t>
      </w:r>
      <w:r w:rsidR="00D93AA6" w:rsidRPr="00A03983">
        <w:rPr>
          <w:lang w:val="en-US"/>
        </w:rPr>
        <w:t>,</w:t>
      </w:r>
      <w:r w:rsidR="005C0F57" w:rsidRPr="00A03983">
        <w:rPr>
          <w:lang w:val="en-US"/>
        </w:rPr>
        <w:t xml:space="preserve"> may have originated during the independent domestication of these two subspecies (</w:t>
      </w:r>
      <w:proofErr w:type="spellStart"/>
      <w:r w:rsidR="005C0F57" w:rsidRPr="00A03983">
        <w:rPr>
          <w:lang w:val="en-US"/>
        </w:rPr>
        <w:t>Civan</w:t>
      </w:r>
      <w:proofErr w:type="spellEnd"/>
      <w:r w:rsidR="005C0F57" w:rsidRPr="00A03983">
        <w:rPr>
          <w:lang w:val="en-US"/>
        </w:rPr>
        <w:t xml:space="preserve"> </w:t>
      </w:r>
      <w:r w:rsidR="00E3249F" w:rsidRPr="00A03983">
        <w:rPr>
          <w:lang w:val="en-US"/>
        </w:rPr>
        <w:t xml:space="preserve">&amp; </w:t>
      </w:r>
      <w:r w:rsidR="005C0F57" w:rsidRPr="00A03983">
        <w:rPr>
          <w:lang w:val="en-US"/>
        </w:rPr>
        <w:t xml:space="preserve">Brown, 2018; Wang </w:t>
      </w:r>
      <w:r w:rsidR="00D94F94" w:rsidRPr="00A03983">
        <w:rPr>
          <w:lang w:val="en-US"/>
        </w:rPr>
        <w:t>et al.</w:t>
      </w:r>
      <w:r w:rsidR="005C0F57" w:rsidRPr="00A03983">
        <w:rPr>
          <w:lang w:val="en-US"/>
        </w:rPr>
        <w:t>, 2018).</w:t>
      </w:r>
      <w:r w:rsidR="00D3077E" w:rsidRPr="00710CCA">
        <w:rPr>
          <w:lang w:val="en-US"/>
        </w:rPr>
        <w:t xml:space="preserve"> </w:t>
      </w:r>
      <w:r w:rsidR="004E388E" w:rsidRPr="00710CCA">
        <w:rPr>
          <w:lang w:val="en-US"/>
        </w:rPr>
        <w:t xml:space="preserve">The markers #6 (S9_20925193), #8 (S4_21506318), and #11 (S9_7799399) were unable to discriminate the most productive accessions. </w:t>
      </w:r>
      <w:r w:rsidR="00886C3F" w:rsidRPr="00710CCA">
        <w:rPr>
          <w:lang w:val="en-US"/>
        </w:rPr>
        <w:t xml:space="preserve">The </w:t>
      </w:r>
      <w:r w:rsidR="009B63A3" w:rsidRPr="00710CCA">
        <w:rPr>
          <w:lang w:val="en-US"/>
        </w:rPr>
        <w:t>accession</w:t>
      </w:r>
      <w:r w:rsidR="00886C3F" w:rsidRPr="00710CCA">
        <w:rPr>
          <w:lang w:val="en-US"/>
        </w:rPr>
        <w:t>s</w:t>
      </w:r>
      <w:r w:rsidR="00387A58" w:rsidRPr="00710CCA">
        <w:rPr>
          <w:lang w:val="en-US"/>
        </w:rPr>
        <w:t xml:space="preserve"> </w:t>
      </w:r>
      <w:r w:rsidR="00823494" w:rsidRPr="00710CCA">
        <w:rPr>
          <w:lang w:val="en-US"/>
        </w:rPr>
        <w:t xml:space="preserve">with </w:t>
      </w:r>
      <w:r w:rsidR="00CE0AB2" w:rsidRPr="00710CCA">
        <w:rPr>
          <w:lang w:val="en-US"/>
        </w:rPr>
        <w:t xml:space="preserve">average </w:t>
      </w:r>
      <w:r w:rsidR="00823494" w:rsidRPr="00710CCA">
        <w:rPr>
          <w:lang w:val="en-US"/>
        </w:rPr>
        <w:t xml:space="preserve">grain yield </w:t>
      </w:r>
      <w:r w:rsidR="00387A58" w:rsidRPr="00710CCA">
        <w:rPr>
          <w:lang w:val="en-US"/>
        </w:rPr>
        <w:t>above 2,981</w:t>
      </w:r>
      <w:r w:rsidR="009B63A3" w:rsidRPr="00710CCA">
        <w:rPr>
          <w:lang w:val="en-US"/>
        </w:rPr>
        <w:t xml:space="preserve"> kg</w:t>
      </w:r>
      <w:r w:rsidR="00CE0AB2">
        <w:rPr>
          <w:lang w:val="en-US"/>
        </w:rPr>
        <w:t xml:space="preserve"> </w:t>
      </w:r>
      <w:r w:rsidR="00886C3F" w:rsidRPr="00710CCA">
        <w:rPr>
          <w:lang w:val="en-US"/>
        </w:rPr>
        <w:t>ha</w:t>
      </w:r>
      <w:r w:rsidR="009B63A3" w:rsidRPr="00710CCA">
        <w:rPr>
          <w:vertAlign w:val="superscript"/>
          <w:lang w:val="en-US"/>
        </w:rPr>
        <w:t>-1</w:t>
      </w:r>
      <w:r w:rsidR="00886C3F" w:rsidRPr="00710CCA">
        <w:rPr>
          <w:lang w:val="en-US"/>
        </w:rPr>
        <w:t xml:space="preserve"> </w:t>
      </w:r>
      <w:r w:rsidR="00A4116B" w:rsidRPr="00710CCA">
        <w:rPr>
          <w:lang w:val="en-US"/>
        </w:rPr>
        <w:t xml:space="preserve">were all discriminated by </w:t>
      </w:r>
      <w:r w:rsidR="00886C3F" w:rsidRPr="00710CCA">
        <w:rPr>
          <w:lang w:val="en-US"/>
        </w:rPr>
        <w:t xml:space="preserve">the </w:t>
      </w:r>
      <w:r w:rsidR="00A4116B" w:rsidRPr="00710CCA">
        <w:rPr>
          <w:lang w:val="en-US"/>
        </w:rPr>
        <w:t>markers #</w:t>
      </w:r>
      <w:r w:rsidR="00886C3F" w:rsidRPr="00710CCA">
        <w:rPr>
          <w:lang w:val="en-US"/>
        </w:rPr>
        <w:t>1 (</w:t>
      </w:r>
      <w:r w:rsidR="005864BA" w:rsidRPr="00710CCA">
        <w:rPr>
          <w:lang w:val="en-US"/>
        </w:rPr>
        <w:t>S1_23079331</w:t>
      </w:r>
      <w:r w:rsidR="00886C3F" w:rsidRPr="00710CCA">
        <w:rPr>
          <w:lang w:val="en-US"/>
        </w:rPr>
        <w:t xml:space="preserve">), </w:t>
      </w:r>
      <w:r w:rsidR="00A4116B" w:rsidRPr="00710CCA">
        <w:rPr>
          <w:lang w:val="en-US"/>
        </w:rPr>
        <w:t>#2</w:t>
      </w:r>
      <w:r w:rsidR="00886C3F" w:rsidRPr="00710CCA">
        <w:rPr>
          <w:lang w:val="en-US"/>
        </w:rPr>
        <w:t xml:space="preserve"> (</w:t>
      </w:r>
      <w:r w:rsidR="005864BA" w:rsidRPr="00710CCA">
        <w:rPr>
          <w:lang w:val="en-US"/>
        </w:rPr>
        <w:t>S2_26805540</w:t>
      </w:r>
      <w:r w:rsidR="00886C3F" w:rsidRPr="00710CCA">
        <w:rPr>
          <w:lang w:val="en-US"/>
        </w:rPr>
        <w:t xml:space="preserve">), </w:t>
      </w:r>
      <w:r w:rsidR="00A4116B" w:rsidRPr="00710CCA">
        <w:rPr>
          <w:lang w:val="en-US"/>
        </w:rPr>
        <w:t>#</w:t>
      </w:r>
      <w:r w:rsidR="00886C3F" w:rsidRPr="00710CCA">
        <w:rPr>
          <w:lang w:val="en-US"/>
        </w:rPr>
        <w:t>3 (</w:t>
      </w:r>
      <w:r w:rsidR="005864BA" w:rsidRPr="00710CCA">
        <w:rPr>
          <w:lang w:val="en-US"/>
        </w:rPr>
        <w:t>S6_5353837</w:t>
      </w:r>
      <w:r w:rsidR="00886C3F" w:rsidRPr="00710CCA">
        <w:rPr>
          <w:lang w:val="en-US"/>
        </w:rPr>
        <w:t>)</w:t>
      </w:r>
      <w:r w:rsidR="00CE0AB2">
        <w:rPr>
          <w:lang w:val="en-US"/>
        </w:rPr>
        <w:t>,</w:t>
      </w:r>
      <w:r w:rsidR="00886C3F" w:rsidRPr="00710CCA">
        <w:rPr>
          <w:lang w:val="en-US"/>
        </w:rPr>
        <w:t xml:space="preserve"> and </w:t>
      </w:r>
      <w:r w:rsidR="00A4116B" w:rsidRPr="00710CCA">
        <w:rPr>
          <w:lang w:val="en-US"/>
        </w:rPr>
        <w:t>#</w:t>
      </w:r>
      <w:r w:rsidR="00886C3F" w:rsidRPr="00710CCA">
        <w:rPr>
          <w:lang w:val="en-US"/>
        </w:rPr>
        <w:t>5 (</w:t>
      </w:r>
      <w:r w:rsidR="005864BA" w:rsidRPr="00710CCA">
        <w:rPr>
          <w:lang w:val="en-US"/>
        </w:rPr>
        <w:t>S9_12051077</w:t>
      </w:r>
      <w:r w:rsidR="00886C3F" w:rsidRPr="00710CCA">
        <w:rPr>
          <w:lang w:val="en-US"/>
        </w:rPr>
        <w:t>) (</w:t>
      </w:r>
      <w:r w:rsidR="003843F7" w:rsidRPr="00710CCA">
        <w:rPr>
          <w:lang w:val="en-US"/>
        </w:rPr>
        <w:t xml:space="preserve">Table </w:t>
      </w:r>
      <w:r w:rsidR="00026930" w:rsidRPr="00710CCA">
        <w:rPr>
          <w:lang w:val="en-US"/>
        </w:rPr>
        <w:t>4</w:t>
      </w:r>
      <w:r w:rsidR="00886C3F" w:rsidRPr="00710CCA">
        <w:rPr>
          <w:lang w:val="en-US"/>
        </w:rPr>
        <w:t>).</w:t>
      </w:r>
      <w:r w:rsidR="00F9053D" w:rsidRPr="00710CCA">
        <w:rPr>
          <w:lang w:val="en-US"/>
        </w:rPr>
        <w:t xml:space="preserve"> The exception was for the landrace </w:t>
      </w:r>
      <w:r w:rsidR="00CE0AB2">
        <w:rPr>
          <w:lang w:val="en-US"/>
        </w:rPr>
        <w:t>‘</w:t>
      </w:r>
      <w:r w:rsidR="00F9053D" w:rsidRPr="00710CCA">
        <w:rPr>
          <w:lang w:val="en-US"/>
        </w:rPr>
        <w:t>Santa Catarina</w:t>
      </w:r>
      <w:r w:rsidR="00CE0AB2">
        <w:rPr>
          <w:lang w:val="en-US"/>
        </w:rPr>
        <w:t>’</w:t>
      </w:r>
      <w:r w:rsidR="00F9053D" w:rsidRPr="00710CCA">
        <w:rPr>
          <w:lang w:val="en-US"/>
        </w:rPr>
        <w:t>, whose average productivity was 3,052 kg</w:t>
      </w:r>
      <w:r w:rsidR="00CE0AB2">
        <w:rPr>
          <w:lang w:val="en-US"/>
        </w:rPr>
        <w:t xml:space="preserve"> </w:t>
      </w:r>
      <w:r w:rsidR="00F9053D" w:rsidRPr="00710CCA">
        <w:rPr>
          <w:lang w:val="en-US"/>
        </w:rPr>
        <w:t>ha</w:t>
      </w:r>
      <w:r w:rsidR="00F9053D" w:rsidRPr="00710CCA">
        <w:rPr>
          <w:vertAlign w:val="superscript"/>
          <w:lang w:val="en-US"/>
        </w:rPr>
        <w:t>-1</w:t>
      </w:r>
      <w:r w:rsidR="00F9053D" w:rsidRPr="00710CCA">
        <w:rPr>
          <w:lang w:val="en-US"/>
        </w:rPr>
        <w:t>, but showed markers #1, #2</w:t>
      </w:r>
      <w:r w:rsidR="004700DA">
        <w:rPr>
          <w:lang w:val="en-US"/>
        </w:rPr>
        <w:t>,</w:t>
      </w:r>
      <w:r w:rsidR="00F9053D" w:rsidRPr="00710CCA">
        <w:rPr>
          <w:lang w:val="en-US"/>
        </w:rPr>
        <w:t xml:space="preserve"> and #5</w:t>
      </w:r>
      <w:r w:rsidR="004700DA">
        <w:rPr>
          <w:lang w:val="en-US"/>
        </w:rPr>
        <w:t>, which are</w:t>
      </w:r>
      <w:r w:rsidR="00F9053D" w:rsidRPr="00710CCA">
        <w:rPr>
          <w:lang w:val="en-US"/>
        </w:rPr>
        <w:t xml:space="preserve"> the SNP pattern of plants </w:t>
      </w:r>
      <w:r w:rsidR="004700DA">
        <w:rPr>
          <w:lang w:val="en-US"/>
        </w:rPr>
        <w:t>of</w:t>
      </w:r>
      <w:r w:rsidR="00F9053D" w:rsidRPr="00710CCA">
        <w:rPr>
          <w:lang w:val="en-US"/>
        </w:rPr>
        <w:t xml:space="preserve"> lower </w:t>
      </w:r>
      <w:r w:rsidR="00F9053D" w:rsidRPr="00444353">
        <w:rPr>
          <w:highlight w:val="yellow"/>
          <w:lang w:val="en-US"/>
        </w:rPr>
        <w:t>productivity</w:t>
      </w:r>
      <w:r w:rsidR="00F9053D" w:rsidRPr="00710CCA">
        <w:rPr>
          <w:lang w:val="en-US"/>
        </w:rPr>
        <w:t xml:space="preserve">. </w:t>
      </w:r>
      <w:r w:rsidR="005C0F57" w:rsidRPr="00710CCA">
        <w:rPr>
          <w:lang w:val="en-US"/>
        </w:rPr>
        <w:t xml:space="preserve">A possible explanation is that </w:t>
      </w:r>
      <w:commentRangeStart w:id="16"/>
      <w:r w:rsidR="005C0F57" w:rsidRPr="00444353">
        <w:rPr>
          <w:highlight w:val="yellow"/>
          <w:lang w:val="en-US"/>
        </w:rPr>
        <w:t>these four loci</w:t>
      </w:r>
      <w:commentRangeEnd w:id="16"/>
      <w:r w:rsidR="00061F21">
        <w:rPr>
          <w:rStyle w:val="Refdecomentrio"/>
        </w:rPr>
        <w:commentReference w:id="16"/>
      </w:r>
      <w:r w:rsidR="005C0F57" w:rsidRPr="00710CCA">
        <w:rPr>
          <w:lang w:val="en-US"/>
        </w:rPr>
        <w:t xml:space="preserve"> were selected </w:t>
      </w:r>
      <w:r w:rsidR="003D6C46" w:rsidRPr="00710CCA">
        <w:rPr>
          <w:lang w:val="en-US"/>
        </w:rPr>
        <w:t>independently</w:t>
      </w:r>
      <w:r w:rsidR="003D6C46">
        <w:rPr>
          <w:lang w:val="en-US"/>
        </w:rPr>
        <w:t>,</w:t>
      </w:r>
      <w:r w:rsidR="003D6C46" w:rsidRPr="00710CCA">
        <w:rPr>
          <w:lang w:val="en-US"/>
        </w:rPr>
        <w:t xml:space="preserve"> </w:t>
      </w:r>
      <w:r w:rsidR="005C0F57" w:rsidRPr="00710CCA">
        <w:rPr>
          <w:lang w:val="en-US"/>
        </w:rPr>
        <w:t xml:space="preserve">during the domestication and genetic breeding of cultivated rice, as observed </w:t>
      </w:r>
      <w:r w:rsidR="005C0F57" w:rsidRPr="00A03983">
        <w:rPr>
          <w:lang w:val="en-US"/>
        </w:rPr>
        <w:t xml:space="preserve">by </w:t>
      </w:r>
      <w:proofErr w:type="spellStart"/>
      <w:r w:rsidR="005C0F57" w:rsidRPr="00A03983">
        <w:rPr>
          <w:lang w:val="en-US"/>
        </w:rPr>
        <w:t>Xie</w:t>
      </w:r>
      <w:proofErr w:type="spellEnd"/>
      <w:r w:rsidR="005C0F57" w:rsidRPr="00A03983">
        <w:rPr>
          <w:lang w:val="en-US"/>
        </w:rPr>
        <w:t xml:space="preserve"> </w:t>
      </w:r>
      <w:r w:rsidR="00D94F94" w:rsidRPr="00A03983">
        <w:rPr>
          <w:lang w:val="en-US"/>
        </w:rPr>
        <w:t>et al.</w:t>
      </w:r>
      <w:r w:rsidR="005C0F57" w:rsidRPr="00B1212B">
        <w:rPr>
          <w:lang w:val="en-US"/>
        </w:rPr>
        <w:t xml:space="preserve"> (2015).</w:t>
      </w:r>
      <w:r w:rsidR="005C0F57" w:rsidRPr="00A03983">
        <w:rPr>
          <w:lang w:val="en-US"/>
        </w:rPr>
        <w:t xml:space="preserve"> According to the selective sweep model, a series of variants in the genome that lead to adaptation is rapidly fixed in a population</w:t>
      </w:r>
      <w:r w:rsidR="004E4ECB" w:rsidRPr="00A03983">
        <w:rPr>
          <w:lang w:val="en-US"/>
        </w:rPr>
        <w:t>,</w:t>
      </w:r>
      <w:r w:rsidR="005C0F57" w:rsidRPr="00A03983">
        <w:rPr>
          <w:lang w:val="en-US"/>
        </w:rPr>
        <w:t xml:space="preserve"> and this creates a selection signature that consists in reducing genetic diversity</w:t>
      </w:r>
      <w:r w:rsidR="004E4ECB" w:rsidRPr="00A03983">
        <w:rPr>
          <w:lang w:val="en-US"/>
        </w:rPr>
        <w:t>,</w:t>
      </w:r>
      <w:r w:rsidR="005C0F57" w:rsidRPr="00A03983">
        <w:rPr>
          <w:lang w:val="en-US"/>
        </w:rPr>
        <w:t xml:space="preserve"> extend</w:t>
      </w:r>
      <w:r w:rsidR="004E4ECB" w:rsidRPr="00A03983">
        <w:rPr>
          <w:lang w:val="en-US"/>
        </w:rPr>
        <w:t>ing</w:t>
      </w:r>
      <w:r w:rsidR="005C0F57" w:rsidRPr="00A03983">
        <w:rPr>
          <w:lang w:val="en-US"/>
        </w:rPr>
        <w:t xml:space="preserve"> linkage disequilibrium in the genome region around the locus under selection (</w:t>
      </w:r>
      <w:proofErr w:type="spellStart"/>
      <w:r w:rsidR="005C0F57" w:rsidRPr="00A03983">
        <w:rPr>
          <w:lang w:val="en-US"/>
        </w:rPr>
        <w:t>Gentzbittel</w:t>
      </w:r>
      <w:proofErr w:type="spellEnd"/>
      <w:r w:rsidR="005C0F57" w:rsidRPr="00A03983">
        <w:rPr>
          <w:lang w:val="en-US"/>
        </w:rPr>
        <w:t xml:space="preserve"> </w:t>
      </w:r>
      <w:r w:rsidR="00DD20A8" w:rsidRPr="00A03983">
        <w:rPr>
          <w:lang w:val="en-US"/>
        </w:rPr>
        <w:t>et al.</w:t>
      </w:r>
      <w:r w:rsidR="005C0F57" w:rsidRPr="00B1212B">
        <w:rPr>
          <w:lang w:val="en-US"/>
        </w:rPr>
        <w:t>, 2019).</w:t>
      </w:r>
      <w:r w:rsidR="005C0F57" w:rsidRPr="00A03983">
        <w:rPr>
          <w:lang w:val="en-US"/>
        </w:rPr>
        <w:t xml:space="preserve"> </w:t>
      </w:r>
    </w:p>
    <w:p w14:paraId="3A54B75D" w14:textId="2160DCB7" w:rsidR="00D223EF" w:rsidRPr="00FB1CC2" w:rsidRDefault="006251CC" w:rsidP="00FB1CC2">
      <w:pPr>
        <w:tabs>
          <w:tab w:val="left" w:pos="1134"/>
        </w:tabs>
        <w:spacing w:line="480" w:lineRule="auto"/>
        <w:ind w:firstLine="1134"/>
        <w:jc w:val="both"/>
        <w:rPr>
          <w:shd w:val="clear" w:color="auto" w:fill="D9D9D9" w:themeFill="background1" w:themeFillShade="D9"/>
          <w:lang w:val="en-US"/>
        </w:rPr>
      </w:pPr>
      <w:r w:rsidRPr="00A03983">
        <w:rPr>
          <w:lang w:val="en-US"/>
        </w:rPr>
        <w:t>Due to the low heritability of the productivity trait, and the inconstancy of markers associated with characters of interest in different backgrounds (Sandhu et al., 2018), or when considering different environments (Kumar et al., 2018), an alternative</w:t>
      </w:r>
      <w:r w:rsidRPr="00FB1CC2">
        <w:rPr>
          <w:lang w:val="en-US"/>
        </w:rPr>
        <w:t xml:space="preserve"> strategy needs to be </w:t>
      </w:r>
      <w:r w:rsidR="008B172A" w:rsidRPr="00FB1CC2">
        <w:rPr>
          <w:lang w:val="en-US"/>
        </w:rPr>
        <w:t>implemented</w:t>
      </w:r>
      <w:r w:rsidRPr="00FB1CC2">
        <w:rPr>
          <w:lang w:val="en-US"/>
        </w:rPr>
        <w:t xml:space="preserve"> to make these markers useful for breeding programs.</w:t>
      </w:r>
      <w:r w:rsidR="008B172A" w:rsidRPr="00FB1CC2">
        <w:rPr>
          <w:lang w:val="en-US"/>
        </w:rPr>
        <w:t xml:space="preserve"> </w:t>
      </w:r>
      <w:r w:rsidR="00232488" w:rsidRPr="00FB1CC2">
        <w:rPr>
          <w:lang w:val="en-US"/>
        </w:rPr>
        <w:t xml:space="preserve">Our </w:t>
      </w:r>
      <w:r w:rsidR="00232488" w:rsidRPr="00444353">
        <w:rPr>
          <w:highlight w:val="yellow"/>
          <w:lang w:val="en-US"/>
        </w:rPr>
        <w:t>suggestion is to use the four markers</w:t>
      </w:r>
      <w:r w:rsidR="00232488" w:rsidRPr="00FB1CC2">
        <w:rPr>
          <w:lang w:val="en-US"/>
        </w:rPr>
        <w:t xml:space="preserve"> to select rice accessions from a gene</w:t>
      </w:r>
      <w:r w:rsidR="00B91290">
        <w:rPr>
          <w:lang w:val="en-US"/>
        </w:rPr>
        <w:t xml:space="preserve"> </w:t>
      </w:r>
      <w:r w:rsidR="00232488" w:rsidRPr="00FB1CC2">
        <w:rPr>
          <w:lang w:val="en-US"/>
        </w:rPr>
        <w:t xml:space="preserve">bank, and then evaluate these accessions in field experiments to identify the most productive ones. This screening would reduce the number of accessions </w:t>
      </w:r>
      <w:r w:rsidR="003D6C46">
        <w:rPr>
          <w:lang w:val="en-US"/>
        </w:rPr>
        <w:t>that would</w:t>
      </w:r>
      <w:r w:rsidR="00232488" w:rsidRPr="00FB1CC2">
        <w:rPr>
          <w:lang w:val="en-US"/>
        </w:rPr>
        <w:t xml:space="preserve"> be evaluated in the field, </w:t>
      </w:r>
      <w:r w:rsidR="00611217">
        <w:rPr>
          <w:lang w:val="en-US"/>
        </w:rPr>
        <w:lastRenderedPageBreak/>
        <w:t>making it possible</w:t>
      </w:r>
      <w:r w:rsidR="00232488" w:rsidRPr="00FB1CC2">
        <w:rPr>
          <w:lang w:val="en-US"/>
        </w:rPr>
        <w:t xml:space="preserve"> to prioritize efforts in those with greater grain</w:t>
      </w:r>
      <w:r w:rsidR="00611217">
        <w:rPr>
          <w:lang w:val="en-US"/>
        </w:rPr>
        <w:t>-</w:t>
      </w:r>
      <w:r w:rsidR="00232488" w:rsidRPr="00FB1CC2">
        <w:rPr>
          <w:lang w:val="en-US"/>
        </w:rPr>
        <w:t>yield potential.</w:t>
      </w:r>
      <w:r w:rsidR="00021BFB" w:rsidRPr="00FB1CC2">
        <w:rPr>
          <w:lang w:val="en-US"/>
        </w:rPr>
        <w:t xml:space="preserve"> </w:t>
      </w:r>
      <w:r w:rsidR="00D223EF" w:rsidRPr="00FB1CC2">
        <w:rPr>
          <w:lang w:val="en-US"/>
        </w:rPr>
        <w:t>The genotypes with the greatest adaptability to a given location would be selected</w:t>
      </w:r>
      <w:r w:rsidR="00CA60E0">
        <w:rPr>
          <w:lang w:val="en-US"/>
        </w:rPr>
        <w:t>,</w:t>
      </w:r>
      <w:r w:rsidR="00D223EF" w:rsidRPr="00FB1CC2">
        <w:rPr>
          <w:lang w:val="en-US"/>
        </w:rPr>
        <w:t xml:space="preserve"> and</w:t>
      </w:r>
      <w:r w:rsidR="00611217">
        <w:rPr>
          <w:lang w:val="en-US"/>
        </w:rPr>
        <w:t>,</w:t>
      </w:r>
      <w:r w:rsidR="00D223EF" w:rsidRPr="00FB1CC2">
        <w:rPr>
          <w:lang w:val="en-US"/>
        </w:rPr>
        <w:t xml:space="preserve"> then</w:t>
      </w:r>
      <w:r w:rsidR="00611217">
        <w:rPr>
          <w:lang w:val="en-US"/>
        </w:rPr>
        <w:t>,</w:t>
      </w:r>
      <w:r w:rsidR="00D223EF" w:rsidRPr="00FB1CC2">
        <w:rPr>
          <w:lang w:val="en-US"/>
        </w:rPr>
        <w:t xml:space="preserve"> </w:t>
      </w:r>
      <w:r w:rsidR="003D6C46">
        <w:rPr>
          <w:lang w:val="en-US"/>
        </w:rPr>
        <w:t xml:space="preserve">they are </w:t>
      </w:r>
      <w:r w:rsidR="00D223EF" w:rsidRPr="00FB1CC2">
        <w:rPr>
          <w:lang w:val="en-US"/>
        </w:rPr>
        <w:t xml:space="preserve">used as </w:t>
      </w:r>
      <w:r w:rsidR="00021BFB" w:rsidRPr="00FB1CC2">
        <w:rPr>
          <w:lang w:val="en-US"/>
        </w:rPr>
        <w:t>genitors</w:t>
      </w:r>
      <w:r w:rsidR="00D223EF" w:rsidRPr="00FB1CC2">
        <w:rPr>
          <w:lang w:val="en-US"/>
        </w:rPr>
        <w:t xml:space="preserve"> for the development of </w:t>
      </w:r>
      <w:r w:rsidR="00021BFB" w:rsidRPr="00FB1CC2">
        <w:rPr>
          <w:lang w:val="en-US"/>
        </w:rPr>
        <w:t>inbred lines</w:t>
      </w:r>
      <w:r w:rsidR="00D223EF" w:rsidRPr="00FB1CC2">
        <w:rPr>
          <w:lang w:val="en-US"/>
        </w:rPr>
        <w:t xml:space="preserve"> targeted at specific locations.</w:t>
      </w:r>
    </w:p>
    <w:p w14:paraId="530CE74D" w14:textId="69627032" w:rsidR="0042519B" w:rsidRPr="00FB1CC2" w:rsidRDefault="00091CD6" w:rsidP="009F05D5">
      <w:pPr>
        <w:spacing w:line="480" w:lineRule="auto"/>
        <w:jc w:val="center"/>
        <w:rPr>
          <w:lang w:val="en-US"/>
        </w:rPr>
      </w:pPr>
      <w:r w:rsidRPr="00FB1CC2">
        <w:rPr>
          <w:b/>
          <w:lang w:val="en-US"/>
        </w:rPr>
        <w:t>Conclusion</w:t>
      </w:r>
      <w:r w:rsidR="00066B3C">
        <w:rPr>
          <w:b/>
          <w:lang w:val="en-US"/>
        </w:rPr>
        <w:t>s</w:t>
      </w:r>
    </w:p>
    <w:p w14:paraId="08043F66" w14:textId="77777777" w:rsidR="00066B3C" w:rsidRDefault="00066B3C" w:rsidP="00066B3C">
      <w:pPr>
        <w:spacing w:line="480" w:lineRule="auto"/>
        <w:jc w:val="both"/>
        <w:rPr>
          <w:lang w:val="en-US"/>
        </w:rPr>
      </w:pPr>
      <w:r>
        <w:rPr>
          <w:lang w:val="en-US"/>
        </w:rPr>
        <w:t xml:space="preserve">1. </w:t>
      </w:r>
      <w:r w:rsidR="00E6735D" w:rsidRPr="00FB1CC2">
        <w:rPr>
          <w:lang w:val="en-US"/>
        </w:rPr>
        <w:t>The</w:t>
      </w:r>
      <w:r w:rsidR="00C83E4D" w:rsidRPr="00FB1CC2">
        <w:rPr>
          <w:lang w:val="en-US"/>
        </w:rPr>
        <w:t xml:space="preserve"> four</w:t>
      </w:r>
      <w:r w:rsidR="00E6735D" w:rsidRPr="00FB1CC2">
        <w:rPr>
          <w:lang w:val="en-US"/>
        </w:rPr>
        <w:t xml:space="preserve"> SNP markers associated with grain yield</w:t>
      </w:r>
      <w:r w:rsidR="00C83E4D" w:rsidRPr="00FB1CC2">
        <w:rPr>
          <w:lang w:val="en-US"/>
        </w:rPr>
        <w:t>,</w:t>
      </w:r>
      <w:r w:rsidR="00E6735D" w:rsidRPr="00FB1CC2">
        <w:rPr>
          <w:lang w:val="en-US"/>
        </w:rPr>
        <w:t xml:space="preserve"> identified in this work</w:t>
      </w:r>
      <w:r w:rsidR="00C83E4D" w:rsidRPr="00FB1CC2">
        <w:rPr>
          <w:lang w:val="en-US"/>
        </w:rPr>
        <w:t>,</w:t>
      </w:r>
      <w:r w:rsidR="00E6735D" w:rsidRPr="00FB1CC2">
        <w:rPr>
          <w:lang w:val="en-US"/>
        </w:rPr>
        <w:t xml:space="preserve"> can select Brazilian </w:t>
      </w:r>
      <w:r w:rsidR="00CA60E0">
        <w:rPr>
          <w:lang w:val="en-US"/>
        </w:rPr>
        <w:t>cultivars</w:t>
      </w:r>
      <w:r w:rsidR="00E6735D" w:rsidRPr="00FB1CC2">
        <w:rPr>
          <w:lang w:val="en-US"/>
        </w:rPr>
        <w:t xml:space="preserve"> of rice with </w:t>
      </w:r>
      <w:r w:rsidR="00CA60E0">
        <w:rPr>
          <w:lang w:val="en-US"/>
        </w:rPr>
        <w:t xml:space="preserve">a </w:t>
      </w:r>
      <w:r w:rsidR="00E6735D" w:rsidRPr="00FB1CC2">
        <w:rPr>
          <w:lang w:val="en-US"/>
        </w:rPr>
        <w:t>greater productive potential.</w:t>
      </w:r>
      <w:r w:rsidR="00C83E4D" w:rsidRPr="00FB1CC2">
        <w:rPr>
          <w:lang w:val="en-US"/>
        </w:rPr>
        <w:t xml:space="preserve"> </w:t>
      </w:r>
    </w:p>
    <w:p w14:paraId="5CD00857" w14:textId="7E61D0B1" w:rsidR="00E6735D" w:rsidRPr="00FB1CC2" w:rsidRDefault="00066B3C" w:rsidP="001550C6">
      <w:pPr>
        <w:spacing w:line="480" w:lineRule="auto"/>
        <w:jc w:val="both"/>
        <w:rPr>
          <w:lang w:val="en-US"/>
        </w:rPr>
      </w:pPr>
      <w:r>
        <w:rPr>
          <w:lang w:val="en-US"/>
        </w:rPr>
        <w:t xml:space="preserve">2. </w:t>
      </w:r>
      <w:r w:rsidR="00C83E4D" w:rsidRPr="00710CCA">
        <w:rPr>
          <w:lang w:val="en-US"/>
        </w:rPr>
        <w:t xml:space="preserve">The accessions with </w:t>
      </w:r>
      <w:r w:rsidR="00CA60E0">
        <w:rPr>
          <w:lang w:val="en-US"/>
        </w:rPr>
        <w:t xml:space="preserve">average </w:t>
      </w:r>
      <w:r w:rsidR="00C83E4D" w:rsidRPr="00710CCA">
        <w:rPr>
          <w:lang w:val="en-US"/>
        </w:rPr>
        <w:t>grain yield above 2,981 kg</w:t>
      </w:r>
      <w:r w:rsidR="00CA60E0">
        <w:rPr>
          <w:lang w:val="en-US"/>
        </w:rPr>
        <w:t xml:space="preserve"> </w:t>
      </w:r>
      <w:r w:rsidR="00C83E4D" w:rsidRPr="00710CCA">
        <w:rPr>
          <w:lang w:val="en-US"/>
        </w:rPr>
        <w:t>ha</w:t>
      </w:r>
      <w:r w:rsidR="00C83E4D" w:rsidRPr="00710CCA">
        <w:rPr>
          <w:vertAlign w:val="superscript"/>
          <w:lang w:val="en-US"/>
        </w:rPr>
        <w:t>-1</w:t>
      </w:r>
      <w:r w:rsidR="00CA60E0">
        <w:rPr>
          <w:vertAlign w:val="superscript"/>
          <w:lang w:val="en-US"/>
        </w:rPr>
        <w:t xml:space="preserve"> </w:t>
      </w:r>
      <w:r w:rsidR="00CA60E0">
        <w:rPr>
          <w:lang w:val="en-US"/>
        </w:rPr>
        <w:t>a</w:t>
      </w:r>
      <w:r w:rsidR="00C83E4D" w:rsidRPr="00710CCA">
        <w:rPr>
          <w:lang w:val="en-US"/>
        </w:rPr>
        <w:t>re all discriminated by the markers #1 (S1_23079331), #2 (S2_26805540), #3 (S6_5353837)</w:t>
      </w:r>
      <w:r w:rsidR="00CA60E0">
        <w:rPr>
          <w:lang w:val="en-US"/>
        </w:rPr>
        <w:t>,</w:t>
      </w:r>
      <w:r w:rsidR="00C83E4D" w:rsidRPr="00710CCA">
        <w:rPr>
          <w:lang w:val="en-US"/>
        </w:rPr>
        <w:t xml:space="preserve"> and #5 (S9_12051077).</w:t>
      </w:r>
    </w:p>
    <w:p w14:paraId="0F99614D" w14:textId="658FF455" w:rsidR="00176590" w:rsidRPr="00710CCA" w:rsidRDefault="001F06A1" w:rsidP="001F06A1">
      <w:pPr>
        <w:spacing w:line="480" w:lineRule="auto"/>
        <w:jc w:val="center"/>
        <w:rPr>
          <w:b/>
        </w:rPr>
      </w:pPr>
      <w:proofErr w:type="spellStart"/>
      <w:r w:rsidRPr="00710CCA">
        <w:rPr>
          <w:b/>
        </w:rPr>
        <w:t>Acknowledgments</w:t>
      </w:r>
      <w:proofErr w:type="spellEnd"/>
    </w:p>
    <w:p w14:paraId="089E2B6A" w14:textId="6A098F96" w:rsidR="00176590" w:rsidRPr="00710CCA" w:rsidRDefault="0025253F" w:rsidP="00444353">
      <w:pPr>
        <w:spacing w:line="480" w:lineRule="auto"/>
        <w:ind w:firstLine="709"/>
        <w:jc w:val="both"/>
      </w:pPr>
      <w:proofErr w:type="spellStart"/>
      <w:r w:rsidRPr="00710CCA">
        <w:t>To</w:t>
      </w:r>
      <w:proofErr w:type="spellEnd"/>
      <w:r w:rsidRPr="00710CCA">
        <w:t xml:space="preserve"> </w:t>
      </w:r>
      <w:r w:rsidR="00C35AFA" w:rsidRPr="00710CCA">
        <w:t xml:space="preserve">Conselho Nacional de Desenvolvimento Científico e Tecnológico </w:t>
      </w:r>
      <w:r w:rsidR="00176590" w:rsidRPr="00710CCA">
        <w:t>(CNPq)</w:t>
      </w:r>
      <w:r w:rsidR="00125B1E">
        <w:t>,</w:t>
      </w:r>
      <w:r w:rsidR="00457DF6" w:rsidRPr="00710CCA">
        <w:t xml:space="preserve"> for financial </w:t>
      </w:r>
      <w:proofErr w:type="spellStart"/>
      <w:r w:rsidR="00457DF6" w:rsidRPr="00710CCA">
        <w:t>support</w:t>
      </w:r>
      <w:proofErr w:type="spellEnd"/>
      <w:r w:rsidR="00125B1E">
        <w:t>,</w:t>
      </w:r>
      <w:r w:rsidR="00457DF6" w:rsidRPr="00710CCA">
        <w:t xml:space="preserve"> </w:t>
      </w:r>
      <w:proofErr w:type="spellStart"/>
      <w:r w:rsidR="00457DF6" w:rsidRPr="00710CCA">
        <w:t>and</w:t>
      </w:r>
      <w:proofErr w:type="spellEnd"/>
      <w:r w:rsidR="00457DF6" w:rsidRPr="00710CCA">
        <w:t xml:space="preserve"> </w:t>
      </w:r>
      <w:proofErr w:type="spellStart"/>
      <w:r w:rsidR="00457DF6" w:rsidRPr="00710CCA">
        <w:t>grants</w:t>
      </w:r>
      <w:proofErr w:type="spellEnd"/>
      <w:r w:rsidR="00457DF6" w:rsidRPr="00710CCA">
        <w:t xml:space="preserve"> </w:t>
      </w:r>
      <w:proofErr w:type="spellStart"/>
      <w:r w:rsidR="00125B1E">
        <w:t>to</w:t>
      </w:r>
      <w:proofErr w:type="spellEnd"/>
      <w:r w:rsidR="00457DF6" w:rsidRPr="00710CCA">
        <w:t xml:space="preserve"> </w:t>
      </w:r>
      <w:proofErr w:type="spellStart"/>
      <w:r w:rsidR="00066B3C">
        <w:t>second</w:t>
      </w:r>
      <w:proofErr w:type="spellEnd"/>
      <w:r w:rsidR="00066B3C">
        <w:t xml:space="preserve"> </w:t>
      </w:r>
      <w:proofErr w:type="spellStart"/>
      <w:r w:rsidR="00066B3C">
        <w:t>and</w:t>
      </w:r>
      <w:proofErr w:type="spellEnd"/>
      <w:r w:rsidR="00066B3C">
        <w:t xml:space="preserve"> </w:t>
      </w:r>
      <w:proofErr w:type="spellStart"/>
      <w:r w:rsidR="00066B3C">
        <w:t>ninth</w:t>
      </w:r>
      <w:proofErr w:type="spellEnd"/>
      <w:r w:rsidR="00066B3C">
        <w:t xml:space="preserve"> </w:t>
      </w:r>
      <w:proofErr w:type="spellStart"/>
      <w:r w:rsidR="00066B3C">
        <w:t>authors</w:t>
      </w:r>
      <w:proofErr w:type="spellEnd"/>
      <w:r w:rsidR="00176590" w:rsidRPr="00710CCA">
        <w:t xml:space="preserve">; </w:t>
      </w:r>
      <w:proofErr w:type="spellStart"/>
      <w:r w:rsidR="00176590" w:rsidRPr="00710CCA">
        <w:t>t</w:t>
      </w:r>
      <w:r w:rsidR="00125B1E">
        <w:t>o</w:t>
      </w:r>
      <w:proofErr w:type="spellEnd"/>
      <w:r w:rsidR="00C35AFA" w:rsidRPr="00710CCA">
        <w:t xml:space="preserve"> Coordenação de Aperfeiçoamento de Pessoal de Nível Superior</w:t>
      </w:r>
      <w:r w:rsidR="00176590" w:rsidRPr="00710CCA">
        <w:t xml:space="preserve"> (C</w:t>
      </w:r>
      <w:r w:rsidR="00125B1E" w:rsidRPr="00710CCA">
        <w:t>APES</w:t>
      </w:r>
      <w:r w:rsidR="00176590" w:rsidRPr="00710CCA">
        <w:t>)</w:t>
      </w:r>
      <w:r w:rsidR="00125B1E">
        <w:t>,</w:t>
      </w:r>
      <w:r w:rsidR="00176590" w:rsidRPr="00710CCA">
        <w:t xml:space="preserve"> for </w:t>
      </w:r>
      <w:proofErr w:type="spellStart"/>
      <w:r w:rsidR="00176590" w:rsidRPr="00710CCA">
        <w:t>grants</w:t>
      </w:r>
      <w:proofErr w:type="spellEnd"/>
      <w:r w:rsidR="00176590" w:rsidRPr="00710CCA">
        <w:t xml:space="preserve"> </w:t>
      </w:r>
      <w:proofErr w:type="spellStart"/>
      <w:r w:rsidR="00176590" w:rsidRPr="00710CCA">
        <w:t>to</w:t>
      </w:r>
      <w:proofErr w:type="spellEnd"/>
      <w:r w:rsidR="00176590" w:rsidRPr="00710CCA">
        <w:t xml:space="preserve"> </w:t>
      </w:r>
      <w:proofErr w:type="spellStart"/>
      <w:r w:rsidR="00066B3C">
        <w:t>first</w:t>
      </w:r>
      <w:proofErr w:type="spellEnd"/>
      <w:r w:rsidR="00066B3C">
        <w:t xml:space="preserve"> </w:t>
      </w:r>
      <w:proofErr w:type="spellStart"/>
      <w:r w:rsidR="00066B3C">
        <w:t>author</w:t>
      </w:r>
      <w:proofErr w:type="spellEnd"/>
      <w:r w:rsidR="00176590" w:rsidRPr="00710CCA">
        <w:t xml:space="preserve">; </w:t>
      </w:r>
      <w:proofErr w:type="spellStart"/>
      <w:r w:rsidR="00176590" w:rsidRPr="00710CCA">
        <w:t>and</w:t>
      </w:r>
      <w:proofErr w:type="spellEnd"/>
      <w:r w:rsidR="00176590" w:rsidRPr="00710CCA">
        <w:t xml:space="preserve"> </w:t>
      </w:r>
      <w:proofErr w:type="spellStart"/>
      <w:r w:rsidR="00176590" w:rsidRPr="00710CCA">
        <w:t>t</w:t>
      </w:r>
      <w:r w:rsidR="00125B1E">
        <w:t>o</w:t>
      </w:r>
      <w:proofErr w:type="spellEnd"/>
      <w:r w:rsidR="007A59F7" w:rsidRPr="00710CCA">
        <w:t xml:space="preserve"> Empresa Brasileira de Pesquisa Agropecuária</w:t>
      </w:r>
      <w:r w:rsidR="00176590" w:rsidRPr="00710CCA">
        <w:t xml:space="preserve"> (E</w:t>
      </w:r>
      <w:r w:rsidR="00125B1E" w:rsidRPr="00710CCA">
        <w:t>mbrapa</w:t>
      </w:r>
      <w:r w:rsidR="00176590" w:rsidRPr="00710CCA">
        <w:t>)</w:t>
      </w:r>
      <w:r w:rsidR="00125B1E">
        <w:t>,</w:t>
      </w:r>
      <w:r w:rsidR="00176590" w:rsidRPr="00710CCA">
        <w:t xml:space="preserve"> for financial </w:t>
      </w:r>
      <w:proofErr w:type="spellStart"/>
      <w:r w:rsidR="00176590" w:rsidRPr="00710CCA">
        <w:t>support</w:t>
      </w:r>
      <w:proofErr w:type="spellEnd"/>
      <w:r w:rsidR="00176590" w:rsidRPr="00710CCA">
        <w:t>.</w:t>
      </w:r>
    </w:p>
    <w:p w14:paraId="6310DB2E" w14:textId="77777777" w:rsidR="00F35EC6" w:rsidRDefault="00F35EC6" w:rsidP="00375384">
      <w:pPr>
        <w:spacing w:line="480" w:lineRule="auto"/>
        <w:jc w:val="both"/>
        <w:sectPr w:rsidR="00F35EC6" w:rsidSect="00444353">
          <w:pgSz w:w="11906" w:h="16838" w:code="9"/>
          <w:pgMar w:top="1701" w:right="1418" w:bottom="1418" w:left="1701" w:header="709" w:footer="709" w:gutter="0"/>
          <w:lnNumType w:countBy="1" w:restart="continuous"/>
          <w:cols w:space="708"/>
          <w:docGrid w:linePitch="360"/>
        </w:sectPr>
      </w:pPr>
    </w:p>
    <w:p w14:paraId="0F0EA907" w14:textId="14E65328" w:rsidR="00367B9D" w:rsidRPr="00710CCA" w:rsidRDefault="00367B9D" w:rsidP="00375384">
      <w:pPr>
        <w:spacing w:line="480" w:lineRule="auto"/>
        <w:jc w:val="both"/>
      </w:pPr>
    </w:p>
    <w:p w14:paraId="2E6EE584" w14:textId="62F52ABA" w:rsidR="00C94E64" w:rsidRPr="00710CCA" w:rsidRDefault="001F06A1">
      <w:pPr>
        <w:spacing w:line="480" w:lineRule="auto"/>
        <w:jc w:val="center"/>
        <w:rPr>
          <w:b/>
        </w:rPr>
      </w:pPr>
      <w:proofErr w:type="spellStart"/>
      <w:r w:rsidRPr="00710CCA">
        <w:rPr>
          <w:b/>
        </w:rPr>
        <w:t>References</w:t>
      </w:r>
      <w:proofErr w:type="spellEnd"/>
    </w:p>
    <w:p w14:paraId="0814BEB3" w14:textId="56DA4431" w:rsidR="00743B1E" w:rsidRPr="001550C6" w:rsidRDefault="00743B1E" w:rsidP="007A59F7">
      <w:pPr>
        <w:tabs>
          <w:tab w:val="left" w:pos="1134"/>
        </w:tabs>
        <w:spacing w:line="480" w:lineRule="auto"/>
        <w:jc w:val="both"/>
      </w:pPr>
    </w:p>
    <w:p w14:paraId="1EE487DC" w14:textId="489150AC" w:rsidR="00743B1E" w:rsidRPr="001550C6" w:rsidRDefault="00743B1E" w:rsidP="007A59F7">
      <w:pPr>
        <w:tabs>
          <w:tab w:val="left" w:pos="1134"/>
        </w:tabs>
        <w:spacing w:line="480" w:lineRule="auto"/>
        <w:jc w:val="both"/>
      </w:pPr>
    </w:p>
    <w:p w14:paraId="403CCA8E" w14:textId="3A1E7C53" w:rsidR="00743B1E" w:rsidRPr="001550C6" w:rsidRDefault="00743B1E" w:rsidP="00066B3C">
      <w:pPr>
        <w:spacing w:line="480" w:lineRule="auto"/>
        <w:rPr>
          <w:rStyle w:val="Hyperlink"/>
          <w:color w:val="auto"/>
        </w:rPr>
      </w:pPr>
    </w:p>
    <w:p w14:paraId="0C40558D" w14:textId="1833B597" w:rsidR="00743B1E" w:rsidRPr="00743B1E" w:rsidRDefault="00743B1E" w:rsidP="007A59F7">
      <w:pPr>
        <w:tabs>
          <w:tab w:val="left" w:pos="1134"/>
        </w:tabs>
        <w:spacing w:line="480" w:lineRule="auto"/>
        <w:jc w:val="both"/>
      </w:pPr>
      <w:r w:rsidRPr="00743B1E">
        <w:t xml:space="preserve">ABADIE, T.; CORDEIRO, C.M.T.; FONSECA, J.R.; ALVES, R. de </w:t>
      </w:r>
      <w:r w:rsidRPr="00B1212B">
        <w:t xml:space="preserve">B. das </w:t>
      </w:r>
      <w:r w:rsidRPr="00584533">
        <w:t>N.; BURLE, M.L.; BRONDANI, C.; RANGEL, P.H.N.; CAST</w:t>
      </w:r>
      <w:r w:rsidRPr="00743B1E">
        <w:t xml:space="preserve">RO, E. de M. de; SILVA, H.T. da; FREIRE, M.S.; ZIMMERMANN, F.J.P.; MAGALHÃES, J.R. Construção de uma coleção nuclear de arroz para o Brasil. </w:t>
      </w:r>
      <w:r w:rsidRPr="00743B1E">
        <w:rPr>
          <w:b/>
        </w:rPr>
        <w:t>Pesquisa Agropecuária Brasileira</w:t>
      </w:r>
      <w:r w:rsidRPr="00743B1E">
        <w:t>, v.40, p.129</w:t>
      </w:r>
      <w:r w:rsidRPr="00066B3C">
        <w:rPr>
          <w:rFonts w:eastAsia="MS Mincho"/>
        </w:rPr>
        <w:t>‑</w:t>
      </w:r>
      <w:r w:rsidRPr="00B1212B">
        <w:t>136, 2005</w:t>
      </w:r>
      <w:r w:rsidRPr="00743B1E">
        <w:t>. DOI: https://doi.org/10.1590/S0100-204X2005000200005.</w:t>
      </w:r>
    </w:p>
    <w:p w14:paraId="1B1EC24A" w14:textId="6E42284E" w:rsidR="00743B1E" w:rsidRPr="00743B1E" w:rsidRDefault="00743B1E" w:rsidP="00066B3C">
      <w:pPr>
        <w:spacing w:line="480" w:lineRule="auto"/>
        <w:rPr>
          <w:rFonts w:eastAsia="Calibri"/>
          <w:lang w:val="en-US" w:eastAsia="en-US"/>
        </w:rPr>
      </w:pPr>
      <w:r w:rsidRPr="001550C6">
        <w:rPr>
          <w:rFonts w:eastAsia="Calibri"/>
          <w:lang w:eastAsia="en-US"/>
        </w:rPr>
        <w:t xml:space="preserve">ALEXANDROV, N.; TAI, S.; WANG, W.; MANSUETO, L.; </w:t>
      </w:r>
      <w:r w:rsidRPr="00B1212B">
        <w:t xml:space="preserve">PALIS, K.; FUENTES, R.R.; ULAT, V.J.; CHEBOTAROV, D.; ZHANG, G.; LI, Z.;  MAULEON, R.; HAMILTON, R.S.; MCNALLY, K.L. </w:t>
      </w:r>
      <w:r w:rsidRPr="001550C6">
        <w:rPr>
          <w:rFonts w:eastAsia="Calibri"/>
          <w:lang w:eastAsia="en-US"/>
        </w:rPr>
        <w:t>SNP-</w:t>
      </w:r>
      <w:proofErr w:type="spellStart"/>
      <w:r w:rsidRPr="001550C6">
        <w:rPr>
          <w:rFonts w:eastAsia="Calibri"/>
          <w:lang w:eastAsia="en-US"/>
        </w:rPr>
        <w:t>seek</w:t>
      </w:r>
      <w:proofErr w:type="spellEnd"/>
      <w:r w:rsidRPr="001550C6">
        <w:rPr>
          <w:rFonts w:eastAsia="Calibri"/>
          <w:lang w:eastAsia="en-US"/>
        </w:rPr>
        <w:t xml:space="preserve"> </w:t>
      </w:r>
      <w:proofErr w:type="spellStart"/>
      <w:r w:rsidRPr="001550C6">
        <w:rPr>
          <w:rFonts w:eastAsia="Calibri"/>
          <w:lang w:eastAsia="en-US"/>
        </w:rPr>
        <w:t>database</w:t>
      </w:r>
      <w:proofErr w:type="spellEnd"/>
      <w:r w:rsidRPr="001550C6">
        <w:rPr>
          <w:rFonts w:eastAsia="Calibri"/>
          <w:lang w:eastAsia="en-US"/>
        </w:rPr>
        <w:t xml:space="preserve"> </w:t>
      </w:r>
      <w:proofErr w:type="spellStart"/>
      <w:r w:rsidRPr="001550C6">
        <w:rPr>
          <w:rFonts w:eastAsia="Calibri"/>
          <w:lang w:eastAsia="en-US"/>
        </w:rPr>
        <w:t>of</w:t>
      </w:r>
      <w:proofErr w:type="spellEnd"/>
      <w:r w:rsidRPr="001550C6">
        <w:rPr>
          <w:rFonts w:eastAsia="Calibri"/>
          <w:lang w:eastAsia="en-US"/>
        </w:rPr>
        <w:t xml:space="preserve"> </w:t>
      </w:r>
      <w:proofErr w:type="spellStart"/>
      <w:r w:rsidRPr="001550C6">
        <w:rPr>
          <w:rFonts w:eastAsia="Calibri"/>
          <w:lang w:eastAsia="en-US"/>
        </w:rPr>
        <w:t>SNPs</w:t>
      </w:r>
      <w:proofErr w:type="spellEnd"/>
      <w:r w:rsidRPr="001550C6">
        <w:rPr>
          <w:rFonts w:eastAsia="Calibri"/>
          <w:lang w:eastAsia="en-US"/>
        </w:rPr>
        <w:t xml:space="preserve"> </w:t>
      </w:r>
      <w:proofErr w:type="spellStart"/>
      <w:r w:rsidRPr="001550C6">
        <w:rPr>
          <w:rFonts w:eastAsia="Calibri"/>
          <w:lang w:eastAsia="en-US"/>
        </w:rPr>
        <w:t>derived</w:t>
      </w:r>
      <w:proofErr w:type="spellEnd"/>
      <w:r w:rsidRPr="001550C6">
        <w:rPr>
          <w:rFonts w:eastAsia="Calibri"/>
          <w:lang w:eastAsia="en-US"/>
        </w:rPr>
        <w:t xml:space="preserve"> </w:t>
      </w:r>
      <w:proofErr w:type="spellStart"/>
      <w:r w:rsidRPr="001550C6">
        <w:rPr>
          <w:rFonts w:eastAsia="Calibri"/>
          <w:lang w:eastAsia="en-US"/>
        </w:rPr>
        <w:t>from</w:t>
      </w:r>
      <w:proofErr w:type="spellEnd"/>
      <w:r w:rsidRPr="001550C6">
        <w:rPr>
          <w:rFonts w:eastAsia="Calibri"/>
          <w:lang w:eastAsia="en-US"/>
        </w:rPr>
        <w:t xml:space="preserve"> 3000 rice </w:t>
      </w:r>
      <w:proofErr w:type="spellStart"/>
      <w:r w:rsidRPr="001550C6">
        <w:rPr>
          <w:rFonts w:eastAsia="Calibri"/>
          <w:lang w:eastAsia="en-US"/>
        </w:rPr>
        <w:t>genomes</w:t>
      </w:r>
      <w:proofErr w:type="spellEnd"/>
      <w:r w:rsidRPr="001550C6">
        <w:rPr>
          <w:rFonts w:eastAsia="Calibri"/>
          <w:lang w:eastAsia="en-US"/>
        </w:rPr>
        <w:t xml:space="preserve">. </w:t>
      </w:r>
      <w:r w:rsidRPr="00743B1E">
        <w:rPr>
          <w:rFonts w:eastAsia="Calibri"/>
          <w:b/>
          <w:lang w:val="en-US" w:eastAsia="en-US"/>
        </w:rPr>
        <w:t>Nucleic Acids Research</w:t>
      </w:r>
      <w:r w:rsidRPr="00743B1E">
        <w:rPr>
          <w:rFonts w:eastAsia="Calibri"/>
          <w:lang w:val="en-US" w:eastAsia="en-US"/>
        </w:rPr>
        <w:t xml:space="preserve">, v.43, p.D1023-D1027, 2015. DOI: </w:t>
      </w:r>
      <w:r w:rsidRPr="00743B1E">
        <w:rPr>
          <w:lang w:val="en-US"/>
        </w:rPr>
        <w:t>https://doi.org/</w:t>
      </w:r>
      <w:r w:rsidRPr="00743B1E">
        <w:rPr>
          <w:rFonts w:eastAsia="Calibri"/>
          <w:lang w:val="en-US" w:eastAsia="en-US"/>
        </w:rPr>
        <w:t>10.1093/nar/gku1039.</w:t>
      </w:r>
    </w:p>
    <w:p w14:paraId="06104FFA" w14:textId="5E8A99B0" w:rsidR="00743B1E" w:rsidRPr="00743B1E" w:rsidRDefault="00743B1E" w:rsidP="007A59F7">
      <w:pPr>
        <w:tabs>
          <w:tab w:val="left" w:pos="1134"/>
        </w:tabs>
        <w:spacing w:line="480" w:lineRule="auto"/>
        <w:jc w:val="both"/>
        <w:rPr>
          <w:lang w:val="en-US"/>
        </w:rPr>
      </w:pPr>
      <w:r w:rsidRPr="00743B1E">
        <w:rPr>
          <w:lang w:val="en-US"/>
        </w:rPr>
        <w:t xml:space="preserve">BARABASCHI, D.; TONDELLI, A.; DESIDERIO, F.; VOLANTE, A.; VACCINO, P.; VALÈ, G.; CATTIVELLI, L. Next generation breeding. </w:t>
      </w:r>
      <w:r w:rsidRPr="00B1212B">
        <w:rPr>
          <w:b/>
          <w:lang w:val="en-US"/>
        </w:rPr>
        <w:t>Plant Science</w:t>
      </w:r>
      <w:r w:rsidRPr="00B1212B">
        <w:rPr>
          <w:lang w:val="en-US"/>
        </w:rPr>
        <w:t>, v.242, p.3</w:t>
      </w:r>
      <w:r w:rsidRPr="00584533">
        <w:rPr>
          <w:lang w:val="en-US"/>
        </w:rPr>
        <w:t>-</w:t>
      </w:r>
      <w:r w:rsidRPr="00743B1E">
        <w:rPr>
          <w:lang w:val="en-US"/>
        </w:rPr>
        <w:t xml:space="preserve">13, 2016. DOI: </w:t>
      </w:r>
      <w:hyperlink r:id="rId26" w:history="1">
        <w:r w:rsidRPr="00066B3C">
          <w:rPr>
            <w:rStyle w:val="Hyperlink"/>
            <w:u w:val="none"/>
            <w:lang w:val="en-US"/>
          </w:rPr>
          <w:t>https://doi.org/10.1016/j.plantsci.2015.07.010</w:t>
        </w:r>
      </w:hyperlink>
      <w:r w:rsidRPr="00066B3C">
        <w:rPr>
          <w:rStyle w:val="Hyperlink"/>
          <w:color w:val="auto"/>
          <w:u w:val="none"/>
          <w:lang w:val="en-US"/>
        </w:rPr>
        <w:t>.</w:t>
      </w:r>
    </w:p>
    <w:p w14:paraId="3AD8DB0D" w14:textId="7DF423A4" w:rsidR="00743B1E" w:rsidRPr="00743B1E" w:rsidRDefault="00743B1E" w:rsidP="007A59F7">
      <w:pPr>
        <w:spacing w:line="480" w:lineRule="auto"/>
        <w:jc w:val="both"/>
        <w:rPr>
          <w:lang w:val="en-US"/>
        </w:rPr>
      </w:pPr>
      <w:r w:rsidRPr="00743B1E">
        <w:rPr>
          <w:lang w:val="en-US"/>
        </w:rPr>
        <w:t xml:space="preserve">BARRETT, J.C.; FRY, B.; MALLER, J.; DALY, M.J. </w:t>
      </w:r>
      <w:proofErr w:type="spellStart"/>
      <w:r w:rsidRPr="00743B1E">
        <w:rPr>
          <w:lang w:val="en-US"/>
        </w:rPr>
        <w:t>Haploview</w:t>
      </w:r>
      <w:proofErr w:type="spellEnd"/>
      <w:r w:rsidRPr="00743B1E">
        <w:rPr>
          <w:lang w:val="en-US"/>
        </w:rPr>
        <w:t xml:space="preserve">: analysis and visualization of LD and haplotype maps. </w:t>
      </w:r>
      <w:r w:rsidRPr="00B1212B">
        <w:rPr>
          <w:b/>
          <w:lang w:val="en-US"/>
        </w:rPr>
        <w:t>Bioinformatics</w:t>
      </w:r>
      <w:r w:rsidRPr="00B1212B">
        <w:rPr>
          <w:lang w:val="en-US"/>
        </w:rPr>
        <w:t xml:space="preserve">, </w:t>
      </w:r>
      <w:r w:rsidRPr="00584533">
        <w:rPr>
          <w:lang w:val="en-US"/>
        </w:rPr>
        <w:t>v.21</w:t>
      </w:r>
      <w:r w:rsidRPr="00743B1E">
        <w:rPr>
          <w:lang w:val="en-US"/>
        </w:rPr>
        <w:t>, p.263-265, 2005. DOI: https://doi.org/10.1093/bioinformatics/bth457.</w:t>
      </w:r>
    </w:p>
    <w:p w14:paraId="2C58422A" w14:textId="4A6BF4F0" w:rsidR="00743B1E" w:rsidRPr="001550C6" w:rsidRDefault="00743B1E" w:rsidP="007A59F7">
      <w:pPr>
        <w:tabs>
          <w:tab w:val="left" w:pos="1134"/>
        </w:tabs>
        <w:spacing w:line="480" w:lineRule="auto"/>
        <w:jc w:val="both"/>
      </w:pPr>
      <w:r w:rsidRPr="00743B1E">
        <w:rPr>
          <w:lang w:val="en-US"/>
        </w:rPr>
        <w:t>BEGUM, H.; SPINDEL, J.E.; LALUSIN, A.; BORROMEO, T.; GREGORIO, G.; HERNANDEZ, J.</w:t>
      </w:r>
      <w:r w:rsidRPr="00B1212B">
        <w:rPr>
          <w:lang w:val="en-US"/>
        </w:rPr>
        <w:t>; VIRK, P.; COLLARD, B.; MCCOUCH, S.R.  Genome-wide association mapping for yield and other agronomic traits in an elite bre</w:t>
      </w:r>
      <w:r w:rsidRPr="00743B1E">
        <w:rPr>
          <w:lang w:val="en-US"/>
        </w:rPr>
        <w:t xml:space="preserve">eding population of tropical rice </w:t>
      </w:r>
      <w:r w:rsidRPr="00743B1E">
        <w:rPr>
          <w:lang w:val="en-US"/>
        </w:rPr>
        <w:lastRenderedPageBreak/>
        <w:t>(</w:t>
      </w:r>
      <w:r w:rsidRPr="00743B1E">
        <w:rPr>
          <w:i/>
          <w:lang w:val="en-US"/>
        </w:rPr>
        <w:t>Oryza sativa</w:t>
      </w:r>
      <w:r w:rsidRPr="00743B1E">
        <w:rPr>
          <w:lang w:val="en-US"/>
        </w:rPr>
        <w:t xml:space="preserve">). </w:t>
      </w:r>
      <w:proofErr w:type="spellStart"/>
      <w:r w:rsidRPr="001550C6">
        <w:rPr>
          <w:b/>
        </w:rPr>
        <w:t>PLoS</w:t>
      </w:r>
      <w:proofErr w:type="spellEnd"/>
      <w:r w:rsidRPr="001550C6">
        <w:rPr>
          <w:b/>
        </w:rPr>
        <w:t xml:space="preserve"> ONE</w:t>
      </w:r>
      <w:r w:rsidRPr="001550C6">
        <w:t>, v.10, e0119873, 2015. DOI: https://doi.org/10.1371/journal.pone.0119873.</w:t>
      </w:r>
    </w:p>
    <w:p w14:paraId="50EF00D3" w14:textId="02049DD5" w:rsidR="00743B1E" w:rsidRPr="00743B1E" w:rsidRDefault="00743B1E" w:rsidP="007A59F7">
      <w:pPr>
        <w:tabs>
          <w:tab w:val="left" w:pos="1134"/>
        </w:tabs>
        <w:spacing w:line="480" w:lineRule="auto"/>
        <w:jc w:val="both"/>
        <w:rPr>
          <w:lang w:val="en-US"/>
        </w:rPr>
      </w:pPr>
      <w:r w:rsidRPr="00743B1E">
        <w:rPr>
          <w:lang w:val="en-US"/>
        </w:rPr>
        <w:t xml:space="preserve">CHEN, K.; LUAN, M.; XIONG, H.; XIONG, H.; CHEN, P.;  </w:t>
      </w:r>
      <w:r w:rsidRPr="00B1212B">
        <w:rPr>
          <w:lang w:val="en-US"/>
        </w:rPr>
        <w:t>CHEN, J.; GAO, G.; HUANG, K.; ZHU, A.; YU, C.</w:t>
      </w:r>
      <w:r w:rsidRPr="00584533">
        <w:rPr>
          <w:lang w:val="en-US"/>
        </w:rPr>
        <w:t xml:space="preserve"> Genome-wide association study discovered favorable single nucleotide polymorphisms and candidate genes associated with </w:t>
      </w:r>
      <w:proofErr w:type="spellStart"/>
      <w:r w:rsidRPr="00584533">
        <w:rPr>
          <w:lang w:val="en-US"/>
        </w:rPr>
        <w:t>ramet</w:t>
      </w:r>
      <w:proofErr w:type="spellEnd"/>
      <w:r w:rsidRPr="00584533">
        <w:rPr>
          <w:lang w:val="en-US"/>
        </w:rPr>
        <w:t xml:space="preserve"> number in ramie (</w:t>
      </w:r>
      <w:proofErr w:type="spellStart"/>
      <w:r w:rsidRPr="00743B1E">
        <w:rPr>
          <w:i/>
          <w:lang w:val="en-US"/>
        </w:rPr>
        <w:t>Boehmeria</w:t>
      </w:r>
      <w:proofErr w:type="spellEnd"/>
      <w:r w:rsidRPr="00743B1E">
        <w:rPr>
          <w:i/>
          <w:lang w:val="en-US"/>
        </w:rPr>
        <w:t xml:space="preserve"> </w:t>
      </w:r>
      <w:proofErr w:type="spellStart"/>
      <w:r w:rsidRPr="00743B1E">
        <w:rPr>
          <w:i/>
          <w:lang w:val="en-US"/>
        </w:rPr>
        <w:t>nivea</w:t>
      </w:r>
      <w:proofErr w:type="spellEnd"/>
      <w:r w:rsidRPr="00743B1E">
        <w:rPr>
          <w:lang w:val="en-US"/>
        </w:rPr>
        <w:t xml:space="preserve"> L.). </w:t>
      </w:r>
      <w:r w:rsidRPr="00743B1E">
        <w:rPr>
          <w:b/>
          <w:lang w:val="en-US"/>
        </w:rPr>
        <w:t>BMC Plant Biology</w:t>
      </w:r>
      <w:r w:rsidRPr="00743B1E">
        <w:rPr>
          <w:lang w:val="en-US"/>
        </w:rPr>
        <w:t>, v.18, art.345, 2018. DOI: https://doi.org/10.1186/s12870-018-1573-1.</w:t>
      </w:r>
    </w:p>
    <w:p w14:paraId="7BFF8800" w14:textId="18BC4A0A" w:rsidR="00743B1E" w:rsidRPr="00743B1E" w:rsidRDefault="00743B1E" w:rsidP="007A59F7">
      <w:pPr>
        <w:tabs>
          <w:tab w:val="left" w:pos="1134"/>
        </w:tabs>
        <w:spacing w:line="480" w:lineRule="auto"/>
        <w:jc w:val="both"/>
        <w:rPr>
          <w:lang w:val="en-US"/>
        </w:rPr>
      </w:pPr>
      <w:r w:rsidRPr="00743B1E">
        <w:rPr>
          <w:lang w:val="en-US"/>
        </w:rPr>
        <w:t>CIVAN, P.; BROWN, T.A. Role of genetic introgression during the evolution of cultivated rice (</w:t>
      </w:r>
      <w:r w:rsidRPr="00B1212B">
        <w:rPr>
          <w:i/>
          <w:lang w:val="en-US"/>
        </w:rPr>
        <w:t>Oryza sativa</w:t>
      </w:r>
      <w:r w:rsidRPr="00B1212B">
        <w:rPr>
          <w:lang w:val="en-US"/>
        </w:rPr>
        <w:t xml:space="preserve"> L.) </w:t>
      </w:r>
      <w:r w:rsidRPr="00B1212B">
        <w:rPr>
          <w:b/>
          <w:lang w:val="en-US"/>
        </w:rPr>
        <w:t>BMC Evolutionary Biology</w:t>
      </w:r>
      <w:r w:rsidRPr="00584533">
        <w:rPr>
          <w:lang w:val="en-US"/>
        </w:rPr>
        <w:t>, v.18</w:t>
      </w:r>
      <w:r w:rsidRPr="00743B1E">
        <w:rPr>
          <w:lang w:val="en-US"/>
        </w:rPr>
        <w:t xml:space="preserve">, art.57, 2018. DOI: </w:t>
      </w:r>
      <w:hyperlink r:id="rId27" w:history="1">
        <w:r w:rsidRPr="00743B1E">
          <w:rPr>
            <w:rStyle w:val="Hyperlink"/>
            <w:color w:val="auto"/>
            <w:lang w:val="en-US"/>
          </w:rPr>
          <w:t>https://</w:t>
        </w:r>
        <w:r w:rsidRPr="00B1212B">
          <w:rPr>
            <w:rStyle w:val="Hyperlink"/>
            <w:color w:val="auto"/>
            <w:lang w:val="en-US"/>
          </w:rPr>
          <w:t>doi.org/10.1186/s12862-018-1180-7</w:t>
        </w:r>
      </w:hyperlink>
      <w:r w:rsidRPr="00743B1E">
        <w:rPr>
          <w:lang w:val="en-US"/>
        </w:rPr>
        <w:t xml:space="preserve">. </w:t>
      </w:r>
    </w:p>
    <w:p w14:paraId="151150AE" w14:textId="0A7116C3" w:rsidR="00743B1E" w:rsidRPr="00743B1E" w:rsidRDefault="00743B1E" w:rsidP="007A59F7">
      <w:pPr>
        <w:tabs>
          <w:tab w:val="left" w:pos="1134"/>
        </w:tabs>
        <w:spacing w:line="480" w:lineRule="auto"/>
        <w:jc w:val="both"/>
        <w:rPr>
          <w:lang w:val="en-US"/>
        </w:rPr>
      </w:pPr>
      <w:r w:rsidRPr="00743B1E">
        <w:rPr>
          <w:lang w:val="en-US"/>
        </w:rPr>
        <w:t xml:space="preserve">COBB, J.N.; BISWAS, P.S.; PLATTEN, J.D. Back to the future: revisiting MAS as a tool for modern plant breeding. </w:t>
      </w:r>
      <w:r w:rsidRPr="00B1212B">
        <w:rPr>
          <w:b/>
          <w:lang w:val="en-US"/>
        </w:rPr>
        <w:t>Theoretical and Appl</w:t>
      </w:r>
      <w:r w:rsidRPr="00584533">
        <w:rPr>
          <w:b/>
          <w:lang w:val="en-US"/>
        </w:rPr>
        <w:t>ied Genet</w:t>
      </w:r>
      <w:r w:rsidRPr="00743B1E">
        <w:rPr>
          <w:b/>
          <w:lang w:val="en-US"/>
        </w:rPr>
        <w:t>ics</w:t>
      </w:r>
      <w:r w:rsidRPr="00743B1E">
        <w:rPr>
          <w:lang w:val="en-US"/>
        </w:rPr>
        <w:t xml:space="preserve">, v.132, p.647-667, 2019. DOI: </w:t>
      </w:r>
      <w:hyperlink r:id="rId28" w:history="1">
        <w:r w:rsidRPr="00743B1E">
          <w:rPr>
            <w:rStyle w:val="Hyperlink"/>
            <w:color w:val="auto"/>
            <w:lang w:val="en-US"/>
          </w:rPr>
          <w:t>https://</w:t>
        </w:r>
        <w:r w:rsidRPr="00B1212B">
          <w:rPr>
            <w:rStyle w:val="Hyperlink"/>
            <w:color w:val="auto"/>
            <w:lang w:val="en-US"/>
          </w:rPr>
          <w:t>doI.org/10.1007/s00122-018-3266-4</w:t>
        </w:r>
      </w:hyperlink>
      <w:r w:rsidRPr="00743B1E">
        <w:rPr>
          <w:rStyle w:val="Hyperlink"/>
          <w:color w:val="auto"/>
          <w:lang w:val="en-US"/>
        </w:rPr>
        <w:t>.</w:t>
      </w:r>
    </w:p>
    <w:p w14:paraId="5450CD3F" w14:textId="2F82E200" w:rsidR="00743B1E" w:rsidRPr="00743B1E" w:rsidRDefault="00743B1E" w:rsidP="00E05865">
      <w:pPr>
        <w:tabs>
          <w:tab w:val="left" w:pos="1134"/>
        </w:tabs>
        <w:spacing w:line="480" w:lineRule="auto"/>
        <w:jc w:val="both"/>
        <w:rPr>
          <w:lang w:val="en-US"/>
        </w:rPr>
      </w:pPr>
      <w:r w:rsidRPr="00743B1E">
        <w:rPr>
          <w:lang w:val="en-US"/>
        </w:rPr>
        <w:t>EARL, D.A.; VONHOLDT, B.M.</w:t>
      </w:r>
      <w:r w:rsidRPr="00B1212B">
        <w:rPr>
          <w:lang w:val="en-US"/>
        </w:rPr>
        <w:t xml:space="preserve"> STRUCTURE HARVESTER: a website and program for visualizing STRUCTURE output and implementing the </w:t>
      </w:r>
      <w:proofErr w:type="spellStart"/>
      <w:r w:rsidRPr="00B1212B">
        <w:rPr>
          <w:lang w:val="en-US"/>
        </w:rPr>
        <w:t>Evanno</w:t>
      </w:r>
      <w:proofErr w:type="spellEnd"/>
      <w:r w:rsidRPr="00B1212B">
        <w:rPr>
          <w:lang w:val="en-US"/>
        </w:rPr>
        <w:t xml:space="preserve"> method. </w:t>
      </w:r>
      <w:r w:rsidRPr="00066B3C">
        <w:rPr>
          <w:b/>
          <w:lang w:val="en-US"/>
        </w:rPr>
        <w:t>Conservation Genetics Resources</w:t>
      </w:r>
      <w:r w:rsidRPr="00066B3C">
        <w:rPr>
          <w:lang w:val="en-US"/>
        </w:rPr>
        <w:t>,</w:t>
      </w:r>
      <w:r w:rsidRPr="00743B1E">
        <w:rPr>
          <w:lang w:val="en-US"/>
        </w:rPr>
        <w:t xml:space="preserve"> v.4, p.</w:t>
      </w:r>
      <w:r w:rsidRPr="00B1212B">
        <w:rPr>
          <w:lang w:val="en-US"/>
        </w:rPr>
        <w:t>359-</w:t>
      </w:r>
      <w:r w:rsidRPr="00743B1E">
        <w:rPr>
          <w:lang w:val="en-US"/>
        </w:rPr>
        <w:t>361, 2011. DOI: https://doi.org/10.1007/s12686-011-9548-7.</w:t>
      </w:r>
    </w:p>
    <w:p w14:paraId="3ADEBFE8" w14:textId="6183699B" w:rsidR="00743B1E" w:rsidRPr="001550C6" w:rsidRDefault="00743B1E" w:rsidP="007A59F7">
      <w:pPr>
        <w:tabs>
          <w:tab w:val="left" w:pos="1134"/>
        </w:tabs>
        <w:spacing w:line="480" w:lineRule="auto"/>
        <w:jc w:val="both"/>
      </w:pPr>
      <w:r w:rsidRPr="00743B1E">
        <w:rPr>
          <w:lang w:val="en-US"/>
        </w:rPr>
        <w:t xml:space="preserve">ELSHIRE, R.J.; GLAUBITZ, J.C.; SUN, Q.; POLAND, J.A.; KAWAMOTO, K.; BUCKLER, E.S.; </w:t>
      </w:r>
      <w:r w:rsidRPr="00B1212B">
        <w:rPr>
          <w:lang w:val="en-US"/>
        </w:rPr>
        <w:t xml:space="preserve">MITCHELL, S.E. </w:t>
      </w:r>
      <w:r w:rsidRPr="00584533">
        <w:rPr>
          <w:lang w:val="en-US"/>
        </w:rPr>
        <w:t xml:space="preserve">A robust, simple genotyping-by-sequencing (GBS) approach for high diversity species. </w:t>
      </w:r>
      <w:proofErr w:type="spellStart"/>
      <w:r w:rsidRPr="001550C6">
        <w:rPr>
          <w:b/>
        </w:rPr>
        <w:t>PLoS</w:t>
      </w:r>
      <w:proofErr w:type="spellEnd"/>
      <w:r w:rsidRPr="001550C6">
        <w:rPr>
          <w:b/>
        </w:rPr>
        <w:t xml:space="preserve"> ONE</w:t>
      </w:r>
      <w:r w:rsidRPr="001550C6">
        <w:t xml:space="preserve">, v.6, e19379, 2011. DOI: </w:t>
      </w:r>
      <w:hyperlink r:id="rId29" w:history="1">
        <w:r w:rsidRPr="001550C6">
          <w:rPr>
            <w:rStyle w:val="Hyperlink"/>
            <w:color w:val="auto"/>
            <w:u w:val="none"/>
          </w:rPr>
          <w:t>https://doi.org/10.1371/journal.pone.0019379</w:t>
        </w:r>
      </w:hyperlink>
      <w:r w:rsidRPr="001550C6">
        <w:t>.</w:t>
      </w:r>
    </w:p>
    <w:p w14:paraId="0E74EED7" w14:textId="6D595B60" w:rsidR="00743B1E" w:rsidRPr="00743B1E" w:rsidRDefault="00743B1E" w:rsidP="007A59F7">
      <w:pPr>
        <w:tabs>
          <w:tab w:val="left" w:pos="1134"/>
        </w:tabs>
        <w:spacing w:line="480" w:lineRule="auto"/>
        <w:jc w:val="both"/>
        <w:rPr>
          <w:lang w:val="en-US"/>
        </w:rPr>
      </w:pPr>
      <w:r w:rsidRPr="00743B1E">
        <w:rPr>
          <w:lang w:val="en-US"/>
        </w:rPr>
        <w:t>GENT</w:t>
      </w:r>
      <w:r w:rsidRPr="00B1212B">
        <w:rPr>
          <w:lang w:val="en-US"/>
        </w:rPr>
        <w:t>ZBITTEL, L.; BEN, C.; MAZURIER, M.; SHIN, M.</w:t>
      </w:r>
      <w:r w:rsidRPr="00584533">
        <w:rPr>
          <w:lang w:val="en-US"/>
        </w:rPr>
        <w:t>-G.</w:t>
      </w:r>
      <w:r w:rsidRPr="00743B1E">
        <w:rPr>
          <w:lang w:val="en-US"/>
        </w:rPr>
        <w:t xml:space="preserve">; LORENZ, T.;  RICKAUER, M.; MARJORAM, P.; NUZHDIN, S.V.; TATARINOVA, T.V. </w:t>
      </w:r>
      <w:proofErr w:type="spellStart"/>
      <w:r w:rsidRPr="00743B1E">
        <w:rPr>
          <w:lang w:val="en-US"/>
        </w:rPr>
        <w:t>WhoGEM</w:t>
      </w:r>
      <w:proofErr w:type="spellEnd"/>
      <w:r w:rsidRPr="00743B1E">
        <w:rPr>
          <w:lang w:val="en-US"/>
        </w:rPr>
        <w:t xml:space="preserve">: an admixture-based prediction machine accurately predicts quantitative functional traits in plants. </w:t>
      </w:r>
      <w:r w:rsidRPr="00743B1E">
        <w:rPr>
          <w:b/>
          <w:lang w:val="en-US"/>
        </w:rPr>
        <w:t>Genome Biology</w:t>
      </w:r>
      <w:r w:rsidRPr="00743B1E">
        <w:rPr>
          <w:lang w:val="en-US"/>
        </w:rPr>
        <w:t xml:space="preserve">, v.20, art.106, 2019. DOI: </w:t>
      </w:r>
      <w:hyperlink r:id="rId30" w:history="1">
        <w:r w:rsidRPr="001550C6">
          <w:rPr>
            <w:rStyle w:val="Hyperlink"/>
            <w:color w:val="auto"/>
            <w:u w:val="none"/>
            <w:lang w:val="en-US"/>
          </w:rPr>
          <w:t>https://doi.org/10.1186/s13059-019-1697-0</w:t>
        </w:r>
      </w:hyperlink>
      <w:r w:rsidRPr="001550C6">
        <w:rPr>
          <w:rStyle w:val="Hyperlink"/>
          <w:color w:val="auto"/>
          <w:u w:val="none"/>
          <w:lang w:val="en-US"/>
        </w:rPr>
        <w:t>.</w:t>
      </w:r>
    </w:p>
    <w:p w14:paraId="36FB737D" w14:textId="18136904" w:rsidR="00743B1E" w:rsidRPr="00743B1E" w:rsidRDefault="00743B1E" w:rsidP="007A59F7">
      <w:pPr>
        <w:tabs>
          <w:tab w:val="left" w:pos="1134"/>
        </w:tabs>
        <w:spacing w:line="480" w:lineRule="auto"/>
        <w:jc w:val="both"/>
        <w:rPr>
          <w:lang w:val="en-US"/>
        </w:rPr>
      </w:pPr>
      <w:r w:rsidRPr="00743B1E">
        <w:rPr>
          <w:lang w:val="en-US"/>
        </w:rPr>
        <w:lastRenderedPageBreak/>
        <w:t>GUPTA, P.K.; KULWAL, P.L.; JAISWAL, V</w:t>
      </w:r>
      <w:r w:rsidRPr="00B1212B">
        <w:rPr>
          <w:lang w:val="en-US"/>
        </w:rPr>
        <w:t xml:space="preserve">. </w:t>
      </w:r>
      <w:r w:rsidRPr="00743B1E">
        <w:rPr>
          <w:lang w:val="en-US"/>
        </w:rPr>
        <w:t xml:space="preserve">Association mapping in plants in the post-GWAS genomics era. </w:t>
      </w:r>
      <w:r w:rsidRPr="00743B1E">
        <w:rPr>
          <w:b/>
          <w:lang w:val="en-US"/>
        </w:rPr>
        <w:t>Advances in Genetics</w:t>
      </w:r>
      <w:r w:rsidRPr="00743B1E">
        <w:rPr>
          <w:lang w:val="en-US"/>
        </w:rPr>
        <w:t xml:space="preserve">, v.104, p.75-154, 2019. DOI: https://doi.org/10.1016/bs.adgen.2018.12.001. </w:t>
      </w:r>
    </w:p>
    <w:p w14:paraId="678A63E4" w14:textId="77777777" w:rsidR="00743B1E" w:rsidRPr="001550C6" w:rsidRDefault="00743B1E" w:rsidP="00066B3C">
      <w:pPr>
        <w:spacing w:line="480" w:lineRule="auto"/>
        <w:rPr>
          <w:lang w:val="en-US"/>
        </w:rPr>
      </w:pPr>
      <w:r w:rsidRPr="00743B1E">
        <w:rPr>
          <w:lang w:val="en-US"/>
        </w:rPr>
        <w:t xml:space="preserve">HUANG, X.; WEI, X.; SANG, T.; </w:t>
      </w:r>
      <w:r w:rsidRPr="001550C6">
        <w:rPr>
          <w:lang w:val="en-US"/>
        </w:rPr>
        <w:t>ZHAO, Q.; FENG, Q.; ZHAO, Y.; LI, C.; ZHU, C.; LU, T.; ZHANG, Z.; LI, M.; FAN, D.; GUO, Y.; WANG, A.; WANG, L.; DENG, L.; LI, W.; LU, Y.; WENG, Q.; LIU, K.; HUANG, T.; ZHOU, T.; JING, Y.; LI, W.; LIN, Z.;  BUCKLER, E.S.; QIAN, Q.; ZHANG, Q.-F.; LI, J.; HAN, B.</w:t>
      </w:r>
      <w:r w:rsidRPr="00743B1E">
        <w:rPr>
          <w:lang w:val="en-US"/>
        </w:rPr>
        <w:t xml:space="preserve"> Genome-wide association studies of 14 agronomic traits in rice landraces. </w:t>
      </w:r>
      <w:r w:rsidRPr="00743B1E">
        <w:rPr>
          <w:b/>
          <w:lang w:val="en-US"/>
        </w:rPr>
        <w:t>Nature Genetics</w:t>
      </w:r>
      <w:r w:rsidRPr="00743B1E">
        <w:rPr>
          <w:lang w:val="en-US"/>
        </w:rPr>
        <w:t xml:space="preserve">, v.42, p.961-967, 2010. DOI: </w:t>
      </w:r>
      <w:hyperlink r:id="rId31" w:history="1">
        <w:r w:rsidRPr="001550C6">
          <w:rPr>
            <w:rStyle w:val="Hyperlink"/>
            <w:u w:val="none"/>
            <w:lang w:val="en-US"/>
          </w:rPr>
          <w:t>https://doi.org/10.1038/ng.695</w:t>
        </w:r>
      </w:hyperlink>
      <w:r w:rsidRPr="00743B1E">
        <w:rPr>
          <w:lang w:val="en-US"/>
        </w:rPr>
        <w:t xml:space="preserve">. </w:t>
      </w:r>
    </w:p>
    <w:p w14:paraId="432707BB" w14:textId="61AA3073" w:rsidR="00743B1E" w:rsidRPr="00743B1E" w:rsidRDefault="00743B1E" w:rsidP="007A59F7">
      <w:pPr>
        <w:tabs>
          <w:tab w:val="left" w:pos="1134"/>
        </w:tabs>
        <w:spacing w:line="480" w:lineRule="auto"/>
        <w:jc w:val="both"/>
        <w:rPr>
          <w:lang w:val="en-US"/>
        </w:rPr>
      </w:pPr>
      <w:r w:rsidRPr="00743B1E">
        <w:rPr>
          <w:lang w:val="en-US"/>
        </w:rPr>
        <w:t xml:space="preserve">KAWAHARA, Y.; BASTIDE, M. </w:t>
      </w:r>
      <w:r w:rsidRPr="00B1212B">
        <w:rPr>
          <w:lang w:val="en-US"/>
        </w:rPr>
        <w:t>de</w:t>
      </w:r>
      <w:r w:rsidRPr="00743B1E">
        <w:rPr>
          <w:lang w:val="en-US"/>
        </w:rPr>
        <w:t xml:space="preserve"> la; HAMILTON, J.P.; KANAMORI, H.; MCCOMBIE, W.R.; OUYANG, S.; SCHWARTZ, D.C.; TANAKA, T.; WU, J.; ZHOU, S.; CHILDS, K.L.; DAVIDSON, R.M.; LIN, H.; QUESADA-OCAMPO, L.; VAILLANCOURT, B.; SAKAI, H.; LEE, S.S.; KIM, J.; NUMA, H.; ITOH, T.; BUELL, C.R.; MATSUMOTO, T. Improvement of the </w:t>
      </w:r>
      <w:r w:rsidRPr="00743B1E">
        <w:rPr>
          <w:i/>
          <w:lang w:val="en-US"/>
        </w:rPr>
        <w:t>Oryza sativa</w:t>
      </w:r>
      <w:r w:rsidRPr="00743B1E">
        <w:rPr>
          <w:lang w:val="en-US"/>
        </w:rPr>
        <w:t xml:space="preserve"> </w:t>
      </w:r>
      <w:proofErr w:type="spellStart"/>
      <w:r w:rsidRPr="00743B1E">
        <w:rPr>
          <w:lang w:val="en-US"/>
        </w:rPr>
        <w:t>Nipponbare</w:t>
      </w:r>
      <w:proofErr w:type="spellEnd"/>
      <w:r w:rsidRPr="00743B1E">
        <w:rPr>
          <w:lang w:val="en-US"/>
        </w:rPr>
        <w:t xml:space="preserve"> reference genome using next generation sequence and optical map data. </w:t>
      </w:r>
      <w:r w:rsidRPr="00743B1E">
        <w:rPr>
          <w:b/>
          <w:lang w:val="en-US"/>
        </w:rPr>
        <w:t>Rice</w:t>
      </w:r>
      <w:r w:rsidRPr="00743B1E">
        <w:rPr>
          <w:lang w:val="en-US"/>
        </w:rPr>
        <w:t>, v.6, art.4, 2013. DOI: https://doi.org/10.1186/1939-8433-6-4.</w:t>
      </w:r>
    </w:p>
    <w:p w14:paraId="4B606BF9" w14:textId="77777777" w:rsidR="00743B1E" w:rsidRPr="00743B1E" w:rsidRDefault="00743B1E" w:rsidP="007A59F7">
      <w:pPr>
        <w:tabs>
          <w:tab w:val="left" w:pos="1134"/>
        </w:tabs>
        <w:spacing w:line="480" w:lineRule="auto"/>
        <w:jc w:val="both"/>
        <w:rPr>
          <w:lang w:val="en-US"/>
        </w:rPr>
      </w:pPr>
      <w:r w:rsidRPr="00743B1E">
        <w:rPr>
          <w:lang w:val="en-US"/>
        </w:rPr>
        <w:t xml:space="preserve">KHUSH, G.S. </w:t>
      </w:r>
      <w:r w:rsidRPr="00B1212B">
        <w:rPr>
          <w:lang w:val="en-US"/>
        </w:rPr>
        <w:t xml:space="preserve">Origin, dispersal, cultivation and variation of rice. </w:t>
      </w:r>
      <w:r w:rsidRPr="00B1212B">
        <w:rPr>
          <w:b/>
          <w:lang w:val="en-US"/>
        </w:rPr>
        <w:t>Plant Molecular Biology</w:t>
      </w:r>
      <w:r w:rsidRPr="00584533">
        <w:rPr>
          <w:lang w:val="en-US"/>
        </w:rPr>
        <w:t xml:space="preserve">, </w:t>
      </w:r>
      <w:r w:rsidRPr="00743B1E">
        <w:rPr>
          <w:lang w:val="en-US"/>
        </w:rPr>
        <w:t>v.35, p.25</w:t>
      </w:r>
      <w:r w:rsidRPr="00066B3C">
        <w:rPr>
          <w:rFonts w:eastAsia="MS Mincho"/>
          <w:lang w:val="en-US"/>
        </w:rPr>
        <w:t>‑</w:t>
      </w:r>
      <w:r w:rsidRPr="00B1212B">
        <w:rPr>
          <w:lang w:val="en-US"/>
        </w:rPr>
        <w:t>34, 1997</w:t>
      </w:r>
      <w:r w:rsidRPr="00584533">
        <w:rPr>
          <w:lang w:val="en-US"/>
        </w:rPr>
        <w:t xml:space="preserve">. </w:t>
      </w:r>
      <w:r w:rsidRPr="00743B1E">
        <w:rPr>
          <w:lang w:val="en-US"/>
        </w:rPr>
        <w:t>DOI: https://doi.org/10.1023/A:1005810616885.</w:t>
      </w:r>
    </w:p>
    <w:p w14:paraId="4D1AFD88" w14:textId="59118936" w:rsidR="00743B1E" w:rsidRPr="00743B1E" w:rsidRDefault="00743B1E" w:rsidP="007A59F7">
      <w:pPr>
        <w:tabs>
          <w:tab w:val="left" w:pos="1134"/>
        </w:tabs>
        <w:spacing w:line="480" w:lineRule="auto"/>
        <w:jc w:val="both"/>
        <w:rPr>
          <w:lang w:val="en-US"/>
        </w:rPr>
      </w:pPr>
      <w:r w:rsidRPr="00743B1E">
        <w:rPr>
          <w:lang w:val="en-US"/>
        </w:rPr>
        <w:t xml:space="preserve">KIKUCHI, S.; BHEEMANAHALLI, R.; JAGADISH, K.S.V.; </w:t>
      </w:r>
      <w:r w:rsidRPr="00B1212B">
        <w:rPr>
          <w:lang w:val="en-US"/>
        </w:rPr>
        <w:t xml:space="preserve">KUMAGAI, E.; MASUYA, Y.; </w:t>
      </w:r>
      <w:r w:rsidRPr="00743B1E">
        <w:rPr>
          <w:lang w:val="en-US"/>
        </w:rPr>
        <w:t xml:space="preserve">KURODA, E.; RAGHAVAN, C.; DINGKUHN, M.; ABE, A.; SHIMONO, H. Genome-wide association mapping for phenotypic plasticity in rice. </w:t>
      </w:r>
      <w:r w:rsidRPr="00743B1E">
        <w:rPr>
          <w:b/>
          <w:lang w:val="en-US"/>
        </w:rPr>
        <w:t>Plant, Cell and Environment</w:t>
      </w:r>
      <w:r w:rsidRPr="00743B1E">
        <w:rPr>
          <w:lang w:val="en-US"/>
        </w:rPr>
        <w:t xml:space="preserve">, v.40, p.1565-1575, 2017. DOI: </w:t>
      </w:r>
      <w:hyperlink r:id="rId32" w:history="1">
        <w:r w:rsidRPr="001550C6">
          <w:rPr>
            <w:rStyle w:val="Hyperlink"/>
            <w:color w:val="000000" w:themeColor="text1"/>
            <w:u w:val="none"/>
            <w:lang w:val="en-US"/>
          </w:rPr>
          <w:t>https://doi.org/10.1111/pce.12955</w:t>
        </w:r>
      </w:hyperlink>
      <w:r w:rsidRPr="00743B1E">
        <w:rPr>
          <w:lang w:val="en-US"/>
        </w:rPr>
        <w:t xml:space="preserve">. </w:t>
      </w:r>
    </w:p>
    <w:p w14:paraId="1F7D2E96" w14:textId="2851F6AF" w:rsidR="00743B1E" w:rsidRPr="00743B1E" w:rsidRDefault="00743B1E" w:rsidP="00155CE5">
      <w:pPr>
        <w:tabs>
          <w:tab w:val="left" w:pos="1134"/>
        </w:tabs>
        <w:spacing w:line="480" w:lineRule="auto"/>
        <w:jc w:val="both"/>
        <w:rPr>
          <w:lang w:val="en-US"/>
        </w:rPr>
      </w:pPr>
      <w:r w:rsidRPr="00743B1E">
        <w:rPr>
          <w:lang w:val="en-US"/>
        </w:rPr>
        <w:t>KUMAR, A.; SANDHU, N.; DIXIT, S.; YADAV, S.; SWAMY, B.P.M.; SHAMSUDIN, N.A.A. Marker-assisted selection strategy to</w:t>
      </w:r>
      <w:r w:rsidRPr="00B1212B">
        <w:rPr>
          <w:lang w:val="en-US"/>
        </w:rPr>
        <w:t xml:space="preserve"> pyramid two or more QTLs for quantitative</w:t>
      </w:r>
      <w:r w:rsidRPr="00743B1E">
        <w:rPr>
          <w:lang w:val="en-US"/>
        </w:rPr>
        <w:t xml:space="preserve"> </w:t>
      </w:r>
      <w:r w:rsidRPr="00743B1E">
        <w:rPr>
          <w:lang w:val="en-US"/>
        </w:rPr>
        <w:lastRenderedPageBreak/>
        <w:t xml:space="preserve">trait-grain yield under drought. </w:t>
      </w:r>
      <w:r w:rsidRPr="00743B1E">
        <w:rPr>
          <w:b/>
          <w:lang w:val="en-US"/>
        </w:rPr>
        <w:t>Rice</w:t>
      </w:r>
      <w:r w:rsidRPr="00B1212B">
        <w:rPr>
          <w:lang w:val="en-US"/>
        </w:rPr>
        <w:t>, v.11</w:t>
      </w:r>
      <w:r w:rsidRPr="00584533">
        <w:rPr>
          <w:lang w:val="en-US"/>
        </w:rPr>
        <w:t xml:space="preserve">, </w:t>
      </w:r>
      <w:r w:rsidRPr="00743B1E">
        <w:rPr>
          <w:lang w:val="en-US"/>
        </w:rPr>
        <w:t>art.35, 2018. DOI: https://doi.org/10.1186/s12284-018-0227-0.</w:t>
      </w:r>
    </w:p>
    <w:p w14:paraId="207104B7" w14:textId="77777777" w:rsidR="00743B1E" w:rsidRPr="00743B1E" w:rsidRDefault="00743B1E" w:rsidP="007A59F7">
      <w:pPr>
        <w:tabs>
          <w:tab w:val="left" w:pos="1134"/>
        </w:tabs>
        <w:spacing w:line="480" w:lineRule="auto"/>
        <w:jc w:val="both"/>
        <w:rPr>
          <w:lang w:val="en-US"/>
        </w:rPr>
      </w:pPr>
      <w:r w:rsidRPr="00743B1E">
        <w:rPr>
          <w:lang w:val="en-US"/>
        </w:rPr>
        <w:t xml:space="preserve">LIPKA, A.E.; TIAN, F.; WANG, Q.; PEIFFER, J.; LI, M.; BRADBURY, P.J.; GORE, M.A.; BUCKLER, E.S.; ZHANG, Z. GAPIT: genome association and prediction integrated tool. </w:t>
      </w:r>
      <w:r w:rsidRPr="00B1212B">
        <w:rPr>
          <w:b/>
          <w:lang w:val="en-US"/>
        </w:rPr>
        <w:t>Bioinformatics</w:t>
      </w:r>
      <w:r w:rsidRPr="00B1212B">
        <w:rPr>
          <w:lang w:val="en-US"/>
        </w:rPr>
        <w:t>, v.</w:t>
      </w:r>
      <w:r w:rsidRPr="00584533">
        <w:rPr>
          <w:lang w:val="en-US"/>
        </w:rPr>
        <w:t>28</w:t>
      </w:r>
      <w:r w:rsidRPr="00743B1E">
        <w:rPr>
          <w:lang w:val="en-US"/>
        </w:rPr>
        <w:t xml:space="preserve">, p.2397-2399, 2012. DOI: https://doi.org/10.1093/bioinformatics/bts444. </w:t>
      </w:r>
    </w:p>
    <w:p w14:paraId="2ACE9A40" w14:textId="754D5866" w:rsidR="00743B1E" w:rsidRPr="00743B1E" w:rsidRDefault="00743B1E" w:rsidP="007A59F7">
      <w:pPr>
        <w:tabs>
          <w:tab w:val="left" w:pos="1134"/>
        </w:tabs>
        <w:spacing w:line="480" w:lineRule="auto"/>
        <w:jc w:val="both"/>
        <w:rPr>
          <w:lang w:val="en-US"/>
        </w:rPr>
      </w:pPr>
      <w:r w:rsidRPr="00743B1E">
        <w:rPr>
          <w:lang w:val="en-US"/>
        </w:rPr>
        <w:t>LU, Q.; ZHANG, M.; NIU, X.; WANG, S.; XU, Q.; FENG, Y.; WANG, C.; DENG, H.; YUAN, X.; YU, H.; WANG, Y.; WEI, X.</w:t>
      </w:r>
      <w:r w:rsidRPr="00B1212B">
        <w:rPr>
          <w:lang w:val="en-US"/>
        </w:rPr>
        <w:t xml:space="preserve"> Genetic variation and association mapping for 12 agronomic traits in </w:t>
      </w:r>
      <w:proofErr w:type="spellStart"/>
      <w:r w:rsidRPr="00066B3C">
        <w:rPr>
          <w:i/>
          <w:lang w:val="en-US"/>
        </w:rPr>
        <w:t>indica</w:t>
      </w:r>
      <w:proofErr w:type="spellEnd"/>
      <w:r w:rsidRPr="00743B1E">
        <w:rPr>
          <w:lang w:val="en-US"/>
        </w:rPr>
        <w:t xml:space="preserve"> rice. </w:t>
      </w:r>
      <w:r w:rsidRPr="00743B1E">
        <w:rPr>
          <w:b/>
          <w:lang w:val="en-US"/>
        </w:rPr>
        <w:t>BMC Genomics</w:t>
      </w:r>
      <w:r w:rsidRPr="00743B1E">
        <w:rPr>
          <w:lang w:val="en-US"/>
        </w:rPr>
        <w:t>, v.</w:t>
      </w:r>
      <w:r w:rsidRPr="00B1212B">
        <w:rPr>
          <w:lang w:val="en-US"/>
        </w:rPr>
        <w:t xml:space="preserve">16, </w:t>
      </w:r>
      <w:r w:rsidRPr="00743B1E">
        <w:rPr>
          <w:lang w:val="en-US"/>
        </w:rPr>
        <w:t xml:space="preserve">art.1067, 2015. DOI: </w:t>
      </w:r>
      <w:hyperlink r:id="rId33" w:history="1">
        <w:r w:rsidRPr="001550C6">
          <w:rPr>
            <w:rStyle w:val="Hyperlink"/>
            <w:color w:val="000000" w:themeColor="text1"/>
            <w:u w:val="none"/>
            <w:lang w:val="en-US"/>
          </w:rPr>
          <w:t>https://doi.org/10.1186/s12864-015-2245-2</w:t>
        </w:r>
      </w:hyperlink>
      <w:r w:rsidRPr="00743B1E">
        <w:rPr>
          <w:lang w:val="en-US"/>
        </w:rPr>
        <w:t>.</w:t>
      </w:r>
    </w:p>
    <w:p w14:paraId="530064D0" w14:textId="77777777" w:rsidR="00743B1E" w:rsidRPr="00743B1E" w:rsidRDefault="00743B1E" w:rsidP="00066B3C">
      <w:pPr>
        <w:spacing w:line="480" w:lineRule="auto"/>
        <w:rPr>
          <w:lang w:val="en-US"/>
        </w:rPr>
      </w:pPr>
      <w:r w:rsidRPr="001550C6">
        <w:rPr>
          <w:lang w:val="en-US"/>
        </w:rPr>
        <w:t xml:space="preserve">MANSUETO, L.; FUENTES, R.R.; BORJA, F.N.; DETRAS, J.; ABRIOL-SANTOS, J.M.; CHEBOTAROV, D.; SANCIANGCO, M.; PALIS, K.; COPETTI, D.; POLIAKOV, A.; DUBCHAK, I.; SOLOVYEV, V.; WING, R.A.; HAMILTON, R.S.; MAULEON, R.; MCNALLY, K.L.; ALEXANDROV, N. </w:t>
      </w:r>
      <w:r w:rsidRPr="001550C6">
        <w:rPr>
          <w:bCs/>
          <w:lang w:val="en-US"/>
        </w:rPr>
        <w:t>Rice SNP-seek database update: new SNPs, indels, and queries</w:t>
      </w:r>
      <w:r w:rsidRPr="001550C6">
        <w:rPr>
          <w:lang w:val="en-US"/>
        </w:rPr>
        <w:t xml:space="preserve">. </w:t>
      </w:r>
      <w:r w:rsidRPr="001550C6">
        <w:rPr>
          <w:b/>
          <w:iCs/>
          <w:lang w:val="en-US"/>
        </w:rPr>
        <w:t>Nucleic Acids Research</w:t>
      </w:r>
      <w:r w:rsidRPr="001550C6">
        <w:rPr>
          <w:iCs/>
          <w:lang w:val="en-US"/>
        </w:rPr>
        <w:t>, v.45, p.</w:t>
      </w:r>
      <w:r w:rsidRPr="001550C6">
        <w:rPr>
          <w:lang w:val="en-US"/>
        </w:rPr>
        <w:t>D1075-D1081, 2017. DOI: https://doi.org/</w:t>
      </w:r>
      <w:hyperlink r:id="rId34" w:tgtFrame="_pub" w:history="1">
        <w:r w:rsidRPr="001550C6">
          <w:rPr>
            <w:rStyle w:val="Hyperlink"/>
            <w:color w:val="auto"/>
            <w:u w:val="none"/>
            <w:lang w:val="en-US"/>
          </w:rPr>
          <w:t>10.1093/nar/gkw1135</w:t>
        </w:r>
      </w:hyperlink>
      <w:r w:rsidRPr="001550C6">
        <w:rPr>
          <w:lang w:val="en-US"/>
        </w:rPr>
        <w:t>.</w:t>
      </w:r>
    </w:p>
    <w:p w14:paraId="5128580D" w14:textId="33453BDD" w:rsidR="00743B1E" w:rsidRPr="001550C6" w:rsidRDefault="00743B1E" w:rsidP="007A59F7">
      <w:pPr>
        <w:tabs>
          <w:tab w:val="left" w:pos="1134"/>
        </w:tabs>
        <w:spacing w:line="480" w:lineRule="auto"/>
        <w:jc w:val="both"/>
      </w:pPr>
      <w:r w:rsidRPr="00743B1E">
        <w:rPr>
          <w:lang w:val="en-US"/>
        </w:rPr>
        <w:t xml:space="preserve">MOCHIDA, K.; KODA, S.; INOUE, K.; HIRAYAMA, T.; TANAKA, S.; NISHII, R.; MELGANI, F. Computer vision-based phenotyping for improvement of plant productivity: a machine learning perspective. </w:t>
      </w:r>
      <w:proofErr w:type="spellStart"/>
      <w:r w:rsidRPr="001550C6">
        <w:rPr>
          <w:b/>
        </w:rPr>
        <w:t>GigaScience</w:t>
      </w:r>
      <w:proofErr w:type="spellEnd"/>
      <w:r w:rsidRPr="001550C6">
        <w:t xml:space="preserve">, v.8, p.1-12, 2018. DOI: https://doi.org/10.1093/gigascience/giy153. </w:t>
      </w:r>
    </w:p>
    <w:p w14:paraId="13C6D86C" w14:textId="02165C0A" w:rsidR="00743B1E" w:rsidRPr="00743B1E" w:rsidRDefault="00743B1E" w:rsidP="007A59F7">
      <w:pPr>
        <w:tabs>
          <w:tab w:val="left" w:pos="1134"/>
        </w:tabs>
        <w:spacing w:line="480" w:lineRule="auto"/>
        <w:jc w:val="both"/>
        <w:rPr>
          <w:lang w:val="en-US"/>
        </w:rPr>
      </w:pPr>
      <w:r w:rsidRPr="001550C6">
        <w:t xml:space="preserve">PANTALIÃO, G.F.; NARCISO, M.; GUIMARÃES, C.; CASTRO, A.; COLOMBARI, J.M.; BRESEGHELLO, F.; RODRIGUES, L.; VIANELLO, R.P.;  BORBA, T.O.; BRONDANI, C.  </w:t>
      </w:r>
      <w:r w:rsidRPr="00743B1E">
        <w:rPr>
          <w:lang w:val="en-US"/>
        </w:rPr>
        <w:t xml:space="preserve">Genome wide association study (GWAS) for grain yield in rice cultivated under water deficit. </w:t>
      </w:r>
      <w:proofErr w:type="spellStart"/>
      <w:r w:rsidRPr="00743B1E">
        <w:rPr>
          <w:b/>
          <w:lang w:val="en-US"/>
        </w:rPr>
        <w:t>Genetica</w:t>
      </w:r>
      <w:proofErr w:type="spellEnd"/>
      <w:r w:rsidRPr="00743B1E">
        <w:rPr>
          <w:lang w:val="en-US"/>
        </w:rPr>
        <w:t>, v.144, p.</w:t>
      </w:r>
      <w:r w:rsidRPr="00B1212B">
        <w:rPr>
          <w:lang w:val="en-US"/>
        </w:rPr>
        <w:t>651-664, 2016</w:t>
      </w:r>
      <w:r w:rsidRPr="00584533">
        <w:rPr>
          <w:lang w:val="en-US"/>
        </w:rPr>
        <w:t xml:space="preserve">. </w:t>
      </w:r>
      <w:r w:rsidRPr="00743B1E">
        <w:rPr>
          <w:lang w:val="en-US"/>
        </w:rPr>
        <w:t>DOI: https://doi.org/10.1007/s10709-016-9932-z.</w:t>
      </w:r>
    </w:p>
    <w:p w14:paraId="4E6957B6" w14:textId="2ED59B70" w:rsidR="00743B1E" w:rsidRPr="00743B1E" w:rsidRDefault="00743B1E" w:rsidP="007A59F7">
      <w:pPr>
        <w:tabs>
          <w:tab w:val="left" w:pos="1134"/>
        </w:tabs>
        <w:spacing w:line="480" w:lineRule="auto"/>
        <w:jc w:val="both"/>
      </w:pPr>
      <w:r w:rsidRPr="00743B1E">
        <w:rPr>
          <w:lang w:val="en-US"/>
        </w:rPr>
        <w:lastRenderedPageBreak/>
        <w:t xml:space="preserve">PLATTEN, J.D.; COBB, J.N.; ZANTUA, R.E. Criteria for evaluating molecular markers: comprehensive quality metrics to improve marker-assisted selection. </w:t>
      </w:r>
      <w:proofErr w:type="spellStart"/>
      <w:r w:rsidRPr="00743B1E">
        <w:rPr>
          <w:b/>
        </w:rPr>
        <w:t>PLoS</w:t>
      </w:r>
      <w:proofErr w:type="spellEnd"/>
      <w:r w:rsidRPr="00743B1E">
        <w:rPr>
          <w:b/>
        </w:rPr>
        <w:t xml:space="preserve"> ONE</w:t>
      </w:r>
      <w:r w:rsidRPr="00743B1E">
        <w:t xml:space="preserve">, v.14,  e0210529, 2019. DOI: </w:t>
      </w:r>
      <w:hyperlink r:id="rId35" w:history="1">
        <w:r w:rsidRPr="00743B1E">
          <w:rPr>
            <w:rStyle w:val="Hyperlink"/>
            <w:color w:val="auto"/>
          </w:rPr>
          <w:t>https://doi.org/10.1371/journal.pone.0210529</w:t>
        </w:r>
      </w:hyperlink>
      <w:r w:rsidRPr="00743B1E">
        <w:rPr>
          <w:rStyle w:val="Hyperlink"/>
          <w:color w:val="auto"/>
        </w:rPr>
        <w:t>.</w:t>
      </w:r>
    </w:p>
    <w:p w14:paraId="3A56CEF6" w14:textId="786FF837" w:rsidR="00743B1E" w:rsidRPr="00743B1E" w:rsidRDefault="00743B1E" w:rsidP="007A59F7">
      <w:pPr>
        <w:spacing w:line="480" w:lineRule="auto"/>
        <w:rPr>
          <w:lang w:val="en-US"/>
        </w:rPr>
      </w:pPr>
      <w:r w:rsidRPr="00743B1E">
        <w:rPr>
          <w:lang w:val="en-US"/>
        </w:rPr>
        <w:t xml:space="preserve">PRITCHARD, J.K.; STEPHENS, M.; DONNELLY, P. Inference of population structure using </w:t>
      </w:r>
      <w:proofErr w:type="spellStart"/>
      <w:r w:rsidRPr="00743B1E">
        <w:rPr>
          <w:lang w:val="en-US"/>
        </w:rPr>
        <w:t>multilocus</w:t>
      </w:r>
      <w:proofErr w:type="spellEnd"/>
      <w:r w:rsidRPr="00743B1E">
        <w:rPr>
          <w:lang w:val="en-US"/>
        </w:rPr>
        <w:t xml:space="preserve"> genotype data. </w:t>
      </w:r>
      <w:r w:rsidRPr="00743B1E">
        <w:rPr>
          <w:b/>
          <w:lang w:val="en-US"/>
        </w:rPr>
        <w:t>Genetics</w:t>
      </w:r>
      <w:r w:rsidRPr="00743B1E">
        <w:rPr>
          <w:lang w:val="en-US"/>
        </w:rPr>
        <w:t>, v.155, p.945-959, 2000.</w:t>
      </w:r>
    </w:p>
    <w:p w14:paraId="2F4E9826" w14:textId="7A925581" w:rsidR="00743B1E" w:rsidRPr="00743B1E" w:rsidRDefault="00743B1E" w:rsidP="007A59F7">
      <w:pPr>
        <w:spacing w:line="480" w:lineRule="auto"/>
        <w:jc w:val="both"/>
        <w:rPr>
          <w:rFonts w:eastAsia="Calibri"/>
          <w:lang w:val="en-US" w:eastAsia="en-US"/>
        </w:rPr>
      </w:pPr>
      <w:r w:rsidRPr="00743B1E">
        <w:rPr>
          <w:rFonts w:eastAsia="Calibri"/>
          <w:lang w:val="en-US" w:eastAsia="en-US"/>
        </w:rPr>
        <w:t xml:space="preserve">R CORE TEAM. </w:t>
      </w:r>
      <w:r w:rsidRPr="00743B1E">
        <w:rPr>
          <w:rFonts w:eastAsia="Calibri"/>
          <w:b/>
          <w:lang w:val="en-US" w:eastAsia="en-US"/>
        </w:rPr>
        <w:t>R</w:t>
      </w:r>
      <w:r w:rsidRPr="00066B3C">
        <w:rPr>
          <w:rFonts w:eastAsia="Calibri"/>
          <w:lang w:val="en-US" w:eastAsia="en-US"/>
        </w:rPr>
        <w:t xml:space="preserve">: </w:t>
      </w:r>
      <w:r w:rsidRPr="00743B1E">
        <w:rPr>
          <w:rFonts w:eastAsia="Calibri"/>
          <w:lang w:val="en-US" w:eastAsia="en-US"/>
        </w:rPr>
        <w:t>a</w:t>
      </w:r>
      <w:r w:rsidRPr="00066B3C">
        <w:rPr>
          <w:rFonts w:eastAsia="Calibri"/>
          <w:lang w:val="en-US" w:eastAsia="en-US"/>
        </w:rPr>
        <w:t xml:space="preserve"> language and environment for statistical computing</w:t>
      </w:r>
      <w:r w:rsidRPr="00743B1E">
        <w:rPr>
          <w:rFonts w:eastAsia="Calibri"/>
          <w:lang w:val="en-US" w:eastAsia="en-US"/>
        </w:rPr>
        <w:t>. Vienna: R Foundation for Statistical Computing, 2018. Available at: &lt;https://www.R-project.org/&gt;. Accessed on: Dec. 15 2019.</w:t>
      </w:r>
    </w:p>
    <w:p w14:paraId="752FA90B" w14:textId="5AE73C0F" w:rsidR="00743B1E" w:rsidRPr="00743B1E" w:rsidRDefault="00743B1E" w:rsidP="007A59F7">
      <w:pPr>
        <w:spacing w:line="480" w:lineRule="auto"/>
        <w:jc w:val="both"/>
        <w:rPr>
          <w:rFonts w:eastAsia="Calibri"/>
          <w:lang w:val="en-US" w:eastAsia="en-US"/>
        </w:rPr>
      </w:pPr>
      <w:r w:rsidRPr="00743B1E">
        <w:rPr>
          <w:rFonts w:eastAsia="Calibri"/>
          <w:lang w:val="en-US" w:eastAsia="en-US"/>
        </w:rPr>
        <w:t xml:space="preserve">REBOLLEDO, M.C.; DINGKUHN, M.; COURTOIS, B.; GIBON, Y.; CLÉMENT-VIDAL, A.; CRUZ, D.F.; DUITAMA, J.; LORIEUX, M.; LUQUET, D. Phenotypic and genetic dissection of component traits for early </w:t>
      </w:r>
      <w:proofErr w:type="spellStart"/>
      <w:r w:rsidRPr="00743B1E">
        <w:rPr>
          <w:rFonts w:eastAsia="Calibri"/>
          <w:lang w:val="en-US" w:eastAsia="en-US"/>
        </w:rPr>
        <w:t>vigour</w:t>
      </w:r>
      <w:proofErr w:type="spellEnd"/>
      <w:r w:rsidRPr="00743B1E">
        <w:rPr>
          <w:rFonts w:eastAsia="Calibri"/>
          <w:lang w:val="en-US" w:eastAsia="en-US"/>
        </w:rPr>
        <w:t xml:space="preserve"> in rice using plant growth modelling, sugar content analyses and association mapping. </w:t>
      </w:r>
      <w:r w:rsidRPr="00743B1E">
        <w:rPr>
          <w:rFonts w:eastAsia="Calibri"/>
          <w:b/>
          <w:lang w:val="en-US" w:eastAsia="en-US"/>
        </w:rPr>
        <w:t>Journal of Experimental Botany</w:t>
      </w:r>
      <w:r w:rsidRPr="00743B1E">
        <w:rPr>
          <w:rFonts w:eastAsia="Calibri"/>
          <w:lang w:val="en-US" w:eastAsia="en-US"/>
        </w:rPr>
        <w:t>, v.66, p.5555-5566, 2015. DOI: https://doi.org/10.1093/jxb/erv258.</w:t>
      </w:r>
    </w:p>
    <w:p w14:paraId="4074F086" w14:textId="77777777" w:rsidR="00743B1E" w:rsidRPr="00743B1E" w:rsidRDefault="00743B1E" w:rsidP="007A59F7">
      <w:pPr>
        <w:spacing w:line="480" w:lineRule="auto"/>
        <w:jc w:val="both"/>
        <w:rPr>
          <w:rFonts w:eastAsia="Calibri"/>
          <w:lang w:val="en-US" w:eastAsia="en-US"/>
        </w:rPr>
      </w:pPr>
      <w:r w:rsidRPr="00743B1E">
        <w:rPr>
          <w:rFonts w:eastAsia="Calibri"/>
          <w:lang w:val="en-US" w:eastAsia="en-US"/>
        </w:rPr>
        <w:t xml:space="preserve">SANDHU, N.; DIXIT, S.; SWAMY, B.P.M.; VIKRAM, P.; VENKATESHWARLU, C.; CATOLOS, M.; KUMAR, A. Positive interactions of major-effect QTLs with genetic background that enhances rice yield under drought. </w:t>
      </w:r>
      <w:r w:rsidRPr="00743B1E">
        <w:rPr>
          <w:rFonts w:eastAsia="Calibri"/>
          <w:b/>
          <w:lang w:val="en-US" w:eastAsia="en-US"/>
        </w:rPr>
        <w:t>Scientific Reports</w:t>
      </w:r>
      <w:r w:rsidRPr="00743B1E">
        <w:rPr>
          <w:rFonts w:eastAsia="Calibri"/>
          <w:lang w:val="en-US" w:eastAsia="en-US"/>
        </w:rPr>
        <w:t xml:space="preserve">, v.8, art.1626, 2018.  DOI: </w:t>
      </w:r>
      <w:r w:rsidRPr="00743B1E">
        <w:rPr>
          <w:lang w:val="en-US"/>
        </w:rPr>
        <w:t>https://doi.org/</w:t>
      </w:r>
      <w:r w:rsidRPr="00743B1E">
        <w:rPr>
          <w:rFonts w:eastAsia="Calibri"/>
          <w:lang w:val="en-US" w:eastAsia="en-US"/>
        </w:rPr>
        <w:t>10.1038/s41598-018-20116-7.</w:t>
      </w:r>
    </w:p>
    <w:p w14:paraId="613C2350" w14:textId="73F7F193" w:rsidR="00743B1E" w:rsidRPr="001550C6" w:rsidRDefault="00743B1E" w:rsidP="007A59F7">
      <w:pPr>
        <w:tabs>
          <w:tab w:val="left" w:pos="1134"/>
        </w:tabs>
        <w:spacing w:line="480" w:lineRule="auto"/>
        <w:jc w:val="both"/>
        <w:rPr>
          <w:lang w:val="en-US"/>
        </w:rPr>
      </w:pPr>
      <w:r w:rsidRPr="00743B1E">
        <w:rPr>
          <w:lang w:val="en-US"/>
        </w:rPr>
        <w:t xml:space="preserve">SCHEET, P.; STEPHENS, M. A fast and flexible statistical model for large-scale population genotype data: applications to inferring missing genotypes and haplotypic phase. </w:t>
      </w:r>
      <w:r w:rsidRPr="00743B1E">
        <w:rPr>
          <w:b/>
          <w:lang w:val="en-US"/>
        </w:rPr>
        <w:t>American Journal of Human Genetics</w:t>
      </w:r>
      <w:r w:rsidRPr="00743B1E">
        <w:rPr>
          <w:lang w:val="en-US"/>
        </w:rPr>
        <w:t xml:space="preserve">, v.78, p.629-644, 2006. DOI: </w:t>
      </w:r>
      <w:hyperlink r:id="rId36" w:tgtFrame="_blank" w:history="1">
        <w:r w:rsidRPr="001550C6">
          <w:rPr>
            <w:rStyle w:val="Hyperlink"/>
            <w:color w:val="000000" w:themeColor="text1"/>
            <w:u w:val="none"/>
            <w:lang w:val="en-US"/>
          </w:rPr>
          <w:t>https://doi.org/10.1086/502802</w:t>
        </w:r>
      </w:hyperlink>
      <w:r w:rsidRPr="001550C6">
        <w:rPr>
          <w:lang w:val="en-US"/>
        </w:rPr>
        <w:t>.</w:t>
      </w:r>
    </w:p>
    <w:p w14:paraId="5B239DB6" w14:textId="77777777" w:rsidR="00743B1E" w:rsidRPr="001550C6" w:rsidRDefault="00743B1E" w:rsidP="00066B3C">
      <w:pPr>
        <w:spacing w:line="480" w:lineRule="auto"/>
        <w:rPr>
          <w:lang w:val="en-US"/>
        </w:rPr>
      </w:pPr>
      <w:r w:rsidRPr="001550C6">
        <w:rPr>
          <w:lang w:val="en-US"/>
        </w:rPr>
        <w:t xml:space="preserve">SMITH, A.F.A; HUBLEY, R.; GREEN, P. </w:t>
      </w:r>
      <w:proofErr w:type="spellStart"/>
      <w:r w:rsidRPr="001550C6">
        <w:rPr>
          <w:b/>
          <w:lang w:val="en-US"/>
        </w:rPr>
        <w:t>RepeatMasker</w:t>
      </w:r>
      <w:proofErr w:type="spellEnd"/>
      <w:r w:rsidRPr="001550C6">
        <w:rPr>
          <w:b/>
          <w:lang w:val="en-US"/>
        </w:rPr>
        <w:t xml:space="preserve"> Web Server</w:t>
      </w:r>
      <w:r w:rsidRPr="001550C6">
        <w:rPr>
          <w:lang w:val="en-US"/>
        </w:rPr>
        <w:t>. Available at: &lt;</w:t>
      </w:r>
      <w:hyperlink r:id="rId37" w:history="1">
        <w:r w:rsidRPr="001550C6">
          <w:rPr>
            <w:rStyle w:val="Hyperlink"/>
            <w:color w:val="000000" w:themeColor="text1"/>
            <w:u w:val="none"/>
            <w:lang w:val="en-US"/>
          </w:rPr>
          <w:t>http://www.repeatmasker.org/cgi-bin/WEBRepeatMasker</w:t>
        </w:r>
      </w:hyperlink>
      <w:r w:rsidRPr="001550C6">
        <w:rPr>
          <w:lang w:val="en-US"/>
        </w:rPr>
        <w:t>&gt;. Accessed on: Dec. 15 2019.</w:t>
      </w:r>
    </w:p>
    <w:p w14:paraId="00662D4E" w14:textId="09FB8459" w:rsidR="00743B1E" w:rsidRPr="00743B1E" w:rsidRDefault="00743B1E" w:rsidP="00042F59">
      <w:pPr>
        <w:tabs>
          <w:tab w:val="left" w:pos="1134"/>
        </w:tabs>
        <w:spacing w:line="480" w:lineRule="auto"/>
        <w:jc w:val="both"/>
        <w:rPr>
          <w:lang w:val="en-US"/>
        </w:rPr>
      </w:pPr>
      <w:r w:rsidRPr="00743B1E">
        <w:rPr>
          <w:lang w:val="en-US"/>
        </w:rPr>
        <w:t>TAO, Y.; ZHAO, X.; MACE, E.; HENRY, R.; JORDAN,</w:t>
      </w:r>
      <w:r w:rsidRPr="00B1212B">
        <w:rPr>
          <w:lang w:val="en-US"/>
        </w:rPr>
        <w:t xml:space="preserve"> D.</w:t>
      </w:r>
      <w:r w:rsidRPr="00584533">
        <w:rPr>
          <w:lang w:val="en-US"/>
        </w:rPr>
        <w:t xml:space="preserve"> Exploring and exploiting pan-genomics for crop improvement. </w:t>
      </w:r>
      <w:r w:rsidRPr="00743B1E">
        <w:rPr>
          <w:b/>
          <w:lang w:val="en-US"/>
        </w:rPr>
        <w:t>Molecular Plant</w:t>
      </w:r>
      <w:r w:rsidRPr="00743B1E">
        <w:rPr>
          <w:lang w:val="en-US"/>
        </w:rPr>
        <w:t xml:space="preserve">, v.12, p.156-169, 2019. DOI: </w:t>
      </w:r>
      <w:hyperlink r:id="rId38" w:history="1">
        <w:r w:rsidRPr="00743B1E">
          <w:rPr>
            <w:rStyle w:val="Hyperlink"/>
            <w:color w:val="auto"/>
            <w:lang w:val="en-US"/>
          </w:rPr>
          <w:t>https://doi</w:t>
        </w:r>
        <w:r w:rsidRPr="00B1212B">
          <w:rPr>
            <w:rStyle w:val="Hyperlink"/>
            <w:color w:val="auto"/>
            <w:lang w:val="en-US"/>
          </w:rPr>
          <w:t>.org/10.1016/j.molp.2018.12.016</w:t>
        </w:r>
      </w:hyperlink>
      <w:r w:rsidRPr="00743B1E">
        <w:rPr>
          <w:rStyle w:val="Hyperlink"/>
          <w:color w:val="auto"/>
          <w:lang w:val="en-US"/>
        </w:rPr>
        <w:t>.</w:t>
      </w:r>
    </w:p>
    <w:p w14:paraId="6AE4C92C" w14:textId="50A50F93" w:rsidR="00743B1E" w:rsidRPr="00743B1E" w:rsidRDefault="00743B1E" w:rsidP="00042F59">
      <w:pPr>
        <w:tabs>
          <w:tab w:val="left" w:pos="1134"/>
        </w:tabs>
        <w:spacing w:line="480" w:lineRule="auto"/>
        <w:jc w:val="both"/>
        <w:rPr>
          <w:lang w:val="en-US"/>
        </w:rPr>
      </w:pPr>
      <w:r w:rsidRPr="00743B1E">
        <w:rPr>
          <w:lang w:val="en-US"/>
        </w:rPr>
        <w:lastRenderedPageBreak/>
        <w:t xml:space="preserve">VOSS-FELS, K.P.; STAH, A.; HICKEY, L.T. </w:t>
      </w:r>
      <w:r w:rsidRPr="00B1212B">
        <w:rPr>
          <w:lang w:val="en-US"/>
        </w:rPr>
        <w:t>Q&amp;A</w:t>
      </w:r>
      <w:r w:rsidRPr="00584533">
        <w:rPr>
          <w:lang w:val="en-US"/>
        </w:rPr>
        <w:t xml:space="preserve">: modern crop breeding for future food security. </w:t>
      </w:r>
      <w:r w:rsidRPr="00743B1E">
        <w:rPr>
          <w:b/>
          <w:lang w:val="en-US"/>
        </w:rPr>
        <w:t>BMC Biology</w:t>
      </w:r>
      <w:r w:rsidRPr="00743B1E">
        <w:rPr>
          <w:lang w:val="en-US"/>
        </w:rPr>
        <w:t xml:space="preserve">, v.17, art.18, 2019. DOI: </w:t>
      </w:r>
      <w:hyperlink r:id="rId39" w:history="1">
        <w:r w:rsidRPr="001550C6">
          <w:rPr>
            <w:rStyle w:val="Hyperlink"/>
            <w:color w:val="auto"/>
            <w:u w:val="none"/>
            <w:lang w:val="en-US"/>
          </w:rPr>
          <w:t>https://doi.org/10.1186/s12915-019-0638-4</w:t>
        </w:r>
      </w:hyperlink>
      <w:r w:rsidRPr="001550C6">
        <w:rPr>
          <w:rStyle w:val="Hyperlink"/>
          <w:color w:val="auto"/>
          <w:u w:val="none"/>
          <w:lang w:val="en-US"/>
        </w:rPr>
        <w:t>.</w:t>
      </w:r>
    </w:p>
    <w:p w14:paraId="660693E5" w14:textId="77777777" w:rsidR="00743B1E" w:rsidRPr="00743B1E" w:rsidRDefault="00743B1E" w:rsidP="00066B3C">
      <w:pPr>
        <w:spacing w:line="480" w:lineRule="auto"/>
        <w:rPr>
          <w:rStyle w:val="Hyperlink"/>
          <w:color w:val="auto"/>
          <w:lang w:val="en-US"/>
        </w:rPr>
      </w:pPr>
      <w:r w:rsidRPr="00743B1E">
        <w:rPr>
          <w:lang w:val="en-US"/>
        </w:rPr>
        <w:t xml:space="preserve">WANG, W.; MAULEON, R.; HU, Z.; </w:t>
      </w:r>
      <w:r w:rsidRPr="001550C6">
        <w:rPr>
          <w:lang w:val="en-US"/>
        </w:rPr>
        <w:t>CHEBOTAROV, D.; TAI, S.; WU, Z.; LI, M.; ZHENG, T.; FUENTES, R.R.; ZHANG, F.; MANSUETO, L.; COPETTI, D.; SANCIANGCO,  M.; PALIS, K.C.; XU, J.; SUN, C.; FU, B.; ZHANG,  H.; GAO, Y.; ZHAO, X.; SHEN,  F.; CUI, X.; YU, H.; LI, Z.; HEN, M.; DETRAS, J.; ZHOU, Y.; ZHANG, X.; ZHAO, Y.; KUDRNA, D.; WANG, C.; LI, R.; JIA, B.; LU, J.; HE,  X.; DONG,Z.; XU, J.; LI, Y.; WANG, M.; SHI, J.; LI, J.; ZHANG, D.; LEE, S.; HU, W.; POLIAKOV, A.; DUBCHAK, I.; ULAT, V.J.; BORJA, F.N.; MENDOZA, J.R.; ALI, J.; LI, J.; GAO, Q.; NIU, Y.; YUE, Z.; NAREDO, M.E.B.; TALAG, J.; WANG, X.; LI, J.; FANG, X.; YIN, Y.; GLASZMANN, J.-C.; ZHANG, J.; LI, J.; HAMILTON, R.S.; WING, R.A.; RUAN, J.; GENGYUN ZHANG, G.;  CHAOCHUN WEI, C.; ALEXANDROV, N.; MCNALLY, K.L.; LI, Z.; LEUNG, H.</w:t>
      </w:r>
      <w:r w:rsidRPr="00743B1E">
        <w:rPr>
          <w:lang w:val="en-US"/>
        </w:rPr>
        <w:t xml:space="preserve"> Genomic variation in 3,010 diverse accessions of Asian cultivated rice. </w:t>
      </w:r>
      <w:r w:rsidRPr="00743B1E">
        <w:rPr>
          <w:b/>
          <w:lang w:val="en-US"/>
        </w:rPr>
        <w:t>Nature</w:t>
      </w:r>
      <w:r w:rsidRPr="00743B1E">
        <w:rPr>
          <w:lang w:val="en-US"/>
        </w:rPr>
        <w:t xml:space="preserve">, v.557, p.43-52, 2018. DOI: </w:t>
      </w:r>
      <w:hyperlink r:id="rId40" w:history="1">
        <w:r w:rsidRPr="001550C6">
          <w:rPr>
            <w:rStyle w:val="Hyperlink"/>
            <w:color w:val="auto"/>
            <w:u w:val="none"/>
            <w:lang w:val="en-US"/>
          </w:rPr>
          <w:t>https://doi.org/10.1038/s41586-018-0063-9</w:t>
        </w:r>
      </w:hyperlink>
      <w:r w:rsidRPr="001550C6">
        <w:rPr>
          <w:rStyle w:val="Hyperlink"/>
          <w:color w:val="auto"/>
          <w:u w:val="none"/>
          <w:lang w:val="en-US"/>
        </w:rPr>
        <w:t>.</w:t>
      </w:r>
    </w:p>
    <w:p w14:paraId="2564AA9C" w14:textId="5C8DFE53" w:rsidR="00743B1E" w:rsidRPr="00743B1E" w:rsidRDefault="00743B1E" w:rsidP="007A59F7">
      <w:pPr>
        <w:tabs>
          <w:tab w:val="left" w:pos="1134"/>
        </w:tabs>
        <w:spacing w:line="480" w:lineRule="auto"/>
        <w:jc w:val="both"/>
        <w:rPr>
          <w:lang w:val="en-US"/>
        </w:rPr>
      </w:pPr>
      <w:r w:rsidRPr="00743B1E">
        <w:rPr>
          <w:lang w:val="en-US"/>
        </w:rPr>
        <w:t xml:space="preserve">WOODWARD, J. Bi-allelic SNP genotyping using the TaqMan® assay. In: FLEURY, D.; WHITFORD, R. (Ed.). </w:t>
      </w:r>
      <w:r w:rsidRPr="00066B3C">
        <w:rPr>
          <w:b/>
          <w:lang w:val="en-US"/>
        </w:rPr>
        <w:t>Crop Breeding</w:t>
      </w:r>
      <w:r w:rsidRPr="00743B1E">
        <w:rPr>
          <w:lang w:val="en-US"/>
        </w:rPr>
        <w:t>: methods</w:t>
      </w:r>
      <w:r w:rsidRPr="00B1212B">
        <w:rPr>
          <w:lang w:val="en-US"/>
        </w:rPr>
        <w:t xml:space="preserve"> and protocols. New York: </w:t>
      </w:r>
      <w:r w:rsidRPr="00584533">
        <w:rPr>
          <w:lang w:val="en-US"/>
        </w:rPr>
        <w:t xml:space="preserve">Springer, 2014. </w:t>
      </w:r>
      <w:r w:rsidRPr="00743B1E">
        <w:rPr>
          <w:lang w:val="en-US"/>
        </w:rPr>
        <w:t>p.67-74. (Methods in Molecular Biology, 1145). DOI: https://doi.org/10.1007/978-1-4939-0446-4_6.</w:t>
      </w:r>
    </w:p>
    <w:p w14:paraId="21F1E429" w14:textId="586AECE3" w:rsidR="00743B1E" w:rsidRPr="00066B3C" w:rsidRDefault="00743B1E" w:rsidP="007A59F7">
      <w:pPr>
        <w:tabs>
          <w:tab w:val="left" w:pos="1134"/>
        </w:tabs>
        <w:spacing w:line="480" w:lineRule="auto"/>
        <w:jc w:val="both"/>
        <w:rPr>
          <w:lang w:val="en-US"/>
        </w:rPr>
      </w:pPr>
      <w:r w:rsidRPr="00743B1E">
        <w:rPr>
          <w:lang w:val="en-US"/>
        </w:rPr>
        <w:t>WU, Y.; XIAO, N.; CHEN, Y.; YU, L.; PAN, C.; LI, Y.; ZHANG, X.; HUANG, N.; JI, H.; DAI, Z.; CHEN, X.; LI, A</w:t>
      </w:r>
      <w:r w:rsidRPr="00B1212B">
        <w:rPr>
          <w:lang w:val="en-US"/>
        </w:rPr>
        <w:t xml:space="preserve">. Comprehensive evaluation of resistance effects of pyramiding lines with different broad-spectrum resistance genes against </w:t>
      </w:r>
      <w:proofErr w:type="spellStart"/>
      <w:r w:rsidRPr="00743B1E">
        <w:rPr>
          <w:i/>
          <w:lang w:val="en-US"/>
        </w:rPr>
        <w:t>Magnaporthe</w:t>
      </w:r>
      <w:proofErr w:type="spellEnd"/>
      <w:r w:rsidRPr="00743B1E">
        <w:rPr>
          <w:i/>
          <w:lang w:val="en-US"/>
        </w:rPr>
        <w:t xml:space="preserve"> </w:t>
      </w:r>
      <w:proofErr w:type="spellStart"/>
      <w:r w:rsidRPr="00743B1E">
        <w:rPr>
          <w:i/>
          <w:lang w:val="en-US"/>
        </w:rPr>
        <w:t>oryzae</w:t>
      </w:r>
      <w:proofErr w:type="spellEnd"/>
      <w:r w:rsidRPr="00743B1E">
        <w:rPr>
          <w:lang w:val="en-US"/>
        </w:rPr>
        <w:t xml:space="preserve"> in rice (</w:t>
      </w:r>
      <w:r w:rsidRPr="00743B1E">
        <w:rPr>
          <w:i/>
          <w:lang w:val="en-US"/>
        </w:rPr>
        <w:t>Oryza sativa</w:t>
      </w:r>
      <w:r w:rsidRPr="00743B1E">
        <w:rPr>
          <w:lang w:val="en-US"/>
        </w:rPr>
        <w:t xml:space="preserve"> L.). </w:t>
      </w:r>
      <w:r w:rsidRPr="00743B1E">
        <w:rPr>
          <w:b/>
          <w:lang w:val="en-US"/>
        </w:rPr>
        <w:t>Rice</w:t>
      </w:r>
      <w:r w:rsidRPr="00743B1E">
        <w:rPr>
          <w:lang w:val="en-US"/>
        </w:rPr>
        <w:t xml:space="preserve">, v.12, art.11, 2019. DOI: </w:t>
      </w:r>
      <w:hyperlink r:id="rId41" w:history="1">
        <w:r w:rsidRPr="001550C6">
          <w:rPr>
            <w:rStyle w:val="Hyperlink"/>
            <w:color w:val="auto"/>
            <w:u w:val="none"/>
            <w:lang w:val="en-US"/>
          </w:rPr>
          <w:t>https://doi.org/10.1186/s12284-019-0264-3</w:t>
        </w:r>
      </w:hyperlink>
      <w:r w:rsidRPr="001550C6">
        <w:rPr>
          <w:rStyle w:val="Hyperlink"/>
          <w:color w:val="auto"/>
          <w:u w:val="none"/>
          <w:lang w:val="en-US"/>
        </w:rPr>
        <w:t>.</w:t>
      </w:r>
    </w:p>
    <w:p w14:paraId="57CAC94B" w14:textId="26E15EFA" w:rsidR="00743B1E" w:rsidRPr="00743B1E" w:rsidRDefault="00743B1E" w:rsidP="007A59F7">
      <w:pPr>
        <w:tabs>
          <w:tab w:val="left" w:pos="1134"/>
        </w:tabs>
        <w:spacing w:line="480" w:lineRule="auto"/>
        <w:jc w:val="both"/>
        <w:rPr>
          <w:lang w:val="en-US"/>
        </w:rPr>
      </w:pPr>
      <w:r w:rsidRPr="00743B1E">
        <w:rPr>
          <w:lang w:val="en-US"/>
        </w:rPr>
        <w:lastRenderedPageBreak/>
        <w:t xml:space="preserve">XIE, W.; WANG, G.; YUAN, M.; </w:t>
      </w:r>
      <w:r w:rsidRPr="00B1212B">
        <w:rPr>
          <w:lang w:val="en-US"/>
        </w:rPr>
        <w:t xml:space="preserve"> </w:t>
      </w:r>
      <w:r w:rsidRPr="001550C6">
        <w:rPr>
          <w:lang w:val="en-US"/>
        </w:rPr>
        <w:t xml:space="preserve">YAO, W.; LYU, K.; ZHAO, H.; YANG, M.; LI, P.; ZHANG, X.; YUAN, J.; WANG, Q.;  LIU, F.; DONG, H.; ZHANG, L.; LI, X.; MENG, X.; ZHANG, W.; XIONG, L.;  HE, Y.; WANG, S.; YU, S.; XU, C.; LUO, J.; LI, X.; XIAO, J.; LIAN, X.; ZHANG, Q. </w:t>
      </w:r>
      <w:r w:rsidRPr="00743B1E">
        <w:rPr>
          <w:lang w:val="en-US"/>
        </w:rPr>
        <w:t xml:space="preserve">Breeding signatures of rice improvement revealed by a genomic variation map from a large germplasm collection. </w:t>
      </w:r>
      <w:r w:rsidRPr="00743B1E">
        <w:rPr>
          <w:b/>
          <w:lang w:val="en-US"/>
        </w:rPr>
        <w:t>Proceedings of the National Academy of Sciences of the United States of America</w:t>
      </w:r>
      <w:r w:rsidRPr="00743B1E">
        <w:rPr>
          <w:lang w:val="en-US"/>
        </w:rPr>
        <w:t xml:space="preserve">, v.112, p.E5411-E5419, 2015. DOI: </w:t>
      </w:r>
      <w:hyperlink r:id="rId42" w:history="1">
        <w:r w:rsidRPr="001550C6">
          <w:rPr>
            <w:rStyle w:val="Hyperlink"/>
            <w:color w:val="000000" w:themeColor="text1"/>
            <w:u w:val="none"/>
            <w:lang w:val="en-US"/>
          </w:rPr>
          <w:t>https://doi.org/10.1073/pnas.1515919112</w:t>
        </w:r>
      </w:hyperlink>
      <w:r w:rsidRPr="00743B1E">
        <w:rPr>
          <w:lang w:val="en-US"/>
        </w:rPr>
        <w:t>.</w:t>
      </w:r>
    </w:p>
    <w:p w14:paraId="19991844" w14:textId="2F0557B7" w:rsidR="00743B1E" w:rsidRPr="00743B1E" w:rsidRDefault="00743B1E" w:rsidP="007A59F7">
      <w:pPr>
        <w:spacing w:line="480" w:lineRule="auto"/>
        <w:rPr>
          <w:lang w:val="en-US"/>
        </w:rPr>
      </w:pPr>
      <w:r w:rsidRPr="00743B1E">
        <w:rPr>
          <w:lang w:val="en-US"/>
        </w:rPr>
        <w:t>YANG, J.; LEE, S.H.; GODDARD, M.E.; VISSCHER, P.M</w:t>
      </w:r>
      <w:r w:rsidRPr="00B1212B">
        <w:rPr>
          <w:lang w:val="en-US"/>
        </w:rPr>
        <w:t xml:space="preserve">. GCTA: </w:t>
      </w:r>
      <w:r w:rsidRPr="00584533">
        <w:rPr>
          <w:lang w:val="en-US"/>
        </w:rPr>
        <w:t>a</w:t>
      </w:r>
      <w:r w:rsidRPr="00743B1E">
        <w:rPr>
          <w:lang w:val="en-US"/>
        </w:rPr>
        <w:t xml:space="preserve"> tool for genome-wide complex trait analysis. </w:t>
      </w:r>
      <w:r w:rsidRPr="00743B1E">
        <w:rPr>
          <w:b/>
          <w:lang w:val="en-US"/>
        </w:rPr>
        <w:t>The American Journal of Human Genetics</w:t>
      </w:r>
      <w:r w:rsidRPr="00743B1E">
        <w:rPr>
          <w:lang w:val="en-US"/>
        </w:rPr>
        <w:t>, v.88, p.76-82, 2011. DOI: https://doi.org/10.1016/j.ajhg.2010.11.011.</w:t>
      </w:r>
    </w:p>
    <w:p w14:paraId="2144B043" w14:textId="3737A7B9" w:rsidR="00743B1E" w:rsidRPr="00743B1E" w:rsidRDefault="00743B1E" w:rsidP="007A59F7">
      <w:pPr>
        <w:tabs>
          <w:tab w:val="left" w:pos="1134"/>
        </w:tabs>
        <w:spacing w:line="480" w:lineRule="auto"/>
        <w:jc w:val="both"/>
        <w:rPr>
          <w:lang w:val="en-US"/>
        </w:rPr>
      </w:pPr>
      <w:r w:rsidRPr="00743B1E">
        <w:rPr>
          <w:lang w:val="en-US"/>
        </w:rPr>
        <w:t>ZHANG, Y.; ZHOU, L.; SHEN, X.; CHEN, D.; WU, W.; ZHAN, X.; LIU, Q.; ZHU, A.; LOU, X.; XU, H.; CHENG, S.; CAO, L.</w:t>
      </w:r>
      <w:r w:rsidRPr="00B1212B">
        <w:rPr>
          <w:lang w:val="en-US"/>
        </w:rPr>
        <w:t xml:space="preserve"> Genetic dissection of yield traits in super hybrid rice Xieyou9308 using both unconditional and conditional genome-wide association mapping. </w:t>
      </w:r>
      <w:r w:rsidRPr="00743B1E">
        <w:rPr>
          <w:b/>
          <w:lang w:val="en-US"/>
        </w:rPr>
        <w:t>Scientific Reports</w:t>
      </w:r>
      <w:r w:rsidRPr="00743B1E">
        <w:rPr>
          <w:lang w:val="en-US"/>
        </w:rPr>
        <w:t>, v.7, art.824, 2017. DOI: https://doi.org/10.1038/s41598-017-00938-7.</w:t>
      </w:r>
    </w:p>
    <w:p w14:paraId="19216A42" w14:textId="0EFBF4C7" w:rsidR="009915B2" w:rsidRDefault="009915B2" w:rsidP="007A59F7">
      <w:pPr>
        <w:tabs>
          <w:tab w:val="left" w:pos="1134"/>
        </w:tabs>
        <w:spacing w:line="480" w:lineRule="auto"/>
        <w:jc w:val="both"/>
        <w:rPr>
          <w:lang w:val="en-US"/>
        </w:rPr>
      </w:pPr>
    </w:p>
    <w:p w14:paraId="27D15BD6" w14:textId="77777777" w:rsidR="00FE169D" w:rsidRDefault="00FE169D" w:rsidP="00FB1CC2">
      <w:pPr>
        <w:spacing w:after="160" w:line="259" w:lineRule="auto"/>
        <w:rPr>
          <w:rFonts w:eastAsia="Calibri"/>
          <w:b/>
          <w:lang w:val="en-US" w:eastAsia="en-US"/>
        </w:rPr>
      </w:pPr>
    </w:p>
    <w:p w14:paraId="631CC315" w14:textId="77777777" w:rsidR="00FE169D" w:rsidRDefault="00FE169D" w:rsidP="00FB1CC2">
      <w:pPr>
        <w:spacing w:after="160" w:line="259" w:lineRule="auto"/>
        <w:rPr>
          <w:rFonts w:eastAsia="Calibri"/>
          <w:b/>
          <w:lang w:val="en-US" w:eastAsia="en-US"/>
        </w:rPr>
      </w:pPr>
    </w:p>
    <w:p w14:paraId="75D97CF0" w14:textId="77777777" w:rsidR="00FE169D" w:rsidRDefault="00FE169D" w:rsidP="00FB1CC2">
      <w:pPr>
        <w:spacing w:after="160" w:line="259" w:lineRule="auto"/>
        <w:rPr>
          <w:rFonts w:eastAsia="Calibri"/>
          <w:b/>
          <w:lang w:val="en-US" w:eastAsia="en-US"/>
        </w:rPr>
      </w:pPr>
    </w:p>
    <w:p w14:paraId="78254C4A" w14:textId="3B85FF7C" w:rsidR="001E52F4" w:rsidRPr="00710CCA" w:rsidRDefault="001E52F4" w:rsidP="007133A9">
      <w:pPr>
        <w:spacing w:after="160" w:line="259" w:lineRule="auto"/>
        <w:rPr>
          <w:rFonts w:eastAsia="Calibri"/>
          <w:lang w:val="en-US" w:eastAsia="en-US"/>
        </w:rPr>
      </w:pPr>
      <w:r w:rsidRPr="00710CCA">
        <w:rPr>
          <w:rFonts w:eastAsia="Calibri"/>
          <w:b/>
          <w:lang w:val="en-US" w:eastAsia="en-US"/>
        </w:rPr>
        <w:t>Table 1.</w:t>
      </w:r>
      <w:r w:rsidRPr="00710CCA">
        <w:rPr>
          <w:rFonts w:eastAsia="Calibri"/>
          <w:lang w:val="en-US" w:eastAsia="en-US"/>
        </w:rPr>
        <w:t xml:space="preserve"> </w:t>
      </w:r>
      <w:r w:rsidR="008D565A" w:rsidRPr="00FB1CC2">
        <w:rPr>
          <w:rFonts w:eastAsia="Calibri"/>
          <w:lang w:val="en-US" w:eastAsia="en-US"/>
        </w:rPr>
        <w:t>Location</w:t>
      </w:r>
      <w:r w:rsidR="007133A9">
        <w:rPr>
          <w:rFonts w:eastAsia="Calibri"/>
          <w:lang w:val="en-US" w:eastAsia="en-US"/>
        </w:rPr>
        <w:t>, coordinates</w:t>
      </w:r>
      <w:r w:rsidR="008820B9">
        <w:rPr>
          <w:rFonts w:eastAsia="Calibri"/>
          <w:lang w:val="en-US" w:eastAsia="en-US"/>
        </w:rPr>
        <w:t>,</w:t>
      </w:r>
      <w:r w:rsidR="007133A9">
        <w:rPr>
          <w:rFonts w:eastAsia="Calibri"/>
          <w:lang w:val="en-US" w:eastAsia="en-US"/>
        </w:rPr>
        <w:t xml:space="preserve"> and yield of </w:t>
      </w:r>
      <w:r w:rsidR="008820B9">
        <w:rPr>
          <w:rFonts w:eastAsia="Calibri"/>
          <w:lang w:val="en-US" w:eastAsia="en-US"/>
        </w:rPr>
        <w:t xml:space="preserve">breeding </w:t>
      </w:r>
      <w:r w:rsidR="007133A9">
        <w:rPr>
          <w:rFonts w:eastAsia="Calibri"/>
          <w:lang w:val="en-US" w:eastAsia="en-US"/>
        </w:rPr>
        <w:t>rice (</w:t>
      </w:r>
      <w:r w:rsidR="007133A9" w:rsidRPr="001550C6">
        <w:rPr>
          <w:rFonts w:eastAsia="Calibri"/>
          <w:i/>
          <w:lang w:val="en-US" w:eastAsia="en-US"/>
        </w:rPr>
        <w:t>Oryza sativa</w:t>
      </w:r>
      <w:r w:rsidR="007133A9">
        <w:rPr>
          <w:rFonts w:eastAsia="Calibri"/>
          <w:lang w:val="en-US" w:eastAsia="en-US"/>
        </w:rPr>
        <w:t>)</w:t>
      </w:r>
      <w:r w:rsidR="008820B9">
        <w:rPr>
          <w:rFonts w:eastAsia="Calibri"/>
          <w:lang w:val="en-US" w:eastAsia="en-US"/>
        </w:rPr>
        <w:t xml:space="preserve"> accessions</w:t>
      </w:r>
      <w:r w:rsidR="008D565A" w:rsidRPr="00FB1CC2">
        <w:rPr>
          <w:rFonts w:eastAsia="Calibri"/>
          <w:lang w:val="en-US" w:eastAsia="en-US"/>
        </w:rPr>
        <w:t xml:space="preserve"> </w:t>
      </w:r>
      <w:r w:rsidR="008820B9">
        <w:rPr>
          <w:rFonts w:eastAsia="Calibri"/>
          <w:lang w:val="en-US" w:eastAsia="en-US"/>
        </w:rPr>
        <w:t xml:space="preserve">from </w:t>
      </w:r>
      <w:proofErr w:type="spellStart"/>
      <w:r w:rsidR="007133A9" w:rsidRPr="007133A9">
        <w:rPr>
          <w:rFonts w:eastAsia="Calibri"/>
          <w:lang w:val="en-US" w:eastAsia="en-US"/>
        </w:rPr>
        <w:t>Coleção</w:t>
      </w:r>
      <w:proofErr w:type="spellEnd"/>
      <w:r w:rsidR="007133A9" w:rsidRPr="007133A9">
        <w:rPr>
          <w:rFonts w:eastAsia="Calibri"/>
          <w:lang w:val="en-US" w:eastAsia="en-US"/>
        </w:rPr>
        <w:t xml:space="preserve"> Nuclear de Arroz</w:t>
      </w:r>
      <w:r w:rsidR="007133A9">
        <w:rPr>
          <w:rFonts w:eastAsia="Calibri"/>
          <w:lang w:val="en-US" w:eastAsia="en-US"/>
        </w:rPr>
        <w:t xml:space="preserve"> </w:t>
      </w:r>
      <w:r w:rsidR="007133A9" w:rsidRPr="007133A9">
        <w:rPr>
          <w:rFonts w:eastAsia="Calibri"/>
          <w:lang w:val="en-US" w:eastAsia="en-US"/>
        </w:rPr>
        <w:t xml:space="preserve">da </w:t>
      </w:r>
      <w:proofErr w:type="spellStart"/>
      <w:r w:rsidR="007133A9" w:rsidRPr="007133A9">
        <w:rPr>
          <w:rFonts w:eastAsia="Calibri"/>
          <w:lang w:val="en-US" w:eastAsia="en-US"/>
        </w:rPr>
        <w:t>Embrapa</w:t>
      </w:r>
      <w:proofErr w:type="spellEnd"/>
      <w:r w:rsidR="007133A9">
        <w:rPr>
          <w:rFonts w:eastAsia="Calibri"/>
          <w:lang w:val="en-US" w:eastAsia="en-US"/>
        </w:rPr>
        <w:t xml:space="preserve"> (</w:t>
      </w:r>
      <w:r w:rsidR="008D565A" w:rsidRPr="00FB1CC2">
        <w:rPr>
          <w:rFonts w:eastAsia="Calibri"/>
          <w:lang w:val="en-US" w:eastAsia="en-US"/>
        </w:rPr>
        <w:t>CNAE</w:t>
      </w:r>
      <w:r w:rsidR="007133A9">
        <w:rPr>
          <w:rFonts w:eastAsia="Calibri"/>
          <w:lang w:val="en-US" w:eastAsia="en-US"/>
        </w:rPr>
        <w:t>)</w:t>
      </w:r>
      <w:r w:rsidR="008820B9">
        <w:rPr>
          <w:rFonts w:eastAsia="Calibri"/>
          <w:lang w:val="en-US" w:eastAsia="en-US"/>
        </w:rPr>
        <w:t xml:space="preserve"> in field experiments</w:t>
      </w:r>
      <w:r w:rsidRPr="00710CCA">
        <w:rPr>
          <w:rFonts w:eastAsia="Calibri"/>
          <w:lang w:val="en-US" w:eastAsia="en-US"/>
        </w:rPr>
        <w:t xml:space="preserve">. </w:t>
      </w:r>
    </w:p>
    <w:p w14:paraId="49ECB87B" w14:textId="78F1F688" w:rsidR="001E52F4" w:rsidRPr="00710CCA" w:rsidRDefault="001E52F4" w:rsidP="001E52F4">
      <w:pPr>
        <w:tabs>
          <w:tab w:val="center" w:pos="4252"/>
          <w:tab w:val="right" w:pos="8504"/>
        </w:tabs>
        <w:spacing w:line="276" w:lineRule="auto"/>
        <w:jc w:val="both"/>
        <w:rPr>
          <w:rFonts w:eastAsia="Calibri"/>
          <w:lang w:val="en-US" w:eastAsia="en-US"/>
        </w:rPr>
      </w:pPr>
    </w:p>
    <w:tbl>
      <w:tblPr>
        <w:tblW w:w="5271" w:type="pct"/>
        <w:tblInd w:w="235" w:type="dxa"/>
        <w:tblLayout w:type="fixed"/>
        <w:tblCellMar>
          <w:left w:w="70" w:type="dxa"/>
          <w:right w:w="70" w:type="dxa"/>
        </w:tblCellMar>
        <w:tblLook w:val="04A0" w:firstRow="1" w:lastRow="0" w:firstColumn="1" w:lastColumn="0" w:noHBand="0" w:noVBand="1"/>
      </w:tblPr>
      <w:tblGrid>
        <w:gridCol w:w="260"/>
        <w:gridCol w:w="2058"/>
        <w:gridCol w:w="283"/>
        <w:gridCol w:w="991"/>
        <w:gridCol w:w="850"/>
        <w:gridCol w:w="991"/>
        <w:gridCol w:w="828"/>
        <w:gridCol w:w="1301"/>
        <w:gridCol w:w="1701"/>
      </w:tblGrid>
      <w:tr w:rsidR="006F0F94" w:rsidRPr="0095775E" w14:paraId="34D843A1" w14:textId="77777777" w:rsidTr="001550C6">
        <w:trPr>
          <w:trHeight w:val="300"/>
        </w:trPr>
        <w:tc>
          <w:tcPr>
            <w:tcW w:w="140" w:type="pct"/>
            <w:vMerge w:val="restart"/>
            <w:tcBorders>
              <w:top w:val="single" w:sz="4" w:space="0" w:color="auto"/>
              <w:left w:val="nil"/>
              <w:bottom w:val="single" w:sz="4" w:space="0" w:color="auto"/>
              <w:right w:val="nil"/>
            </w:tcBorders>
            <w:shd w:val="clear" w:color="auto" w:fill="auto"/>
            <w:noWrap/>
            <w:vAlign w:val="center"/>
            <w:hideMark/>
          </w:tcPr>
          <w:p w14:paraId="196E1B6E" w14:textId="77777777" w:rsidR="001E52F4" w:rsidRPr="00444353" w:rsidRDefault="001E52F4" w:rsidP="009232BE">
            <w:pPr>
              <w:jc w:val="center"/>
              <w:rPr>
                <w:lang w:val="en-US"/>
              </w:rPr>
            </w:pPr>
          </w:p>
        </w:tc>
        <w:tc>
          <w:tcPr>
            <w:tcW w:w="1111" w:type="pct"/>
            <w:vMerge w:val="restart"/>
            <w:tcBorders>
              <w:top w:val="single" w:sz="4" w:space="0" w:color="auto"/>
              <w:left w:val="nil"/>
              <w:bottom w:val="single" w:sz="4" w:space="0" w:color="auto"/>
              <w:right w:val="nil"/>
            </w:tcBorders>
            <w:shd w:val="clear" w:color="auto" w:fill="auto"/>
            <w:noWrap/>
            <w:vAlign w:val="center"/>
            <w:hideMark/>
          </w:tcPr>
          <w:p w14:paraId="301F0F26" w14:textId="78F11FBD" w:rsidR="001E52F4" w:rsidRPr="00444353" w:rsidRDefault="001E52F4" w:rsidP="00FB1CC2">
            <w:pPr>
              <w:rPr>
                <w:lang w:val="en-US"/>
              </w:rPr>
            </w:pPr>
            <w:r w:rsidRPr="00444353">
              <w:rPr>
                <w:lang w:val="en-US"/>
              </w:rPr>
              <w:t>Location</w:t>
            </w:r>
            <w:r w:rsidR="008E459F" w:rsidRPr="00444353">
              <w:rPr>
                <w:vertAlign w:val="superscript"/>
                <w:lang w:val="en-US"/>
              </w:rPr>
              <w:t>(1)</w:t>
            </w:r>
          </w:p>
        </w:tc>
        <w:tc>
          <w:tcPr>
            <w:tcW w:w="153" w:type="pct"/>
            <w:vMerge w:val="restart"/>
            <w:tcBorders>
              <w:top w:val="single" w:sz="4" w:space="0" w:color="auto"/>
              <w:left w:val="nil"/>
              <w:bottom w:val="single" w:sz="4" w:space="0" w:color="auto"/>
              <w:right w:val="nil"/>
            </w:tcBorders>
            <w:shd w:val="clear" w:color="auto" w:fill="auto"/>
            <w:noWrap/>
            <w:vAlign w:val="center"/>
            <w:hideMark/>
          </w:tcPr>
          <w:p w14:paraId="3294E385" w14:textId="77777777" w:rsidR="001E52F4" w:rsidRPr="00444353" w:rsidRDefault="001E52F4" w:rsidP="009232BE">
            <w:pPr>
              <w:jc w:val="center"/>
              <w:rPr>
                <w:lang w:val="en-US"/>
              </w:rPr>
            </w:pPr>
            <w:r w:rsidRPr="00444353">
              <w:rPr>
                <w:lang w:val="en-US"/>
              </w:rPr>
              <w:t>CS</w:t>
            </w:r>
          </w:p>
        </w:tc>
        <w:tc>
          <w:tcPr>
            <w:tcW w:w="1529" w:type="pct"/>
            <w:gridSpan w:val="3"/>
            <w:tcBorders>
              <w:top w:val="single" w:sz="4" w:space="0" w:color="auto"/>
              <w:left w:val="nil"/>
              <w:bottom w:val="single" w:sz="4" w:space="0" w:color="auto"/>
              <w:right w:val="nil"/>
            </w:tcBorders>
            <w:shd w:val="clear" w:color="auto" w:fill="auto"/>
            <w:noWrap/>
            <w:vAlign w:val="center"/>
            <w:hideMark/>
          </w:tcPr>
          <w:p w14:paraId="14E9406F" w14:textId="77777777" w:rsidR="001E52F4" w:rsidRPr="00444353" w:rsidRDefault="001E52F4" w:rsidP="009232BE">
            <w:pPr>
              <w:jc w:val="center"/>
              <w:rPr>
                <w:lang w:val="en-US"/>
              </w:rPr>
            </w:pPr>
            <w:r w:rsidRPr="00444353">
              <w:rPr>
                <w:lang w:val="en-US"/>
              </w:rPr>
              <w:t>Coordinates</w:t>
            </w:r>
          </w:p>
        </w:tc>
        <w:tc>
          <w:tcPr>
            <w:tcW w:w="447" w:type="pct"/>
            <w:vMerge w:val="restart"/>
            <w:tcBorders>
              <w:top w:val="single" w:sz="4" w:space="0" w:color="auto"/>
              <w:left w:val="nil"/>
              <w:bottom w:val="nil"/>
              <w:right w:val="nil"/>
            </w:tcBorders>
            <w:shd w:val="clear" w:color="auto" w:fill="auto"/>
            <w:noWrap/>
            <w:vAlign w:val="center"/>
            <w:hideMark/>
          </w:tcPr>
          <w:p w14:paraId="53599101" w14:textId="7BB388F7" w:rsidR="001E52F4" w:rsidRPr="00444353" w:rsidRDefault="001E52F4" w:rsidP="009232BE">
            <w:pPr>
              <w:jc w:val="center"/>
              <w:rPr>
                <w:lang w:val="en-US"/>
              </w:rPr>
            </w:pPr>
            <w:r w:rsidRPr="00444353">
              <w:rPr>
                <w:lang w:val="en-US"/>
              </w:rPr>
              <w:t>A</w:t>
            </w:r>
            <w:r w:rsidR="00297248">
              <w:rPr>
                <w:lang w:val="en-US"/>
              </w:rPr>
              <w:t>ltitude (m)</w:t>
            </w:r>
          </w:p>
        </w:tc>
        <w:tc>
          <w:tcPr>
            <w:tcW w:w="702" w:type="pct"/>
            <w:vMerge w:val="restart"/>
            <w:tcBorders>
              <w:top w:val="single" w:sz="4" w:space="0" w:color="auto"/>
              <w:left w:val="nil"/>
              <w:right w:val="nil"/>
            </w:tcBorders>
            <w:vAlign w:val="center"/>
          </w:tcPr>
          <w:p w14:paraId="193A5C74" w14:textId="08E04B27" w:rsidR="001E52F4" w:rsidRPr="00444353" w:rsidRDefault="001E52F4" w:rsidP="009232BE">
            <w:pPr>
              <w:jc w:val="center"/>
              <w:rPr>
                <w:lang w:val="en-US"/>
              </w:rPr>
            </w:pPr>
            <w:r w:rsidRPr="00444353">
              <w:rPr>
                <w:lang w:val="en-US"/>
              </w:rPr>
              <w:t>Y</w:t>
            </w:r>
            <w:r w:rsidR="00297248">
              <w:rPr>
                <w:lang w:val="en-US"/>
              </w:rPr>
              <w:t>ield</w:t>
            </w:r>
          </w:p>
          <w:p w14:paraId="2E1CB36C" w14:textId="320D097B" w:rsidR="00177A06" w:rsidRPr="00444353" w:rsidRDefault="00177A06" w:rsidP="009232BE">
            <w:pPr>
              <w:jc w:val="center"/>
              <w:rPr>
                <w:lang w:val="en-US"/>
              </w:rPr>
            </w:pPr>
            <w:r w:rsidRPr="00444353">
              <w:rPr>
                <w:rFonts w:eastAsia="Calibri"/>
                <w:lang w:val="en-US" w:eastAsia="en-US"/>
              </w:rPr>
              <w:t>(</w:t>
            </w:r>
            <w:r w:rsidRPr="004620B6">
              <w:rPr>
                <w:rFonts w:eastAsia="Calibri"/>
                <w:lang w:val="en-US" w:eastAsia="en-US"/>
              </w:rPr>
              <w:t>kg</w:t>
            </w:r>
            <w:r w:rsidRPr="0095775E">
              <w:rPr>
                <w:rFonts w:eastAsia="Calibri"/>
                <w:lang w:val="en-US" w:eastAsia="en-US"/>
              </w:rPr>
              <w:t xml:space="preserve"> ha</w:t>
            </w:r>
            <w:r w:rsidRPr="0095775E">
              <w:rPr>
                <w:rFonts w:eastAsia="Calibri"/>
                <w:vertAlign w:val="superscript"/>
                <w:lang w:val="en-US" w:eastAsia="en-US"/>
              </w:rPr>
              <w:t>-1</w:t>
            </w:r>
            <w:r w:rsidRPr="0095775E">
              <w:rPr>
                <w:rFonts w:eastAsia="Calibri"/>
                <w:lang w:val="en-US" w:eastAsia="en-US"/>
              </w:rPr>
              <w:t>)</w:t>
            </w:r>
          </w:p>
        </w:tc>
        <w:tc>
          <w:tcPr>
            <w:tcW w:w="918" w:type="pct"/>
            <w:vMerge w:val="restart"/>
            <w:tcBorders>
              <w:top w:val="single" w:sz="4" w:space="0" w:color="auto"/>
              <w:left w:val="nil"/>
              <w:right w:val="nil"/>
            </w:tcBorders>
            <w:vAlign w:val="center"/>
          </w:tcPr>
          <w:p w14:paraId="3E8CB96B" w14:textId="1EA70886" w:rsidR="00177A06" w:rsidRPr="00444353" w:rsidRDefault="001E52F4" w:rsidP="004620B6">
            <w:pPr>
              <w:jc w:val="center"/>
              <w:rPr>
                <w:lang w:val="en-US"/>
              </w:rPr>
            </w:pPr>
            <w:r w:rsidRPr="00444353">
              <w:rPr>
                <w:lang w:val="en-US"/>
              </w:rPr>
              <w:t>Y</w:t>
            </w:r>
            <w:r w:rsidR="00297248">
              <w:rPr>
                <w:lang w:val="en-US"/>
              </w:rPr>
              <w:t>ield range</w:t>
            </w:r>
          </w:p>
          <w:p w14:paraId="1E1C0AD5" w14:textId="5D64AA45" w:rsidR="001E52F4" w:rsidRPr="00444353" w:rsidRDefault="0095775E">
            <w:pPr>
              <w:jc w:val="center"/>
              <w:rPr>
                <w:lang w:val="en-US"/>
              </w:rPr>
            </w:pPr>
            <w:r>
              <w:rPr>
                <w:rFonts w:eastAsia="Calibri"/>
                <w:lang w:val="en-US" w:eastAsia="en-US"/>
              </w:rPr>
              <w:t>(</w:t>
            </w:r>
            <w:r w:rsidR="00177A06" w:rsidRPr="004620B6">
              <w:rPr>
                <w:rFonts w:eastAsia="Calibri"/>
                <w:lang w:val="en-US" w:eastAsia="en-US"/>
              </w:rPr>
              <w:t>kg</w:t>
            </w:r>
            <w:r w:rsidR="00177A06" w:rsidRPr="0095775E">
              <w:rPr>
                <w:rFonts w:eastAsia="Calibri"/>
                <w:lang w:val="en-US" w:eastAsia="en-US"/>
              </w:rPr>
              <w:t xml:space="preserve"> ha</w:t>
            </w:r>
            <w:r w:rsidR="00177A06" w:rsidRPr="0095775E">
              <w:rPr>
                <w:rFonts w:eastAsia="Calibri"/>
                <w:vertAlign w:val="superscript"/>
                <w:lang w:val="en-US" w:eastAsia="en-US"/>
              </w:rPr>
              <w:t>-1</w:t>
            </w:r>
            <w:r w:rsidR="00177A06" w:rsidRPr="0095775E">
              <w:rPr>
                <w:rFonts w:eastAsia="Calibri"/>
                <w:lang w:val="en-US" w:eastAsia="en-US"/>
              </w:rPr>
              <w:t>)</w:t>
            </w:r>
          </w:p>
        </w:tc>
      </w:tr>
      <w:tr w:rsidR="006F0F94" w:rsidRPr="0095775E" w14:paraId="0859A2E4" w14:textId="77777777" w:rsidTr="001550C6">
        <w:trPr>
          <w:trHeight w:val="300"/>
        </w:trPr>
        <w:tc>
          <w:tcPr>
            <w:tcW w:w="140" w:type="pct"/>
            <w:vMerge/>
            <w:tcBorders>
              <w:top w:val="nil"/>
              <w:left w:val="nil"/>
              <w:bottom w:val="single" w:sz="4" w:space="0" w:color="auto"/>
              <w:right w:val="nil"/>
            </w:tcBorders>
            <w:vAlign w:val="center"/>
            <w:hideMark/>
          </w:tcPr>
          <w:p w14:paraId="67A73E71" w14:textId="77777777" w:rsidR="001E52F4" w:rsidRPr="00444353" w:rsidRDefault="001E52F4" w:rsidP="009232BE">
            <w:pPr>
              <w:rPr>
                <w:lang w:val="en-US"/>
              </w:rPr>
            </w:pPr>
          </w:p>
        </w:tc>
        <w:tc>
          <w:tcPr>
            <w:tcW w:w="1111" w:type="pct"/>
            <w:vMerge/>
            <w:tcBorders>
              <w:top w:val="nil"/>
              <w:left w:val="nil"/>
              <w:bottom w:val="single" w:sz="4" w:space="0" w:color="auto"/>
              <w:right w:val="nil"/>
            </w:tcBorders>
            <w:vAlign w:val="center"/>
            <w:hideMark/>
          </w:tcPr>
          <w:p w14:paraId="161375C8" w14:textId="77777777" w:rsidR="001E52F4" w:rsidRPr="00444353" w:rsidRDefault="001E52F4">
            <w:pPr>
              <w:rPr>
                <w:lang w:val="en-US"/>
              </w:rPr>
            </w:pPr>
          </w:p>
        </w:tc>
        <w:tc>
          <w:tcPr>
            <w:tcW w:w="153" w:type="pct"/>
            <w:vMerge/>
            <w:tcBorders>
              <w:top w:val="nil"/>
              <w:left w:val="nil"/>
              <w:bottom w:val="single" w:sz="4" w:space="0" w:color="auto"/>
              <w:right w:val="nil"/>
            </w:tcBorders>
            <w:vAlign w:val="center"/>
            <w:hideMark/>
          </w:tcPr>
          <w:p w14:paraId="039A2F62" w14:textId="77777777" w:rsidR="001E52F4" w:rsidRPr="00444353" w:rsidRDefault="001E52F4" w:rsidP="009232BE">
            <w:pPr>
              <w:rPr>
                <w:lang w:val="en-US"/>
              </w:rPr>
            </w:pPr>
          </w:p>
        </w:tc>
        <w:tc>
          <w:tcPr>
            <w:tcW w:w="535" w:type="pct"/>
            <w:tcBorders>
              <w:top w:val="single" w:sz="4" w:space="0" w:color="auto"/>
              <w:left w:val="nil"/>
              <w:bottom w:val="single" w:sz="4" w:space="0" w:color="auto"/>
              <w:right w:val="nil"/>
            </w:tcBorders>
            <w:shd w:val="clear" w:color="auto" w:fill="auto"/>
            <w:noWrap/>
            <w:vAlign w:val="bottom"/>
            <w:hideMark/>
          </w:tcPr>
          <w:p w14:paraId="4D187F25" w14:textId="77777777" w:rsidR="001E52F4" w:rsidRPr="00444353" w:rsidRDefault="001E52F4" w:rsidP="009232BE">
            <w:pPr>
              <w:jc w:val="center"/>
              <w:rPr>
                <w:lang w:val="en-US"/>
              </w:rPr>
            </w:pPr>
            <w:r w:rsidRPr="00444353">
              <w:rPr>
                <w:lang w:val="en-US"/>
              </w:rPr>
              <w:t>S</w:t>
            </w:r>
          </w:p>
        </w:tc>
        <w:tc>
          <w:tcPr>
            <w:tcW w:w="459" w:type="pct"/>
            <w:tcBorders>
              <w:top w:val="single" w:sz="4" w:space="0" w:color="auto"/>
              <w:left w:val="nil"/>
              <w:bottom w:val="single" w:sz="4" w:space="0" w:color="auto"/>
              <w:right w:val="nil"/>
            </w:tcBorders>
            <w:shd w:val="clear" w:color="auto" w:fill="auto"/>
            <w:noWrap/>
            <w:vAlign w:val="bottom"/>
            <w:hideMark/>
          </w:tcPr>
          <w:p w14:paraId="3FD27F4A" w14:textId="77777777" w:rsidR="001E52F4" w:rsidRPr="00444353" w:rsidRDefault="001E52F4" w:rsidP="009232BE">
            <w:pPr>
              <w:jc w:val="center"/>
              <w:rPr>
                <w:lang w:val="en-US"/>
              </w:rPr>
            </w:pPr>
            <w:r w:rsidRPr="00444353">
              <w:rPr>
                <w:lang w:val="en-US"/>
              </w:rPr>
              <w:t>N</w:t>
            </w:r>
          </w:p>
        </w:tc>
        <w:tc>
          <w:tcPr>
            <w:tcW w:w="535" w:type="pct"/>
            <w:tcBorders>
              <w:top w:val="single" w:sz="4" w:space="0" w:color="auto"/>
              <w:left w:val="nil"/>
              <w:bottom w:val="single" w:sz="4" w:space="0" w:color="auto"/>
              <w:right w:val="nil"/>
            </w:tcBorders>
            <w:shd w:val="clear" w:color="auto" w:fill="auto"/>
            <w:noWrap/>
            <w:vAlign w:val="center"/>
            <w:hideMark/>
          </w:tcPr>
          <w:p w14:paraId="096A135A" w14:textId="77777777" w:rsidR="001E52F4" w:rsidRPr="00444353" w:rsidRDefault="001E52F4" w:rsidP="009232BE">
            <w:pPr>
              <w:jc w:val="center"/>
              <w:rPr>
                <w:lang w:val="en-US"/>
              </w:rPr>
            </w:pPr>
            <w:r w:rsidRPr="00444353">
              <w:rPr>
                <w:lang w:val="en-US"/>
              </w:rPr>
              <w:t>W</w:t>
            </w:r>
          </w:p>
        </w:tc>
        <w:tc>
          <w:tcPr>
            <w:tcW w:w="447" w:type="pct"/>
            <w:vMerge/>
            <w:tcBorders>
              <w:top w:val="nil"/>
              <w:left w:val="nil"/>
              <w:bottom w:val="single" w:sz="4" w:space="0" w:color="auto"/>
              <w:right w:val="nil"/>
            </w:tcBorders>
            <w:vAlign w:val="center"/>
            <w:hideMark/>
          </w:tcPr>
          <w:p w14:paraId="45751287" w14:textId="77777777" w:rsidR="001E52F4" w:rsidRPr="00444353" w:rsidRDefault="001E52F4" w:rsidP="009232BE">
            <w:pPr>
              <w:jc w:val="center"/>
              <w:rPr>
                <w:lang w:val="en-US"/>
              </w:rPr>
            </w:pPr>
          </w:p>
        </w:tc>
        <w:tc>
          <w:tcPr>
            <w:tcW w:w="702" w:type="pct"/>
            <w:vMerge/>
            <w:tcBorders>
              <w:left w:val="nil"/>
              <w:bottom w:val="single" w:sz="4" w:space="0" w:color="auto"/>
              <w:right w:val="nil"/>
            </w:tcBorders>
            <w:vAlign w:val="center"/>
          </w:tcPr>
          <w:p w14:paraId="37548CAD" w14:textId="77777777" w:rsidR="001E52F4" w:rsidRPr="00444353" w:rsidRDefault="001E52F4" w:rsidP="009232BE">
            <w:pPr>
              <w:jc w:val="center"/>
              <w:rPr>
                <w:lang w:val="en-US"/>
              </w:rPr>
            </w:pPr>
          </w:p>
        </w:tc>
        <w:tc>
          <w:tcPr>
            <w:tcW w:w="918" w:type="pct"/>
            <w:vMerge/>
            <w:tcBorders>
              <w:left w:val="nil"/>
              <w:bottom w:val="single" w:sz="4" w:space="0" w:color="auto"/>
              <w:right w:val="nil"/>
            </w:tcBorders>
            <w:vAlign w:val="center"/>
          </w:tcPr>
          <w:p w14:paraId="41A59533" w14:textId="77777777" w:rsidR="001E52F4" w:rsidRPr="00444353" w:rsidRDefault="001E52F4" w:rsidP="009232BE">
            <w:pPr>
              <w:jc w:val="center"/>
              <w:rPr>
                <w:lang w:val="en-US"/>
              </w:rPr>
            </w:pPr>
          </w:p>
        </w:tc>
      </w:tr>
      <w:tr w:rsidR="006F0F94" w:rsidRPr="0095775E" w14:paraId="5FE939AE" w14:textId="77777777" w:rsidTr="001550C6">
        <w:trPr>
          <w:trHeight w:val="300"/>
        </w:trPr>
        <w:tc>
          <w:tcPr>
            <w:tcW w:w="140" w:type="pct"/>
            <w:tcBorders>
              <w:top w:val="single" w:sz="4" w:space="0" w:color="auto"/>
              <w:left w:val="nil"/>
              <w:bottom w:val="nil"/>
              <w:right w:val="nil"/>
            </w:tcBorders>
            <w:shd w:val="clear" w:color="auto" w:fill="auto"/>
            <w:noWrap/>
            <w:vAlign w:val="bottom"/>
            <w:hideMark/>
          </w:tcPr>
          <w:p w14:paraId="71CAC4BD" w14:textId="77777777" w:rsidR="001E52F4" w:rsidRPr="00444353" w:rsidRDefault="001E52F4" w:rsidP="009232BE">
            <w:pPr>
              <w:jc w:val="center"/>
              <w:rPr>
                <w:lang w:val="en-US"/>
              </w:rPr>
            </w:pPr>
            <w:r w:rsidRPr="00444353">
              <w:rPr>
                <w:lang w:val="en-US"/>
              </w:rPr>
              <w:t>1</w:t>
            </w:r>
          </w:p>
        </w:tc>
        <w:tc>
          <w:tcPr>
            <w:tcW w:w="1111" w:type="pct"/>
            <w:tcBorders>
              <w:top w:val="single" w:sz="4" w:space="0" w:color="auto"/>
              <w:left w:val="nil"/>
              <w:bottom w:val="nil"/>
              <w:right w:val="nil"/>
            </w:tcBorders>
            <w:shd w:val="clear" w:color="auto" w:fill="auto"/>
            <w:noWrap/>
            <w:vAlign w:val="bottom"/>
            <w:hideMark/>
          </w:tcPr>
          <w:p w14:paraId="0AEA848B" w14:textId="37529013" w:rsidR="001E52F4" w:rsidRPr="00444353" w:rsidRDefault="001E52F4" w:rsidP="00FB1CC2">
            <w:r w:rsidRPr="00444353">
              <w:t>Santo Antônio de Goiás</w:t>
            </w:r>
            <w:r w:rsidR="008D565A" w:rsidRPr="00444353">
              <w:t xml:space="preserve">, </w:t>
            </w:r>
            <w:r w:rsidRPr="00444353">
              <w:t>GO</w:t>
            </w:r>
          </w:p>
        </w:tc>
        <w:tc>
          <w:tcPr>
            <w:tcW w:w="153" w:type="pct"/>
            <w:tcBorders>
              <w:top w:val="single" w:sz="4" w:space="0" w:color="auto"/>
              <w:left w:val="nil"/>
              <w:bottom w:val="nil"/>
              <w:right w:val="nil"/>
            </w:tcBorders>
            <w:shd w:val="clear" w:color="auto" w:fill="auto"/>
            <w:noWrap/>
            <w:vAlign w:val="bottom"/>
            <w:hideMark/>
          </w:tcPr>
          <w:p w14:paraId="61EB81F7" w14:textId="77777777" w:rsidR="001E52F4" w:rsidRPr="00444353" w:rsidRDefault="001E52F4" w:rsidP="009232BE">
            <w:pPr>
              <w:jc w:val="center"/>
              <w:rPr>
                <w:lang w:val="en-US"/>
              </w:rPr>
            </w:pPr>
            <w:r w:rsidRPr="00444353">
              <w:rPr>
                <w:lang w:val="en-US"/>
              </w:rPr>
              <w:t>U</w:t>
            </w:r>
          </w:p>
        </w:tc>
        <w:tc>
          <w:tcPr>
            <w:tcW w:w="535" w:type="pct"/>
            <w:tcBorders>
              <w:top w:val="single" w:sz="4" w:space="0" w:color="auto"/>
              <w:left w:val="nil"/>
              <w:bottom w:val="nil"/>
              <w:right w:val="nil"/>
            </w:tcBorders>
            <w:shd w:val="clear" w:color="auto" w:fill="auto"/>
            <w:noWrap/>
            <w:vAlign w:val="bottom"/>
            <w:hideMark/>
          </w:tcPr>
          <w:p w14:paraId="22E5C6C9" w14:textId="77777777" w:rsidR="001E52F4" w:rsidRPr="00444353" w:rsidRDefault="001E52F4" w:rsidP="009232BE">
            <w:pPr>
              <w:jc w:val="center"/>
              <w:rPr>
                <w:lang w:val="en-US"/>
              </w:rPr>
            </w:pPr>
            <w:r w:rsidRPr="00444353">
              <w:rPr>
                <w:lang w:val="en-US"/>
              </w:rPr>
              <w:t>16°28'</w:t>
            </w:r>
          </w:p>
        </w:tc>
        <w:tc>
          <w:tcPr>
            <w:tcW w:w="459" w:type="pct"/>
            <w:tcBorders>
              <w:top w:val="single" w:sz="4" w:space="0" w:color="auto"/>
              <w:left w:val="nil"/>
              <w:bottom w:val="nil"/>
              <w:right w:val="nil"/>
            </w:tcBorders>
            <w:shd w:val="clear" w:color="auto" w:fill="auto"/>
            <w:noWrap/>
            <w:vAlign w:val="bottom"/>
            <w:hideMark/>
          </w:tcPr>
          <w:p w14:paraId="6407CFA1" w14:textId="77777777" w:rsidR="001E52F4" w:rsidRPr="00444353" w:rsidRDefault="001E52F4" w:rsidP="009232BE">
            <w:pPr>
              <w:jc w:val="center"/>
              <w:rPr>
                <w:lang w:val="en-US"/>
              </w:rPr>
            </w:pPr>
            <w:r w:rsidRPr="00444353">
              <w:rPr>
                <w:lang w:val="en-US"/>
              </w:rPr>
              <w:noBreakHyphen/>
            </w:r>
          </w:p>
        </w:tc>
        <w:tc>
          <w:tcPr>
            <w:tcW w:w="535" w:type="pct"/>
            <w:tcBorders>
              <w:top w:val="single" w:sz="4" w:space="0" w:color="auto"/>
              <w:left w:val="nil"/>
              <w:bottom w:val="nil"/>
              <w:right w:val="nil"/>
            </w:tcBorders>
            <w:shd w:val="clear" w:color="auto" w:fill="auto"/>
            <w:noWrap/>
            <w:vAlign w:val="center"/>
            <w:hideMark/>
          </w:tcPr>
          <w:p w14:paraId="1AB53FB0" w14:textId="77777777" w:rsidR="001E52F4" w:rsidRPr="00444353" w:rsidRDefault="001E52F4" w:rsidP="009232BE">
            <w:pPr>
              <w:jc w:val="center"/>
              <w:rPr>
                <w:lang w:val="en-US"/>
              </w:rPr>
            </w:pPr>
            <w:r w:rsidRPr="00444353">
              <w:rPr>
                <w:lang w:val="en-US"/>
              </w:rPr>
              <w:t>49°17'</w:t>
            </w:r>
          </w:p>
        </w:tc>
        <w:tc>
          <w:tcPr>
            <w:tcW w:w="447" w:type="pct"/>
            <w:tcBorders>
              <w:top w:val="single" w:sz="4" w:space="0" w:color="auto"/>
              <w:left w:val="nil"/>
              <w:bottom w:val="nil"/>
              <w:right w:val="nil"/>
            </w:tcBorders>
            <w:shd w:val="clear" w:color="auto" w:fill="auto"/>
            <w:noWrap/>
            <w:vAlign w:val="center"/>
            <w:hideMark/>
          </w:tcPr>
          <w:p w14:paraId="36590181" w14:textId="77777777" w:rsidR="001E52F4" w:rsidRPr="00444353" w:rsidRDefault="001E52F4" w:rsidP="009232BE">
            <w:pPr>
              <w:jc w:val="center"/>
              <w:rPr>
                <w:lang w:val="en-US"/>
              </w:rPr>
            </w:pPr>
            <w:r w:rsidRPr="00444353">
              <w:rPr>
                <w:lang w:val="en-US"/>
              </w:rPr>
              <w:t>779</w:t>
            </w:r>
          </w:p>
        </w:tc>
        <w:tc>
          <w:tcPr>
            <w:tcW w:w="702" w:type="pct"/>
            <w:tcBorders>
              <w:top w:val="single" w:sz="4" w:space="0" w:color="auto"/>
              <w:left w:val="nil"/>
              <w:bottom w:val="nil"/>
              <w:right w:val="nil"/>
            </w:tcBorders>
            <w:vAlign w:val="center"/>
          </w:tcPr>
          <w:p w14:paraId="0F9B7F0B" w14:textId="77777777" w:rsidR="001E52F4" w:rsidRPr="00444353" w:rsidRDefault="001E52F4" w:rsidP="009232BE">
            <w:pPr>
              <w:jc w:val="right"/>
              <w:rPr>
                <w:lang w:val="en-US"/>
              </w:rPr>
            </w:pPr>
            <w:r w:rsidRPr="00444353">
              <w:rPr>
                <w:lang w:val="en-US"/>
              </w:rPr>
              <w:t>1,383.3</w:t>
            </w:r>
          </w:p>
        </w:tc>
        <w:tc>
          <w:tcPr>
            <w:tcW w:w="918" w:type="pct"/>
            <w:tcBorders>
              <w:top w:val="single" w:sz="4" w:space="0" w:color="auto"/>
              <w:left w:val="nil"/>
              <w:bottom w:val="nil"/>
              <w:right w:val="nil"/>
            </w:tcBorders>
            <w:vAlign w:val="center"/>
          </w:tcPr>
          <w:p w14:paraId="5B657FEB" w14:textId="3B3FC3B0" w:rsidR="001E52F4" w:rsidRPr="00444353" w:rsidRDefault="001E52F4" w:rsidP="009232BE">
            <w:pPr>
              <w:jc w:val="right"/>
              <w:rPr>
                <w:lang w:val="en-US"/>
              </w:rPr>
            </w:pPr>
            <w:r w:rsidRPr="00444353">
              <w:t>3,030.0</w:t>
            </w:r>
            <w:r w:rsidR="00297248">
              <w:t>–</w:t>
            </w:r>
            <w:r w:rsidRPr="00444353">
              <w:t xml:space="preserve">270.0 </w:t>
            </w:r>
          </w:p>
        </w:tc>
      </w:tr>
      <w:tr w:rsidR="006F0F94" w:rsidRPr="0095775E" w14:paraId="578D586F" w14:textId="77777777" w:rsidTr="001550C6">
        <w:trPr>
          <w:trHeight w:val="300"/>
        </w:trPr>
        <w:tc>
          <w:tcPr>
            <w:tcW w:w="140" w:type="pct"/>
            <w:tcBorders>
              <w:top w:val="nil"/>
              <w:left w:val="nil"/>
              <w:bottom w:val="nil"/>
              <w:right w:val="nil"/>
            </w:tcBorders>
            <w:shd w:val="clear" w:color="auto" w:fill="auto"/>
            <w:noWrap/>
            <w:vAlign w:val="bottom"/>
            <w:hideMark/>
          </w:tcPr>
          <w:p w14:paraId="1156A3DA" w14:textId="77777777" w:rsidR="001E52F4" w:rsidRPr="00444353" w:rsidRDefault="001E52F4" w:rsidP="009232BE">
            <w:pPr>
              <w:jc w:val="center"/>
              <w:rPr>
                <w:lang w:val="en-US"/>
              </w:rPr>
            </w:pPr>
            <w:r w:rsidRPr="00444353">
              <w:rPr>
                <w:lang w:val="en-US"/>
              </w:rPr>
              <w:t>2</w:t>
            </w:r>
          </w:p>
        </w:tc>
        <w:tc>
          <w:tcPr>
            <w:tcW w:w="1111" w:type="pct"/>
            <w:tcBorders>
              <w:top w:val="nil"/>
              <w:left w:val="nil"/>
              <w:bottom w:val="nil"/>
              <w:right w:val="nil"/>
            </w:tcBorders>
            <w:shd w:val="clear" w:color="auto" w:fill="auto"/>
            <w:noWrap/>
            <w:vAlign w:val="bottom"/>
            <w:hideMark/>
          </w:tcPr>
          <w:p w14:paraId="43D89B4A" w14:textId="38C54E11" w:rsidR="001E52F4" w:rsidRPr="00444353" w:rsidRDefault="001E52F4" w:rsidP="00FB1CC2">
            <w:pPr>
              <w:rPr>
                <w:lang w:val="en-US"/>
              </w:rPr>
            </w:pPr>
            <w:proofErr w:type="spellStart"/>
            <w:r w:rsidRPr="00444353">
              <w:rPr>
                <w:lang w:val="en-US"/>
              </w:rPr>
              <w:t>Sinop</w:t>
            </w:r>
            <w:proofErr w:type="spellEnd"/>
            <w:r w:rsidR="008D565A" w:rsidRPr="00444353">
              <w:rPr>
                <w:lang w:val="en-US"/>
              </w:rPr>
              <w:t>,</w:t>
            </w:r>
            <w:r w:rsidRPr="00444353">
              <w:rPr>
                <w:lang w:val="en-US"/>
              </w:rPr>
              <w:t xml:space="preserve"> MT</w:t>
            </w:r>
          </w:p>
        </w:tc>
        <w:tc>
          <w:tcPr>
            <w:tcW w:w="153" w:type="pct"/>
            <w:tcBorders>
              <w:top w:val="nil"/>
              <w:left w:val="nil"/>
              <w:bottom w:val="nil"/>
              <w:right w:val="nil"/>
            </w:tcBorders>
            <w:shd w:val="clear" w:color="auto" w:fill="auto"/>
            <w:noWrap/>
            <w:vAlign w:val="bottom"/>
            <w:hideMark/>
          </w:tcPr>
          <w:p w14:paraId="67CA4F74" w14:textId="77777777" w:rsidR="001E52F4" w:rsidRPr="00444353" w:rsidRDefault="001E52F4" w:rsidP="009232BE">
            <w:pPr>
              <w:jc w:val="center"/>
            </w:pPr>
            <w:r w:rsidRPr="00444353">
              <w:t>U</w:t>
            </w:r>
          </w:p>
        </w:tc>
        <w:tc>
          <w:tcPr>
            <w:tcW w:w="535" w:type="pct"/>
            <w:tcBorders>
              <w:top w:val="nil"/>
              <w:left w:val="nil"/>
              <w:bottom w:val="nil"/>
              <w:right w:val="nil"/>
            </w:tcBorders>
            <w:shd w:val="clear" w:color="auto" w:fill="auto"/>
            <w:noWrap/>
            <w:vAlign w:val="bottom"/>
            <w:hideMark/>
          </w:tcPr>
          <w:p w14:paraId="575712B8" w14:textId="77777777" w:rsidR="001E52F4" w:rsidRPr="00444353" w:rsidRDefault="001E52F4" w:rsidP="009232BE">
            <w:pPr>
              <w:jc w:val="center"/>
            </w:pPr>
            <w:r w:rsidRPr="00444353">
              <w:t>11°51'</w:t>
            </w:r>
          </w:p>
        </w:tc>
        <w:tc>
          <w:tcPr>
            <w:tcW w:w="459" w:type="pct"/>
            <w:tcBorders>
              <w:top w:val="nil"/>
              <w:left w:val="nil"/>
              <w:bottom w:val="nil"/>
              <w:right w:val="nil"/>
            </w:tcBorders>
            <w:shd w:val="clear" w:color="auto" w:fill="auto"/>
            <w:noWrap/>
            <w:vAlign w:val="bottom"/>
            <w:hideMark/>
          </w:tcPr>
          <w:p w14:paraId="4276072B" w14:textId="77777777" w:rsidR="001E52F4" w:rsidRPr="00444353" w:rsidRDefault="001E52F4" w:rsidP="009232BE">
            <w:pPr>
              <w:jc w:val="center"/>
            </w:pPr>
            <w:r w:rsidRPr="00444353">
              <w:noBreakHyphen/>
            </w:r>
          </w:p>
        </w:tc>
        <w:tc>
          <w:tcPr>
            <w:tcW w:w="535" w:type="pct"/>
            <w:tcBorders>
              <w:top w:val="nil"/>
              <w:left w:val="nil"/>
              <w:bottom w:val="nil"/>
              <w:right w:val="nil"/>
            </w:tcBorders>
            <w:shd w:val="clear" w:color="auto" w:fill="auto"/>
            <w:noWrap/>
            <w:vAlign w:val="center"/>
            <w:hideMark/>
          </w:tcPr>
          <w:p w14:paraId="44FDCCCB" w14:textId="77777777" w:rsidR="001E52F4" w:rsidRPr="00444353" w:rsidRDefault="001E52F4" w:rsidP="009232BE">
            <w:pPr>
              <w:jc w:val="center"/>
            </w:pPr>
            <w:r w:rsidRPr="00444353">
              <w:t>55°30'</w:t>
            </w:r>
          </w:p>
        </w:tc>
        <w:tc>
          <w:tcPr>
            <w:tcW w:w="447" w:type="pct"/>
            <w:tcBorders>
              <w:top w:val="nil"/>
              <w:left w:val="nil"/>
              <w:bottom w:val="nil"/>
              <w:right w:val="nil"/>
            </w:tcBorders>
            <w:shd w:val="clear" w:color="auto" w:fill="auto"/>
            <w:noWrap/>
            <w:vAlign w:val="center"/>
            <w:hideMark/>
          </w:tcPr>
          <w:p w14:paraId="57A66F39" w14:textId="77777777" w:rsidR="001E52F4" w:rsidRPr="00444353" w:rsidRDefault="001E52F4" w:rsidP="009232BE">
            <w:pPr>
              <w:jc w:val="center"/>
            </w:pPr>
            <w:r w:rsidRPr="00444353">
              <w:t>345</w:t>
            </w:r>
          </w:p>
        </w:tc>
        <w:tc>
          <w:tcPr>
            <w:tcW w:w="702" w:type="pct"/>
            <w:tcBorders>
              <w:top w:val="nil"/>
              <w:left w:val="nil"/>
              <w:bottom w:val="nil"/>
              <w:right w:val="nil"/>
            </w:tcBorders>
            <w:vAlign w:val="center"/>
          </w:tcPr>
          <w:p w14:paraId="2705B1A1" w14:textId="77777777" w:rsidR="001E52F4" w:rsidRPr="00444353" w:rsidRDefault="001E52F4" w:rsidP="009232BE">
            <w:pPr>
              <w:jc w:val="right"/>
            </w:pPr>
            <w:r w:rsidRPr="00444353">
              <w:t>2,290.9</w:t>
            </w:r>
          </w:p>
        </w:tc>
        <w:tc>
          <w:tcPr>
            <w:tcW w:w="918" w:type="pct"/>
            <w:tcBorders>
              <w:top w:val="nil"/>
              <w:left w:val="nil"/>
              <w:bottom w:val="nil"/>
              <w:right w:val="nil"/>
            </w:tcBorders>
            <w:vAlign w:val="center"/>
          </w:tcPr>
          <w:p w14:paraId="207C31C0" w14:textId="60858CDA" w:rsidR="001E52F4" w:rsidRPr="00444353" w:rsidRDefault="001E52F4" w:rsidP="009232BE">
            <w:pPr>
              <w:jc w:val="right"/>
            </w:pPr>
            <w:r w:rsidRPr="00444353">
              <w:t>2,525.3</w:t>
            </w:r>
            <w:r w:rsidR="00297248">
              <w:t>–</w:t>
            </w:r>
            <w:r w:rsidRPr="00444353">
              <w:t>2,081.4</w:t>
            </w:r>
          </w:p>
        </w:tc>
      </w:tr>
      <w:tr w:rsidR="006F0F94" w:rsidRPr="0095775E" w14:paraId="3D6BA31E" w14:textId="77777777" w:rsidTr="001550C6">
        <w:trPr>
          <w:trHeight w:val="300"/>
        </w:trPr>
        <w:tc>
          <w:tcPr>
            <w:tcW w:w="140" w:type="pct"/>
            <w:tcBorders>
              <w:top w:val="nil"/>
              <w:left w:val="nil"/>
              <w:bottom w:val="nil"/>
              <w:right w:val="nil"/>
            </w:tcBorders>
            <w:shd w:val="clear" w:color="auto" w:fill="auto"/>
            <w:noWrap/>
            <w:vAlign w:val="bottom"/>
            <w:hideMark/>
          </w:tcPr>
          <w:p w14:paraId="64867150" w14:textId="77777777" w:rsidR="001E52F4" w:rsidRPr="00444353" w:rsidRDefault="001E52F4" w:rsidP="009232BE">
            <w:pPr>
              <w:jc w:val="center"/>
            </w:pPr>
            <w:r w:rsidRPr="00444353">
              <w:t>3</w:t>
            </w:r>
          </w:p>
        </w:tc>
        <w:tc>
          <w:tcPr>
            <w:tcW w:w="1111" w:type="pct"/>
            <w:tcBorders>
              <w:top w:val="nil"/>
              <w:left w:val="nil"/>
              <w:bottom w:val="nil"/>
              <w:right w:val="nil"/>
            </w:tcBorders>
            <w:shd w:val="clear" w:color="auto" w:fill="auto"/>
            <w:noWrap/>
            <w:vAlign w:val="bottom"/>
            <w:hideMark/>
          </w:tcPr>
          <w:p w14:paraId="14B605D9" w14:textId="77777777" w:rsidR="001E52F4" w:rsidRPr="00444353" w:rsidRDefault="001E52F4" w:rsidP="00FB1CC2">
            <w:r w:rsidRPr="00444353">
              <w:t>Teresina, PI</w:t>
            </w:r>
          </w:p>
        </w:tc>
        <w:tc>
          <w:tcPr>
            <w:tcW w:w="153" w:type="pct"/>
            <w:tcBorders>
              <w:top w:val="nil"/>
              <w:left w:val="nil"/>
              <w:bottom w:val="nil"/>
              <w:right w:val="nil"/>
            </w:tcBorders>
            <w:shd w:val="clear" w:color="auto" w:fill="auto"/>
            <w:noWrap/>
            <w:vAlign w:val="bottom"/>
          </w:tcPr>
          <w:p w14:paraId="260B0C02" w14:textId="77777777" w:rsidR="001E52F4" w:rsidRPr="00444353" w:rsidRDefault="001E52F4" w:rsidP="009232BE">
            <w:pPr>
              <w:jc w:val="center"/>
            </w:pPr>
            <w:r w:rsidRPr="00444353">
              <w:t>U</w:t>
            </w:r>
          </w:p>
        </w:tc>
        <w:tc>
          <w:tcPr>
            <w:tcW w:w="535" w:type="pct"/>
            <w:tcBorders>
              <w:top w:val="nil"/>
              <w:left w:val="nil"/>
              <w:bottom w:val="nil"/>
              <w:right w:val="nil"/>
            </w:tcBorders>
            <w:shd w:val="clear" w:color="auto" w:fill="auto"/>
            <w:noWrap/>
            <w:vAlign w:val="bottom"/>
            <w:hideMark/>
          </w:tcPr>
          <w:p w14:paraId="10D868B8" w14:textId="77777777" w:rsidR="001E52F4" w:rsidRPr="00444353" w:rsidRDefault="001E52F4" w:rsidP="009232BE">
            <w:pPr>
              <w:jc w:val="center"/>
            </w:pPr>
            <w:r w:rsidRPr="00444353">
              <w:t>5°05'</w:t>
            </w:r>
          </w:p>
        </w:tc>
        <w:tc>
          <w:tcPr>
            <w:tcW w:w="459" w:type="pct"/>
            <w:tcBorders>
              <w:top w:val="nil"/>
              <w:left w:val="nil"/>
              <w:bottom w:val="nil"/>
              <w:right w:val="nil"/>
            </w:tcBorders>
            <w:shd w:val="clear" w:color="auto" w:fill="auto"/>
            <w:noWrap/>
            <w:vAlign w:val="bottom"/>
            <w:hideMark/>
          </w:tcPr>
          <w:p w14:paraId="593612F7" w14:textId="77777777" w:rsidR="001E52F4" w:rsidRPr="00444353" w:rsidRDefault="001E52F4" w:rsidP="009232BE">
            <w:pPr>
              <w:jc w:val="center"/>
            </w:pPr>
            <w:r w:rsidRPr="00444353">
              <w:noBreakHyphen/>
            </w:r>
          </w:p>
        </w:tc>
        <w:tc>
          <w:tcPr>
            <w:tcW w:w="535" w:type="pct"/>
            <w:tcBorders>
              <w:top w:val="nil"/>
              <w:left w:val="nil"/>
              <w:bottom w:val="nil"/>
              <w:right w:val="nil"/>
            </w:tcBorders>
            <w:shd w:val="clear" w:color="auto" w:fill="auto"/>
            <w:noWrap/>
            <w:vAlign w:val="center"/>
            <w:hideMark/>
          </w:tcPr>
          <w:p w14:paraId="0A826972" w14:textId="77777777" w:rsidR="001E52F4" w:rsidRPr="00444353" w:rsidRDefault="001E52F4" w:rsidP="009232BE">
            <w:pPr>
              <w:jc w:val="center"/>
            </w:pPr>
            <w:r w:rsidRPr="00444353">
              <w:t>42°48'</w:t>
            </w:r>
          </w:p>
        </w:tc>
        <w:tc>
          <w:tcPr>
            <w:tcW w:w="447" w:type="pct"/>
            <w:tcBorders>
              <w:top w:val="nil"/>
              <w:left w:val="nil"/>
              <w:bottom w:val="nil"/>
              <w:right w:val="nil"/>
            </w:tcBorders>
            <w:shd w:val="clear" w:color="auto" w:fill="auto"/>
            <w:noWrap/>
            <w:vAlign w:val="center"/>
            <w:hideMark/>
          </w:tcPr>
          <w:p w14:paraId="4813FA7A" w14:textId="77777777" w:rsidR="001E52F4" w:rsidRPr="00444353" w:rsidRDefault="001E52F4" w:rsidP="009232BE">
            <w:pPr>
              <w:jc w:val="center"/>
            </w:pPr>
            <w:r w:rsidRPr="00444353">
              <w:t>72</w:t>
            </w:r>
          </w:p>
        </w:tc>
        <w:tc>
          <w:tcPr>
            <w:tcW w:w="702" w:type="pct"/>
            <w:tcBorders>
              <w:top w:val="nil"/>
              <w:left w:val="nil"/>
              <w:bottom w:val="nil"/>
              <w:right w:val="nil"/>
            </w:tcBorders>
            <w:vAlign w:val="center"/>
          </w:tcPr>
          <w:p w14:paraId="417CFFC6" w14:textId="77777777" w:rsidR="001E52F4" w:rsidRPr="00444353" w:rsidRDefault="001E52F4" w:rsidP="009232BE">
            <w:pPr>
              <w:jc w:val="right"/>
            </w:pPr>
            <w:r w:rsidRPr="00444353">
              <w:t>3,203.8</w:t>
            </w:r>
          </w:p>
        </w:tc>
        <w:tc>
          <w:tcPr>
            <w:tcW w:w="918" w:type="pct"/>
            <w:tcBorders>
              <w:top w:val="nil"/>
              <w:left w:val="nil"/>
              <w:bottom w:val="nil"/>
              <w:right w:val="nil"/>
            </w:tcBorders>
            <w:vAlign w:val="center"/>
          </w:tcPr>
          <w:p w14:paraId="736D2685" w14:textId="7E79641A" w:rsidR="001E52F4" w:rsidRPr="00444353" w:rsidRDefault="001E52F4" w:rsidP="009232BE">
            <w:pPr>
              <w:jc w:val="right"/>
            </w:pPr>
            <w:r w:rsidRPr="00444353">
              <w:t>5,645.9</w:t>
            </w:r>
            <w:r w:rsidR="00297248">
              <w:t>–</w:t>
            </w:r>
            <w:r w:rsidRPr="00444353">
              <w:t>2,057.7</w:t>
            </w:r>
          </w:p>
        </w:tc>
      </w:tr>
      <w:tr w:rsidR="006F0F94" w:rsidRPr="0095775E" w14:paraId="6ABEFF4E" w14:textId="77777777" w:rsidTr="001550C6">
        <w:trPr>
          <w:trHeight w:val="300"/>
        </w:trPr>
        <w:tc>
          <w:tcPr>
            <w:tcW w:w="140" w:type="pct"/>
            <w:tcBorders>
              <w:top w:val="nil"/>
              <w:left w:val="nil"/>
              <w:bottom w:val="nil"/>
              <w:right w:val="nil"/>
            </w:tcBorders>
            <w:shd w:val="clear" w:color="auto" w:fill="auto"/>
            <w:noWrap/>
            <w:vAlign w:val="bottom"/>
            <w:hideMark/>
          </w:tcPr>
          <w:p w14:paraId="655D97D4" w14:textId="77777777" w:rsidR="001E52F4" w:rsidRPr="00444353" w:rsidRDefault="001E52F4" w:rsidP="009232BE">
            <w:pPr>
              <w:jc w:val="center"/>
            </w:pPr>
            <w:r w:rsidRPr="00444353">
              <w:t>4</w:t>
            </w:r>
          </w:p>
        </w:tc>
        <w:tc>
          <w:tcPr>
            <w:tcW w:w="1111" w:type="pct"/>
            <w:tcBorders>
              <w:top w:val="nil"/>
              <w:left w:val="nil"/>
              <w:bottom w:val="nil"/>
              <w:right w:val="nil"/>
            </w:tcBorders>
            <w:shd w:val="clear" w:color="auto" w:fill="auto"/>
            <w:noWrap/>
            <w:vAlign w:val="bottom"/>
            <w:hideMark/>
          </w:tcPr>
          <w:p w14:paraId="5296895D" w14:textId="77777777" w:rsidR="001E52F4" w:rsidRPr="00444353" w:rsidRDefault="001E52F4" w:rsidP="00FB1CC2">
            <w:r w:rsidRPr="00444353">
              <w:t>Vilhena, RO</w:t>
            </w:r>
          </w:p>
        </w:tc>
        <w:tc>
          <w:tcPr>
            <w:tcW w:w="153" w:type="pct"/>
            <w:tcBorders>
              <w:top w:val="nil"/>
              <w:left w:val="nil"/>
              <w:bottom w:val="nil"/>
              <w:right w:val="nil"/>
            </w:tcBorders>
            <w:shd w:val="clear" w:color="auto" w:fill="auto"/>
            <w:noWrap/>
            <w:vAlign w:val="bottom"/>
          </w:tcPr>
          <w:p w14:paraId="74209D75" w14:textId="77777777" w:rsidR="001E52F4" w:rsidRPr="00444353" w:rsidRDefault="001E52F4" w:rsidP="009232BE">
            <w:pPr>
              <w:jc w:val="center"/>
            </w:pPr>
            <w:r w:rsidRPr="00444353">
              <w:t>U</w:t>
            </w:r>
          </w:p>
        </w:tc>
        <w:tc>
          <w:tcPr>
            <w:tcW w:w="535" w:type="pct"/>
            <w:tcBorders>
              <w:top w:val="nil"/>
              <w:left w:val="nil"/>
              <w:bottom w:val="nil"/>
              <w:right w:val="nil"/>
            </w:tcBorders>
            <w:shd w:val="clear" w:color="auto" w:fill="auto"/>
            <w:noWrap/>
            <w:vAlign w:val="bottom"/>
            <w:hideMark/>
          </w:tcPr>
          <w:p w14:paraId="22458831" w14:textId="77777777" w:rsidR="001E52F4" w:rsidRPr="00444353" w:rsidRDefault="001E52F4" w:rsidP="009232BE">
            <w:pPr>
              <w:jc w:val="center"/>
            </w:pPr>
            <w:r w:rsidRPr="00444353">
              <w:t>12°47'</w:t>
            </w:r>
          </w:p>
        </w:tc>
        <w:tc>
          <w:tcPr>
            <w:tcW w:w="459" w:type="pct"/>
            <w:tcBorders>
              <w:top w:val="nil"/>
              <w:left w:val="nil"/>
              <w:bottom w:val="nil"/>
              <w:right w:val="nil"/>
            </w:tcBorders>
            <w:shd w:val="clear" w:color="auto" w:fill="auto"/>
            <w:noWrap/>
            <w:vAlign w:val="bottom"/>
            <w:hideMark/>
          </w:tcPr>
          <w:p w14:paraId="60868ED9" w14:textId="77777777" w:rsidR="001E52F4" w:rsidRPr="00444353" w:rsidRDefault="001E52F4" w:rsidP="009232BE">
            <w:pPr>
              <w:jc w:val="center"/>
            </w:pPr>
            <w:r w:rsidRPr="00444353">
              <w:noBreakHyphen/>
            </w:r>
          </w:p>
        </w:tc>
        <w:tc>
          <w:tcPr>
            <w:tcW w:w="535" w:type="pct"/>
            <w:tcBorders>
              <w:top w:val="nil"/>
              <w:left w:val="nil"/>
              <w:bottom w:val="nil"/>
              <w:right w:val="nil"/>
            </w:tcBorders>
            <w:shd w:val="clear" w:color="auto" w:fill="auto"/>
            <w:noWrap/>
            <w:vAlign w:val="center"/>
            <w:hideMark/>
          </w:tcPr>
          <w:p w14:paraId="25230CE0" w14:textId="77777777" w:rsidR="001E52F4" w:rsidRPr="00444353" w:rsidRDefault="001E52F4" w:rsidP="009232BE">
            <w:pPr>
              <w:jc w:val="center"/>
            </w:pPr>
            <w:r w:rsidRPr="00444353">
              <w:t>60°05'</w:t>
            </w:r>
          </w:p>
        </w:tc>
        <w:tc>
          <w:tcPr>
            <w:tcW w:w="447" w:type="pct"/>
            <w:tcBorders>
              <w:top w:val="nil"/>
              <w:left w:val="nil"/>
              <w:bottom w:val="nil"/>
              <w:right w:val="nil"/>
            </w:tcBorders>
            <w:shd w:val="clear" w:color="auto" w:fill="auto"/>
            <w:noWrap/>
            <w:vAlign w:val="center"/>
            <w:hideMark/>
          </w:tcPr>
          <w:p w14:paraId="4CB1B262" w14:textId="77777777" w:rsidR="001E52F4" w:rsidRPr="00444353" w:rsidRDefault="001E52F4" w:rsidP="009232BE">
            <w:pPr>
              <w:jc w:val="center"/>
            </w:pPr>
            <w:r w:rsidRPr="00444353">
              <w:t>600</w:t>
            </w:r>
          </w:p>
        </w:tc>
        <w:tc>
          <w:tcPr>
            <w:tcW w:w="702" w:type="pct"/>
            <w:tcBorders>
              <w:top w:val="nil"/>
              <w:left w:val="nil"/>
              <w:bottom w:val="nil"/>
              <w:right w:val="nil"/>
            </w:tcBorders>
            <w:vAlign w:val="center"/>
          </w:tcPr>
          <w:p w14:paraId="58153E9B" w14:textId="77777777" w:rsidR="001E52F4" w:rsidRPr="00444353" w:rsidRDefault="001E52F4" w:rsidP="009232BE">
            <w:pPr>
              <w:jc w:val="right"/>
            </w:pPr>
            <w:r w:rsidRPr="00444353">
              <w:t>1,108.4</w:t>
            </w:r>
          </w:p>
        </w:tc>
        <w:tc>
          <w:tcPr>
            <w:tcW w:w="918" w:type="pct"/>
            <w:tcBorders>
              <w:top w:val="nil"/>
              <w:left w:val="nil"/>
              <w:bottom w:val="nil"/>
              <w:right w:val="nil"/>
            </w:tcBorders>
            <w:vAlign w:val="center"/>
          </w:tcPr>
          <w:p w14:paraId="420F9474" w14:textId="1001E0F7" w:rsidR="001E52F4" w:rsidRPr="00444353" w:rsidRDefault="001E52F4" w:rsidP="009232BE">
            <w:pPr>
              <w:jc w:val="right"/>
            </w:pPr>
            <w:r w:rsidRPr="00444353">
              <w:t>1,794.9</w:t>
            </w:r>
            <w:r w:rsidR="00297248">
              <w:t>–</w:t>
            </w:r>
            <w:r w:rsidRPr="00444353">
              <w:t>750.5</w:t>
            </w:r>
          </w:p>
        </w:tc>
      </w:tr>
      <w:tr w:rsidR="006F0F94" w:rsidRPr="0095775E" w14:paraId="6975D29E" w14:textId="77777777" w:rsidTr="001550C6">
        <w:trPr>
          <w:trHeight w:val="300"/>
        </w:trPr>
        <w:tc>
          <w:tcPr>
            <w:tcW w:w="140" w:type="pct"/>
            <w:tcBorders>
              <w:top w:val="nil"/>
              <w:left w:val="nil"/>
              <w:bottom w:val="nil"/>
              <w:right w:val="nil"/>
            </w:tcBorders>
            <w:shd w:val="clear" w:color="auto" w:fill="auto"/>
            <w:noWrap/>
            <w:vAlign w:val="bottom"/>
            <w:hideMark/>
          </w:tcPr>
          <w:p w14:paraId="3C553305" w14:textId="77777777" w:rsidR="001E52F4" w:rsidRPr="00444353" w:rsidRDefault="001E52F4" w:rsidP="009232BE">
            <w:pPr>
              <w:jc w:val="center"/>
            </w:pPr>
            <w:r w:rsidRPr="00444353">
              <w:t>5</w:t>
            </w:r>
          </w:p>
        </w:tc>
        <w:tc>
          <w:tcPr>
            <w:tcW w:w="1111" w:type="pct"/>
            <w:tcBorders>
              <w:top w:val="nil"/>
              <w:left w:val="nil"/>
              <w:bottom w:val="nil"/>
              <w:right w:val="nil"/>
            </w:tcBorders>
            <w:shd w:val="clear" w:color="auto" w:fill="auto"/>
            <w:noWrap/>
            <w:vAlign w:val="bottom"/>
            <w:hideMark/>
          </w:tcPr>
          <w:p w14:paraId="2B931EEF" w14:textId="77777777" w:rsidR="001E52F4" w:rsidRPr="00444353" w:rsidRDefault="001E52F4" w:rsidP="00FB1CC2">
            <w:r w:rsidRPr="00444353">
              <w:t>Goianira 1, GO</w:t>
            </w:r>
          </w:p>
        </w:tc>
        <w:tc>
          <w:tcPr>
            <w:tcW w:w="153" w:type="pct"/>
            <w:tcBorders>
              <w:top w:val="nil"/>
              <w:left w:val="nil"/>
              <w:bottom w:val="nil"/>
              <w:right w:val="nil"/>
            </w:tcBorders>
            <w:shd w:val="clear" w:color="auto" w:fill="auto"/>
            <w:noWrap/>
            <w:vAlign w:val="bottom"/>
          </w:tcPr>
          <w:p w14:paraId="461681AD" w14:textId="77777777" w:rsidR="001E52F4" w:rsidRPr="00444353" w:rsidRDefault="001E52F4" w:rsidP="009232BE">
            <w:pPr>
              <w:jc w:val="center"/>
            </w:pPr>
            <w:r w:rsidRPr="00444353">
              <w:t>L</w:t>
            </w:r>
          </w:p>
        </w:tc>
        <w:tc>
          <w:tcPr>
            <w:tcW w:w="535" w:type="pct"/>
            <w:tcBorders>
              <w:top w:val="nil"/>
              <w:left w:val="nil"/>
              <w:bottom w:val="nil"/>
              <w:right w:val="nil"/>
            </w:tcBorders>
            <w:shd w:val="clear" w:color="auto" w:fill="auto"/>
            <w:noWrap/>
            <w:vAlign w:val="bottom"/>
            <w:hideMark/>
          </w:tcPr>
          <w:p w14:paraId="6879B54B" w14:textId="77777777" w:rsidR="001E52F4" w:rsidRPr="00444353" w:rsidRDefault="001E52F4" w:rsidP="009232BE">
            <w:pPr>
              <w:jc w:val="center"/>
            </w:pPr>
            <w:r w:rsidRPr="00444353">
              <w:t>16°26'</w:t>
            </w:r>
          </w:p>
        </w:tc>
        <w:tc>
          <w:tcPr>
            <w:tcW w:w="459" w:type="pct"/>
            <w:tcBorders>
              <w:top w:val="nil"/>
              <w:left w:val="nil"/>
              <w:bottom w:val="nil"/>
              <w:right w:val="nil"/>
            </w:tcBorders>
            <w:shd w:val="clear" w:color="auto" w:fill="auto"/>
            <w:noWrap/>
            <w:vAlign w:val="bottom"/>
            <w:hideMark/>
          </w:tcPr>
          <w:p w14:paraId="202CEA38" w14:textId="77777777" w:rsidR="001E52F4" w:rsidRPr="00444353" w:rsidRDefault="001E52F4" w:rsidP="009232BE">
            <w:pPr>
              <w:jc w:val="center"/>
            </w:pPr>
            <w:r w:rsidRPr="00444353">
              <w:noBreakHyphen/>
            </w:r>
          </w:p>
        </w:tc>
        <w:tc>
          <w:tcPr>
            <w:tcW w:w="535" w:type="pct"/>
            <w:tcBorders>
              <w:top w:val="nil"/>
              <w:left w:val="nil"/>
              <w:bottom w:val="nil"/>
              <w:right w:val="nil"/>
            </w:tcBorders>
            <w:shd w:val="clear" w:color="auto" w:fill="auto"/>
            <w:noWrap/>
            <w:vAlign w:val="center"/>
            <w:hideMark/>
          </w:tcPr>
          <w:p w14:paraId="7622365D" w14:textId="77777777" w:rsidR="001E52F4" w:rsidRPr="00444353" w:rsidRDefault="001E52F4" w:rsidP="009232BE">
            <w:pPr>
              <w:jc w:val="center"/>
            </w:pPr>
            <w:r w:rsidRPr="00444353">
              <w:t>49°23'</w:t>
            </w:r>
          </w:p>
        </w:tc>
        <w:tc>
          <w:tcPr>
            <w:tcW w:w="447" w:type="pct"/>
            <w:tcBorders>
              <w:top w:val="nil"/>
              <w:left w:val="nil"/>
              <w:bottom w:val="nil"/>
              <w:right w:val="nil"/>
            </w:tcBorders>
            <w:shd w:val="clear" w:color="auto" w:fill="auto"/>
            <w:noWrap/>
            <w:vAlign w:val="center"/>
            <w:hideMark/>
          </w:tcPr>
          <w:p w14:paraId="198C8DB1" w14:textId="77777777" w:rsidR="001E52F4" w:rsidRPr="00444353" w:rsidRDefault="001E52F4" w:rsidP="009232BE">
            <w:pPr>
              <w:jc w:val="center"/>
            </w:pPr>
            <w:r w:rsidRPr="00444353">
              <w:t>728</w:t>
            </w:r>
          </w:p>
        </w:tc>
        <w:tc>
          <w:tcPr>
            <w:tcW w:w="702" w:type="pct"/>
            <w:tcBorders>
              <w:top w:val="nil"/>
              <w:left w:val="nil"/>
              <w:bottom w:val="nil"/>
              <w:right w:val="nil"/>
            </w:tcBorders>
            <w:vAlign w:val="center"/>
          </w:tcPr>
          <w:p w14:paraId="4024752D" w14:textId="77777777" w:rsidR="001E52F4" w:rsidRPr="00444353" w:rsidRDefault="001E52F4" w:rsidP="00444353">
            <w:pPr>
              <w:jc w:val="right"/>
            </w:pPr>
            <w:r w:rsidRPr="00444353">
              <w:t>4,117.8</w:t>
            </w:r>
          </w:p>
        </w:tc>
        <w:tc>
          <w:tcPr>
            <w:tcW w:w="918" w:type="pct"/>
            <w:tcBorders>
              <w:top w:val="nil"/>
              <w:left w:val="nil"/>
              <w:bottom w:val="nil"/>
              <w:right w:val="nil"/>
            </w:tcBorders>
            <w:vAlign w:val="center"/>
          </w:tcPr>
          <w:p w14:paraId="51B009D3" w14:textId="33200E37" w:rsidR="001E52F4" w:rsidRPr="00444353" w:rsidRDefault="001E52F4" w:rsidP="009232BE">
            <w:pPr>
              <w:jc w:val="right"/>
            </w:pPr>
            <w:r w:rsidRPr="00444353">
              <w:t>5,777.2</w:t>
            </w:r>
            <w:r w:rsidR="00297248">
              <w:t>–</w:t>
            </w:r>
            <w:r w:rsidRPr="00444353">
              <w:t>2,756.1</w:t>
            </w:r>
          </w:p>
        </w:tc>
      </w:tr>
      <w:tr w:rsidR="006F0F94" w:rsidRPr="0095775E" w14:paraId="43697745" w14:textId="77777777" w:rsidTr="001550C6">
        <w:trPr>
          <w:trHeight w:val="300"/>
        </w:trPr>
        <w:tc>
          <w:tcPr>
            <w:tcW w:w="140" w:type="pct"/>
            <w:tcBorders>
              <w:top w:val="nil"/>
              <w:left w:val="nil"/>
              <w:bottom w:val="nil"/>
              <w:right w:val="nil"/>
            </w:tcBorders>
            <w:shd w:val="clear" w:color="auto" w:fill="auto"/>
            <w:noWrap/>
            <w:vAlign w:val="bottom"/>
            <w:hideMark/>
          </w:tcPr>
          <w:p w14:paraId="681DF7F9" w14:textId="77777777" w:rsidR="001E52F4" w:rsidRPr="00444353" w:rsidRDefault="001E52F4" w:rsidP="009232BE">
            <w:pPr>
              <w:jc w:val="center"/>
            </w:pPr>
            <w:r w:rsidRPr="00444353">
              <w:t>6</w:t>
            </w:r>
          </w:p>
        </w:tc>
        <w:tc>
          <w:tcPr>
            <w:tcW w:w="1111" w:type="pct"/>
            <w:tcBorders>
              <w:top w:val="nil"/>
              <w:left w:val="nil"/>
              <w:bottom w:val="nil"/>
              <w:right w:val="nil"/>
            </w:tcBorders>
            <w:shd w:val="clear" w:color="auto" w:fill="auto"/>
            <w:noWrap/>
            <w:vAlign w:val="bottom"/>
            <w:hideMark/>
          </w:tcPr>
          <w:p w14:paraId="60BEFFF8" w14:textId="77777777" w:rsidR="001E52F4" w:rsidRPr="00444353" w:rsidRDefault="001E52F4" w:rsidP="00FB1CC2">
            <w:r w:rsidRPr="00444353">
              <w:t>Goianira 2, GO</w:t>
            </w:r>
          </w:p>
        </w:tc>
        <w:tc>
          <w:tcPr>
            <w:tcW w:w="153" w:type="pct"/>
            <w:tcBorders>
              <w:top w:val="nil"/>
              <w:left w:val="nil"/>
              <w:bottom w:val="nil"/>
              <w:right w:val="nil"/>
            </w:tcBorders>
            <w:shd w:val="clear" w:color="auto" w:fill="auto"/>
            <w:noWrap/>
            <w:vAlign w:val="bottom"/>
          </w:tcPr>
          <w:p w14:paraId="1A6EB83E" w14:textId="77777777" w:rsidR="001E52F4" w:rsidRPr="00444353" w:rsidRDefault="001E52F4" w:rsidP="009232BE">
            <w:pPr>
              <w:jc w:val="center"/>
            </w:pPr>
            <w:r w:rsidRPr="00444353">
              <w:t>L</w:t>
            </w:r>
          </w:p>
        </w:tc>
        <w:tc>
          <w:tcPr>
            <w:tcW w:w="535" w:type="pct"/>
            <w:tcBorders>
              <w:top w:val="nil"/>
              <w:left w:val="nil"/>
              <w:bottom w:val="nil"/>
              <w:right w:val="nil"/>
            </w:tcBorders>
            <w:shd w:val="clear" w:color="auto" w:fill="auto"/>
            <w:noWrap/>
            <w:vAlign w:val="bottom"/>
            <w:hideMark/>
          </w:tcPr>
          <w:p w14:paraId="249EF2A0" w14:textId="77777777" w:rsidR="001E52F4" w:rsidRPr="00444353" w:rsidRDefault="001E52F4" w:rsidP="009232BE">
            <w:pPr>
              <w:jc w:val="center"/>
            </w:pPr>
            <w:r w:rsidRPr="00444353">
              <w:t>16°26'</w:t>
            </w:r>
          </w:p>
        </w:tc>
        <w:tc>
          <w:tcPr>
            <w:tcW w:w="459" w:type="pct"/>
            <w:tcBorders>
              <w:top w:val="nil"/>
              <w:left w:val="nil"/>
              <w:bottom w:val="nil"/>
              <w:right w:val="nil"/>
            </w:tcBorders>
            <w:shd w:val="clear" w:color="auto" w:fill="auto"/>
            <w:noWrap/>
            <w:vAlign w:val="bottom"/>
            <w:hideMark/>
          </w:tcPr>
          <w:p w14:paraId="00CE9E46" w14:textId="77777777" w:rsidR="001E52F4" w:rsidRPr="00444353" w:rsidRDefault="001E52F4" w:rsidP="009232BE">
            <w:pPr>
              <w:jc w:val="center"/>
            </w:pPr>
            <w:r w:rsidRPr="00444353">
              <w:noBreakHyphen/>
            </w:r>
          </w:p>
        </w:tc>
        <w:tc>
          <w:tcPr>
            <w:tcW w:w="535" w:type="pct"/>
            <w:tcBorders>
              <w:top w:val="nil"/>
              <w:left w:val="nil"/>
              <w:bottom w:val="nil"/>
              <w:right w:val="nil"/>
            </w:tcBorders>
            <w:shd w:val="clear" w:color="auto" w:fill="auto"/>
            <w:noWrap/>
            <w:vAlign w:val="center"/>
            <w:hideMark/>
          </w:tcPr>
          <w:p w14:paraId="119A951C" w14:textId="77777777" w:rsidR="001E52F4" w:rsidRPr="00444353" w:rsidRDefault="001E52F4" w:rsidP="009232BE">
            <w:pPr>
              <w:jc w:val="center"/>
            </w:pPr>
            <w:r w:rsidRPr="00444353">
              <w:t>49°23'</w:t>
            </w:r>
          </w:p>
        </w:tc>
        <w:tc>
          <w:tcPr>
            <w:tcW w:w="447" w:type="pct"/>
            <w:tcBorders>
              <w:top w:val="nil"/>
              <w:left w:val="nil"/>
              <w:bottom w:val="nil"/>
              <w:right w:val="nil"/>
            </w:tcBorders>
            <w:shd w:val="clear" w:color="auto" w:fill="auto"/>
            <w:noWrap/>
            <w:vAlign w:val="center"/>
            <w:hideMark/>
          </w:tcPr>
          <w:p w14:paraId="7257170E" w14:textId="77777777" w:rsidR="001E52F4" w:rsidRPr="00444353" w:rsidRDefault="001E52F4" w:rsidP="009232BE">
            <w:pPr>
              <w:jc w:val="center"/>
            </w:pPr>
            <w:r w:rsidRPr="00444353">
              <w:t>728</w:t>
            </w:r>
          </w:p>
        </w:tc>
        <w:tc>
          <w:tcPr>
            <w:tcW w:w="702" w:type="pct"/>
            <w:tcBorders>
              <w:top w:val="nil"/>
              <w:left w:val="nil"/>
              <w:bottom w:val="nil"/>
              <w:right w:val="nil"/>
            </w:tcBorders>
            <w:vAlign w:val="center"/>
          </w:tcPr>
          <w:p w14:paraId="121C6F29" w14:textId="77777777" w:rsidR="001E52F4" w:rsidRPr="00444353" w:rsidRDefault="001E52F4" w:rsidP="009232BE">
            <w:pPr>
              <w:jc w:val="right"/>
            </w:pPr>
            <w:r w:rsidRPr="00444353">
              <w:t>4,258.8</w:t>
            </w:r>
          </w:p>
        </w:tc>
        <w:tc>
          <w:tcPr>
            <w:tcW w:w="918" w:type="pct"/>
            <w:tcBorders>
              <w:top w:val="nil"/>
              <w:left w:val="nil"/>
              <w:bottom w:val="nil"/>
              <w:right w:val="nil"/>
            </w:tcBorders>
            <w:vAlign w:val="center"/>
          </w:tcPr>
          <w:p w14:paraId="67E12586" w14:textId="6FCE2D71" w:rsidR="001E52F4" w:rsidRPr="00444353" w:rsidRDefault="001E52F4" w:rsidP="009232BE">
            <w:pPr>
              <w:jc w:val="right"/>
            </w:pPr>
            <w:r w:rsidRPr="00444353">
              <w:t>5,261.2</w:t>
            </w:r>
            <w:r w:rsidR="00297248">
              <w:t>–</w:t>
            </w:r>
            <w:r w:rsidRPr="00444353">
              <w:t>3,114.3</w:t>
            </w:r>
          </w:p>
        </w:tc>
      </w:tr>
      <w:tr w:rsidR="006F0F94" w:rsidRPr="0095775E" w14:paraId="3E3AD676" w14:textId="77777777" w:rsidTr="001550C6">
        <w:trPr>
          <w:trHeight w:val="300"/>
        </w:trPr>
        <w:tc>
          <w:tcPr>
            <w:tcW w:w="140" w:type="pct"/>
            <w:tcBorders>
              <w:top w:val="nil"/>
              <w:left w:val="nil"/>
              <w:bottom w:val="nil"/>
              <w:right w:val="nil"/>
            </w:tcBorders>
            <w:shd w:val="clear" w:color="auto" w:fill="auto"/>
            <w:noWrap/>
            <w:vAlign w:val="bottom"/>
            <w:hideMark/>
          </w:tcPr>
          <w:p w14:paraId="401179FE" w14:textId="77777777" w:rsidR="001E52F4" w:rsidRPr="00444353" w:rsidRDefault="001E52F4" w:rsidP="009232BE">
            <w:pPr>
              <w:jc w:val="center"/>
            </w:pPr>
            <w:r w:rsidRPr="00444353">
              <w:lastRenderedPageBreak/>
              <w:t>7</w:t>
            </w:r>
          </w:p>
        </w:tc>
        <w:tc>
          <w:tcPr>
            <w:tcW w:w="1111" w:type="pct"/>
            <w:tcBorders>
              <w:top w:val="nil"/>
              <w:left w:val="nil"/>
              <w:bottom w:val="nil"/>
              <w:right w:val="nil"/>
            </w:tcBorders>
            <w:shd w:val="clear" w:color="auto" w:fill="auto"/>
            <w:noWrap/>
            <w:vAlign w:val="bottom"/>
            <w:hideMark/>
          </w:tcPr>
          <w:p w14:paraId="7981DCA3" w14:textId="77777777" w:rsidR="001E52F4" w:rsidRPr="00444353" w:rsidRDefault="001E52F4" w:rsidP="00FB1CC2">
            <w:r w:rsidRPr="00444353">
              <w:t>Boa Vista, RR</w:t>
            </w:r>
          </w:p>
        </w:tc>
        <w:tc>
          <w:tcPr>
            <w:tcW w:w="153" w:type="pct"/>
            <w:tcBorders>
              <w:top w:val="nil"/>
              <w:left w:val="nil"/>
              <w:bottom w:val="nil"/>
              <w:right w:val="nil"/>
            </w:tcBorders>
            <w:shd w:val="clear" w:color="auto" w:fill="auto"/>
            <w:noWrap/>
            <w:vAlign w:val="bottom"/>
          </w:tcPr>
          <w:p w14:paraId="05FA517B" w14:textId="77777777" w:rsidR="001E52F4" w:rsidRPr="00444353" w:rsidRDefault="001E52F4" w:rsidP="009232BE">
            <w:pPr>
              <w:jc w:val="center"/>
            </w:pPr>
            <w:r w:rsidRPr="00444353">
              <w:t>L</w:t>
            </w:r>
          </w:p>
        </w:tc>
        <w:tc>
          <w:tcPr>
            <w:tcW w:w="535" w:type="pct"/>
            <w:tcBorders>
              <w:top w:val="nil"/>
              <w:left w:val="nil"/>
              <w:bottom w:val="nil"/>
              <w:right w:val="nil"/>
            </w:tcBorders>
            <w:shd w:val="clear" w:color="auto" w:fill="auto"/>
            <w:noWrap/>
            <w:vAlign w:val="bottom"/>
            <w:hideMark/>
          </w:tcPr>
          <w:p w14:paraId="6F147D53" w14:textId="77777777" w:rsidR="001E52F4" w:rsidRPr="00444353" w:rsidRDefault="001E52F4" w:rsidP="009232BE">
            <w:pPr>
              <w:jc w:val="center"/>
            </w:pPr>
            <w:r w:rsidRPr="00444353">
              <w:noBreakHyphen/>
            </w:r>
          </w:p>
        </w:tc>
        <w:tc>
          <w:tcPr>
            <w:tcW w:w="459" w:type="pct"/>
            <w:tcBorders>
              <w:top w:val="nil"/>
              <w:left w:val="nil"/>
              <w:bottom w:val="nil"/>
              <w:right w:val="nil"/>
            </w:tcBorders>
            <w:shd w:val="clear" w:color="auto" w:fill="auto"/>
            <w:noWrap/>
            <w:vAlign w:val="bottom"/>
            <w:hideMark/>
          </w:tcPr>
          <w:p w14:paraId="0018C85A" w14:textId="77777777" w:rsidR="001E52F4" w:rsidRPr="00444353" w:rsidRDefault="001E52F4" w:rsidP="009232BE">
            <w:pPr>
              <w:jc w:val="center"/>
            </w:pPr>
            <w:r w:rsidRPr="00444353">
              <w:t>2°48'</w:t>
            </w:r>
          </w:p>
        </w:tc>
        <w:tc>
          <w:tcPr>
            <w:tcW w:w="535" w:type="pct"/>
            <w:tcBorders>
              <w:top w:val="nil"/>
              <w:left w:val="nil"/>
              <w:bottom w:val="nil"/>
              <w:right w:val="nil"/>
            </w:tcBorders>
            <w:shd w:val="clear" w:color="auto" w:fill="auto"/>
            <w:noWrap/>
            <w:vAlign w:val="center"/>
            <w:hideMark/>
          </w:tcPr>
          <w:p w14:paraId="51CAC716" w14:textId="77777777" w:rsidR="001E52F4" w:rsidRPr="00444353" w:rsidRDefault="001E52F4" w:rsidP="009232BE">
            <w:pPr>
              <w:jc w:val="center"/>
            </w:pPr>
            <w:r w:rsidRPr="00444353">
              <w:t>60°39'</w:t>
            </w:r>
          </w:p>
        </w:tc>
        <w:tc>
          <w:tcPr>
            <w:tcW w:w="447" w:type="pct"/>
            <w:tcBorders>
              <w:top w:val="nil"/>
              <w:left w:val="nil"/>
              <w:bottom w:val="nil"/>
              <w:right w:val="nil"/>
            </w:tcBorders>
            <w:shd w:val="clear" w:color="auto" w:fill="auto"/>
            <w:noWrap/>
            <w:vAlign w:val="center"/>
            <w:hideMark/>
          </w:tcPr>
          <w:p w14:paraId="6B447F24" w14:textId="77777777" w:rsidR="001E52F4" w:rsidRPr="00444353" w:rsidRDefault="001E52F4" w:rsidP="009232BE">
            <w:pPr>
              <w:jc w:val="center"/>
            </w:pPr>
            <w:r w:rsidRPr="00444353">
              <w:t>61</w:t>
            </w:r>
          </w:p>
        </w:tc>
        <w:tc>
          <w:tcPr>
            <w:tcW w:w="702" w:type="pct"/>
            <w:tcBorders>
              <w:top w:val="nil"/>
              <w:left w:val="nil"/>
              <w:bottom w:val="nil"/>
              <w:right w:val="nil"/>
            </w:tcBorders>
            <w:vAlign w:val="center"/>
          </w:tcPr>
          <w:p w14:paraId="3DCE81FD" w14:textId="77777777" w:rsidR="001E52F4" w:rsidRPr="00444353" w:rsidRDefault="001E52F4" w:rsidP="009232BE">
            <w:pPr>
              <w:jc w:val="right"/>
            </w:pPr>
            <w:r w:rsidRPr="00444353">
              <w:t>5,080.7</w:t>
            </w:r>
          </w:p>
        </w:tc>
        <w:tc>
          <w:tcPr>
            <w:tcW w:w="918" w:type="pct"/>
            <w:tcBorders>
              <w:top w:val="nil"/>
              <w:left w:val="nil"/>
              <w:bottom w:val="nil"/>
              <w:right w:val="nil"/>
            </w:tcBorders>
            <w:vAlign w:val="center"/>
          </w:tcPr>
          <w:p w14:paraId="365D8EC4" w14:textId="53B2439B" w:rsidR="001E52F4" w:rsidRPr="00444353" w:rsidRDefault="001E52F4" w:rsidP="009232BE">
            <w:pPr>
              <w:jc w:val="right"/>
            </w:pPr>
            <w:r w:rsidRPr="00444353">
              <w:t>7,664.5</w:t>
            </w:r>
            <w:r w:rsidR="00297248">
              <w:t>–</w:t>
            </w:r>
            <w:r w:rsidRPr="00444353">
              <w:t>3,307.8</w:t>
            </w:r>
          </w:p>
        </w:tc>
      </w:tr>
      <w:tr w:rsidR="006F0F94" w:rsidRPr="0095775E" w14:paraId="6D281617" w14:textId="77777777" w:rsidTr="001550C6">
        <w:trPr>
          <w:trHeight w:val="300"/>
        </w:trPr>
        <w:tc>
          <w:tcPr>
            <w:tcW w:w="140" w:type="pct"/>
            <w:tcBorders>
              <w:top w:val="nil"/>
              <w:left w:val="nil"/>
              <w:right w:val="nil"/>
            </w:tcBorders>
            <w:shd w:val="clear" w:color="auto" w:fill="auto"/>
            <w:noWrap/>
            <w:vAlign w:val="bottom"/>
            <w:hideMark/>
          </w:tcPr>
          <w:p w14:paraId="72423DDD" w14:textId="77777777" w:rsidR="001E52F4" w:rsidRPr="00444353" w:rsidRDefault="001E52F4" w:rsidP="009232BE">
            <w:pPr>
              <w:jc w:val="center"/>
            </w:pPr>
            <w:r w:rsidRPr="00444353">
              <w:t>8</w:t>
            </w:r>
          </w:p>
        </w:tc>
        <w:tc>
          <w:tcPr>
            <w:tcW w:w="1111" w:type="pct"/>
            <w:tcBorders>
              <w:top w:val="nil"/>
              <w:left w:val="nil"/>
              <w:right w:val="nil"/>
            </w:tcBorders>
            <w:shd w:val="clear" w:color="auto" w:fill="auto"/>
            <w:noWrap/>
            <w:vAlign w:val="bottom"/>
            <w:hideMark/>
          </w:tcPr>
          <w:p w14:paraId="724C2EAF" w14:textId="77777777" w:rsidR="001E52F4" w:rsidRPr="00444353" w:rsidRDefault="001E52F4" w:rsidP="00FB1CC2">
            <w:r w:rsidRPr="00444353">
              <w:t>Uruguaiana, RS</w:t>
            </w:r>
          </w:p>
        </w:tc>
        <w:tc>
          <w:tcPr>
            <w:tcW w:w="153" w:type="pct"/>
            <w:tcBorders>
              <w:top w:val="nil"/>
              <w:left w:val="nil"/>
              <w:right w:val="nil"/>
            </w:tcBorders>
            <w:shd w:val="clear" w:color="auto" w:fill="auto"/>
            <w:noWrap/>
            <w:vAlign w:val="bottom"/>
          </w:tcPr>
          <w:p w14:paraId="6FA7E2E3" w14:textId="77777777" w:rsidR="001E52F4" w:rsidRPr="00444353" w:rsidRDefault="001E52F4" w:rsidP="009232BE">
            <w:pPr>
              <w:jc w:val="center"/>
            </w:pPr>
            <w:r w:rsidRPr="00444353">
              <w:t>L</w:t>
            </w:r>
          </w:p>
        </w:tc>
        <w:tc>
          <w:tcPr>
            <w:tcW w:w="535" w:type="pct"/>
            <w:tcBorders>
              <w:top w:val="nil"/>
              <w:left w:val="nil"/>
              <w:right w:val="nil"/>
            </w:tcBorders>
            <w:shd w:val="clear" w:color="auto" w:fill="auto"/>
            <w:noWrap/>
            <w:vAlign w:val="bottom"/>
            <w:hideMark/>
          </w:tcPr>
          <w:p w14:paraId="16B80D49" w14:textId="77777777" w:rsidR="001E52F4" w:rsidRPr="00444353" w:rsidRDefault="001E52F4" w:rsidP="009232BE">
            <w:pPr>
              <w:jc w:val="center"/>
            </w:pPr>
            <w:r w:rsidRPr="00444353">
              <w:t>29°45'</w:t>
            </w:r>
          </w:p>
        </w:tc>
        <w:tc>
          <w:tcPr>
            <w:tcW w:w="459" w:type="pct"/>
            <w:tcBorders>
              <w:top w:val="nil"/>
              <w:left w:val="nil"/>
              <w:right w:val="nil"/>
            </w:tcBorders>
            <w:shd w:val="clear" w:color="auto" w:fill="auto"/>
            <w:noWrap/>
            <w:vAlign w:val="bottom"/>
            <w:hideMark/>
          </w:tcPr>
          <w:p w14:paraId="2DE275DF" w14:textId="77777777" w:rsidR="001E52F4" w:rsidRPr="00444353" w:rsidRDefault="001E52F4" w:rsidP="009232BE">
            <w:pPr>
              <w:jc w:val="center"/>
            </w:pPr>
            <w:r w:rsidRPr="00444353">
              <w:noBreakHyphen/>
            </w:r>
          </w:p>
        </w:tc>
        <w:tc>
          <w:tcPr>
            <w:tcW w:w="535" w:type="pct"/>
            <w:tcBorders>
              <w:top w:val="nil"/>
              <w:left w:val="nil"/>
              <w:right w:val="nil"/>
            </w:tcBorders>
            <w:shd w:val="clear" w:color="auto" w:fill="auto"/>
            <w:noWrap/>
            <w:vAlign w:val="center"/>
            <w:hideMark/>
          </w:tcPr>
          <w:p w14:paraId="63D0C95F" w14:textId="77777777" w:rsidR="001E52F4" w:rsidRPr="00444353" w:rsidRDefault="001E52F4" w:rsidP="009232BE">
            <w:pPr>
              <w:jc w:val="center"/>
            </w:pPr>
            <w:r w:rsidRPr="00444353">
              <w:t>57°05'</w:t>
            </w:r>
          </w:p>
        </w:tc>
        <w:tc>
          <w:tcPr>
            <w:tcW w:w="447" w:type="pct"/>
            <w:tcBorders>
              <w:top w:val="nil"/>
              <w:left w:val="nil"/>
              <w:right w:val="nil"/>
            </w:tcBorders>
            <w:shd w:val="clear" w:color="auto" w:fill="auto"/>
            <w:noWrap/>
            <w:vAlign w:val="center"/>
            <w:hideMark/>
          </w:tcPr>
          <w:p w14:paraId="5BCA27CA" w14:textId="77777777" w:rsidR="001E52F4" w:rsidRPr="00444353" w:rsidRDefault="001E52F4" w:rsidP="009232BE">
            <w:pPr>
              <w:jc w:val="center"/>
            </w:pPr>
            <w:r w:rsidRPr="00444353">
              <w:t>74</w:t>
            </w:r>
          </w:p>
        </w:tc>
        <w:tc>
          <w:tcPr>
            <w:tcW w:w="702" w:type="pct"/>
            <w:tcBorders>
              <w:top w:val="nil"/>
              <w:left w:val="nil"/>
              <w:right w:val="nil"/>
            </w:tcBorders>
            <w:vAlign w:val="center"/>
          </w:tcPr>
          <w:p w14:paraId="756547E5" w14:textId="77777777" w:rsidR="001E52F4" w:rsidRPr="00444353" w:rsidRDefault="001E52F4" w:rsidP="009232BE">
            <w:pPr>
              <w:jc w:val="right"/>
            </w:pPr>
            <w:r w:rsidRPr="00444353">
              <w:t>4,032.7</w:t>
            </w:r>
          </w:p>
        </w:tc>
        <w:tc>
          <w:tcPr>
            <w:tcW w:w="918" w:type="pct"/>
            <w:tcBorders>
              <w:top w:val="nil"/>
              <w:left w:val="nil"/>
              <w:right w:val="nil"/>
            </w:tcBorders>
            <w:vAlign w:val="center"/>
          </w:tcPr>
          <w:p w14:paraId="49842263" w14:textId="78D87F60" w:rsidR="001E52F4" w:rsidRPr="00444353" w:rsidRDefault="001E52F4" w:rsidP="009232BE">
            <w:pPr>
              <w:jc w:val="right"/>
            </w:pPr>
            <w:r w:rsidRPr="00444353">
              <w:t>4,220.8</w:t>
            </w:r>
            <w:r w:rsidR="00297248">
              <w:t>–</w:t>
            </w:r>
            <w:r w:rsidRPr="00444353">
              <w:t>3,902.8</w:t>
            </w:r>
          </w:p>
        </w:tc>
      </w:tr>
      <w:tr w:rsidR="006F0F94" w:rsidRPr="0095775E" w14:paraId="08BF233B" w14:textId="77777777" w:rsidTr="001550C6">
        <w:trPr>
          <w:trHeight w:val="300"/>
        </w:trPr>
        <w:tc>
          <w:tcPr>
            <w:tcW w:w="140" w:type="pct"/>
            <w:tcBorders>
              <w:top w:val="nil"/>
              <w:left w:val="nil"/>
              <w:bottom w:val="single" w:sz="4" w:space="0" w:color="auto"/>
              <w:right w:val="nil"/>
            </w:tcBorders>
            <w:shd w:val="clear" w:color="auto" w:fill="auto"/>
            <w:noWrap/>
            <w:vAlign w:val="bottom"/>
            <w:hideMark/>
          </w:tcPr>
          <w:p w14:paraId="35E4604D" w14:textId="77777777" w:rsidR="001E52F4" w:rsidRPr="00444353" w:rsidRDefault="001E52F4" w:rsidP="009232BE">
            <w:pPr>
              <w:jc w:val="center"/>
            </w:pPr>
            <w:r w:rsidRPr="00444353">
              <w:t>9</w:t>
            </w:r>
          </w:p>
        </w:tc>
        <w:tc>
          <w:tcPr>
            <w:tcW w:w="1111" w:type="pct"/>
            <w:tcBorders>
              <w:top w:val="nil"/>
              <w:left w:val="nil"/>
              <w:bottom w:val="single" w:sz="4" w:space="0" w:color="auto"/>
              <w:right w:val="nil"/>
            </w:tcBorders>
            <w:shd w:val="clear" w:color="auto" w:fill="auto"/>
            <w:noWrap/>
            <w:vAlign w:val="bottom"/>
            <w:hideMark/>
          </w:tcPr>
          <w:p w14:paraId="154F2BD6" w14:textId="77777777" w:rsidR="001E52F4" w:rsidRPr="00444353" w:rsidRDefault="001E52F4" w:rsidP="00FB1CC2">
            <w:r w:rsidRPr="00444353">
              <w:t>Pelotas, RS</w:t>
            </w:r>
          </w:p>
        </w:tc>
        <w:tc>
          <w:tcPr>
            <w:tcW w:w="153" w:type="pct"/>
            <w:tcBorders>
              <w:top w:val="nil"/>
              <w:left w:val="nil"/>
              <w:bottom w:val="single" w:sz="4" w:space="0" w:color="auto"/>
              <w:right w:val="nil"/>
            </w:tcBorders>
            <w:shd w:val="clear" w:color="auto" w:fill="auto"/>
            <w:noWrap/>
            <w:vAlign w:val="bottom"/>
          </w:tcPr>
          <w:p w14:paraId="19517D9F" w14:textId="77777777" w:rsidR="001E52F4" w:rsidRPr="00444353" w:rsidRDefault="001E52F4" w:rsidP="009232BE">
            <w:pPr>
              <w:jc w:val="center"/>
            </w:pPr>
            <w:r w:rsidRPr="00444353">
              <w:t>L</w:t>
            </w:r>
          </w:p>
        </w:tc>
        <w:tc>
          <w:tcPr>
            <w:tcW w:w="535" w:type="pct"/>
            <w:tcBorders>
              <w:top w:val="nil"/>
              <w:left w:val="nil"/>
              <w:bottom w:val="single" w:sz="4" w:space="0" w:color="auto"/>
              <w:right w:val="nil"/>
            </w:tcBorders>
            <w:shd w:val="clear" w:color="auto" w:fill="auto"/>
            <w:noWrap/>
            <w:vAlign w:val="bottom"/>
            <w:hideMark/>
          </w:tcPr>
          <w:p w14:paraId="664CFE2C" w14:textId="77777777" w:rsidR="001E52F4" w:rsidRPr="00444353" w:rsidRDefault="001E52F4" w:rsidP="009232BE">
            <w:pPr>
              <w:jc w:val="center"/>
            </w:pPr>
            <w:r w:rsidRPr="00444353">
              <w:t>31°52'</w:t>
            </w:r>
          </w:p>
        </w:tc>
        <w:tc>
          <w:tcPr>
            <w:tcW w:w="459" w:type="pct"/>
            <w:tcBorders>
              <w:top w:val="nil"/>
              <w:left w:val="nil"/>
              <w:bottom w:val="single" w:sz="4" w:space="0" w:color="auto"/>
              <w:right w:val="nil"/>
            </w:tcBorders>
            <w:shd w:val="clear" w:color="auto" w:fill="auto"/>
            <w:noWrap/>
            <w:vAlign w:val="bottom"/>
            <w:hideMark/>
          </w:tcPr>
          <w:p w14:paraId="32BFCDC7" w14:textId="77777777" w:rsidR="001E52F4" w:rsidRPr="00444353" w:rsidRDefault="001E52F4" w:rsidP="009232BE">
            <w:pPr>
              <w:jc w:val="center"/>
            </w:pPr>
            <w:r w:rsidRPr="00444353">
              <w:noBreakHyphen/>
            </w:r>
          </w:p>
        </w:tc>
        <w:tc>
          <w:tcPr>
            <w:tcW w:w="535" w:type="pct"/>
            <w:tcBorders>
              <w:top w:val="nil"/>
              <w:left w:val="nil"/>
              <w:bottom w:val="single" w:sz="4" w:space="0" w:color="auto"/>
              <w:right w:val="nil"/>
            </w:tcBorders>
            <w:shd w:val="clear" w:color="auto" w:fill="auto"/>
            <w:noWrap/>
            <w:vAlign w:val="center"/>
            <w:hideMark/>
          </w:tcPr>
          <w:p w14:paraId="03462570" w14:textId="77777777" w:rsidR="001E52F4" w:rsidRPr="00444353" w:rsidRDefault="001E52F4" w:rsidP="009232BE">
            <w:pPr>
              <w:jc w:val="center"/>
            </w:pPr>
            <w:r w:rsidRPr="00444353">
              <w:t>52°21'</w:t>
            </w:r>
          </w:p>
        </w:tc>
        <w:tc>
          <w:tcPr>
            <w:tcW w:w="447" w:type="pct"/>
            <w:tcBorders>
              <w:top w:val="nil"/>
              <w:left w:val="nil"/>
              <w:bottom w:val="single" w:sz="4" w:space="0" w:color="auto"/>
              <w:right w:val="nil"/>
            </w:tcBorders>
            <w:shd w:val="clear" w:color="auto" w:fill="auto"/>
            <w:noWrap/>
            <w:vAlign w:val="center"/>
            <w:hideMark/>
          </w:tcPr>
          <w:p w14:paraId="3516DA82" w14:textId="77777777" w:rsidR="001E52F4" w:rsidRPr="00444353" w:rsidRDefault="001E52F4" w:rsidP="009232BE">
            <w:pPr>
              <w:jc w:val="center"/>
            </w:pPr>
            <w:r w:rsidRPr="00444353">
              <w:t>13</w:t>
            </w:r>
          </w:p>
        </w:tc>
        <w:tc>
          <w:tcPr>
            <w:tcW w:w="702" w:type="pct"/>
            <w:tcBorders>
              <w:top w:val="nil"/>
              <w:left w:val="nil"/>
              <w:bottom w:val="single" w:sz="4" w:space="0" w:color="auto"/>
              <w:right w:val="nil"/>
            </w:tcBorders>
            <w:vAlign w:val="center"/>
          </w:tcPr>
          <w:p w14:paraId="48C97622" w14:textId="77777777" w:rsidR="001E52F4" w:rsidRPr="00444353" w:rsidRDefault="001E52F4" w:rsidP="009232BE">
            <w:pPr>
              <w:jc w:val="right"/>
            </w:pPr>
            <w:r w:rsidRPr="00444353">
              <w:t>6,272.4</w:t>
            </w:r>
          </w:p>
        </w:tc>
        <w:tc>
          <w:tcPr>
            <w:tcW w:w="918" w:type="pct"/>
            <w:tcBorders>
              <w:top w:val="nil"/>
              <w:left w:val="nil"/>
              <w:bottom w:val="single" w:sz="4" w:space="0" w:color="auto"/>
              <w:right w:val="nil"/>
            </w:tcBorders>
            <w:vAlign w:val="center"/>
          </w:tcPr>
          <w:p w14:paraId="73C5DD13" w14:textId="249B7F8F" w:rsidR="001E52F4" w:rsidRPr="00444353" w:rsidRDefault="001E52F4" w:rsidP="009232BE">
            <w:pPr>
              <w:jc w:val="right"/>
            </w:pPr>
            <w:r w:rsidRPr="00444353">
              <w:t>9,178.9</w:t>
            </w:r>
            <w:r w:rsidR="00297248">
              <w:t>–</w:t>
            </w:r>
            <w:r w:rsidRPr="00444353">
              <w:t>4,438.5</w:t>
            </w:r>
          </w:p>
        </w:tc>
      </w:tr>
    </w:tbl>
    <w:p w14:paraId="27B755B1" w14:textId="4B5B02E2" w:rsidR="001E52F4" w:rsidRDefault="008E459F" w:rsidP="00444353">
      <w:pPr>
        <w:spacing w:before="240" w:line="480" w:lineRule="auto"/>
        <w:rPr>
          <w:rFonts w:eastAsia="Calibri"/>
          <w:lang w:val="en-US" w:eastAsia="en-US"/>
        </w:rPr>
      </w:pPr>
      <w:r w:rsidRPr="00444353">
        <w:rPr>
          <w:rFonts w:eastAsia="Calibri"/>
          <w:vertAlign w:val="superscript"/>
          <w:lang w:eastAsia="en-US"/>
        </w:rPr>
        <w:t>(1)</w:t>
      </w:r>
      <w:proofErr w:type="spellStart"/>
      <w:r w:rsidR="001E52F4" w:rsidRPr="00444353">
        <w:rPr>
          <w:rFonts w:eastAsia="Calibri"/>
          <w:lang w:eastAsia="en-US"/>
        </w:rPr>
        <w:t>Brazilian</w:t>
      </w:r>
      <w:proofErr w:type="spellEnd"/>
      <w:r w:rsidR="001E52F4" w:rsidRPr="00444353">
        <w:rPr>
          <w:rFonts w:eastAsia="Calibri"/>
          <w:lang w:eastAsia="en-US"/>
        </w:rPr>
        <w:t xml:space="preserve"> </w:t>
      </w:r>
      <w:proofErr w:type="spellStart"/>
      <w:r w:rsidR="001E52F4" w:rsidRPr="00444353">
        <w:rPr>
          <w:rFonts w:eastAsia="Calibri"/>
          <w:lang w:eastAsia="en-US"/>
        </w:rPr>
        <w:t>States</w:t>
      </w:r>
      <w:proofErr w:type="spellEnd"/>
      <w:r w:rsidR="001E52F4" w:rsidRPr="00444353">
        <w:rPr>
          <w:rFonts w:eastAsia="Calibri"/>
          <w:lang w:eastAsia="en-US"/>
        </w:rPr>
        <w:t>: GO, Goiás; MT, Mato Grosso; PI, Piauí; RO, Rondônia; RR, Roraima; RS, Rio Grande do Sul.</w:t>
      </w:r>
      <w:r w:rsidR="004A52EF" w:rsidRPr="004620B6">
        <w:rPr>
          <w:rFonts w:eastAsia="Calibri"/>
          <w:lang w:eastAsia="en-US"/>
        </w:rPr>
        <w:t xml:space="preserve"> </w:t>
      </w:r>
      <w:r w:rsidR="004A52EF" w:rsidRPr="00F35EC6">
        <w:rPr>
          <w:rFonts w:eastAsia="Calibri"/>
          <w:lang w:val="en-US" w:eastAsia="en-US"/>
        </w:rPr>
        <w:t>CS (cropping system); U (upland); L (lowland</w:t>
      </w:r>
      <w:r w:rsidR="008820B9">
        <w:rPr>
          <w:rFonts w:eastAsia="Calibri"/>
          <w:lang w:val="en-US" w:eastAsia="en-US"/>
        </w:rPr>
        <w:t>)</w:t>
      </w:r>
      <w:r w:rsidR="004A52EF" w:rsidRPr="00F35EC6">
        <w:rPr>
          <w:rFonts w:eastAsia="Calibri"/>
          <w:lang w:val="en-US" w:eastAsia="en-US"/>
        </w:rPr>
        <w:t>.</w:t>
      </w:r>
    </w:p>
    <w:p w14:paraId="7434A77B" w14:textId="77777777" w:rsidR="006F0F94" w:rsidRPr="00444353" w:rsidRDefault="006F0F94" w:rsidP="00444353">
      <w:pPr>
        <w:spacing w:before="240" w:line="480" w:lineRule="auto"/>
        <w:rPr>
          <w:rFonts w:eastAsia="Calibri"/>
          <w:lang w:val="en-US" w:eastAsia="en-US"/>
        </w:rPr>
      </w:pPr>
    </w:p>
    <w:p w14:paraId="69C48E7E" w14:textId="77777777" w:rsidR="00B91F1E" w:rsidRDefault="00B91F1E" w:rsidP="00FB1CC2">
      <w:pPr>
        <w:spacing w:after="160" w:line="259" w:lineRule="auto"/>
        <w:rPr>
          <w:rFonts w:eastAsia="Calibri"/>
          <w:b/>
          <w:lang w:val="en-US" w:eastAsia="en-US"/>
        </w:rPr>
        <w:sectPr w:rsidR="00B91F1E" w:rsidSect="00444353">
          <w:pgSz w:w="11906" w:h="16838" w:code="9"/>
          <w:pgMar w:top="1418" w:right="1701" w:bottom="1418" w:left="1418" w:header="709" w:footer="709" w:gutter="0"/>
          <w:lnNumType w:countBy="1" w:restart="continuous"/>
          <w:cols w:space="708"/>
          <w:docGrid w:linePitch="360"/>
        </w:sectPr>
      </w:pPr>
    </w:p>
    <w:p w14:paraId="5A595849" w14:textId="38BF1508" w:rsidR="001E52F4" w:rsidRPr="00710CCA" w:rsidRDefault="009B2B1E" w:rsidP="00FB1CC2">
      <w:pPr>
        <w:spacing w:after="160" w:line="259" w:lineRule="auto"/>
        <w:rPr>
          <w:lang w:val="en-US"/>
        </w:rPr>
      </w:pPr>
      <w:r>
        <w:rPr>
          <w:b/>
          <w:lang w:val="en-US"/>
        </w:rPr>
        <w:lastRenderedPageBreak/>
        <w:t>T</w:t>
      </w:r>
      <w:r w:rsidR="001E52F4" w:rsidRPr="00710CCA">
        <w:rPr>
          <w:b/>
          <w:lang w:val="en-US"/>
        </w:rPr>
        <w:t>able 2.</w:t>
      </w:r>
      <w:r w:rsidR="001E52F4" w:rsidRPr="00710CCA">
        <w:rPr>
          <w:lang w:val="en-US"/>
        </w:rPr>
        <w:t xml:space="preserve"> Number of </w:t>
      </w:r>
      <w:r w:rsidR="008820B9">
        <w:rPr>
          <w:lang w:val="en-US"/>
        </w:rPr>
        <w:t>s</w:t>
      </w:r>
      <w:r w:rsidR="008820B9" w:rsidRPr="008820B9">
        <w:rPr>
          <w:lang w:val="en-US"/>
        </w:rPr>
        <w:t xml:space="preserve">ingle nucleotide polymorphism </w:t>
      </w:r>
      <w:r w:rsidR="008820B9">
        <w:rPr>
          <w:lang w:val="en-US"/>
        </w:rPr>
        <w:t>(</w:t>
      </w:r>
      <w:r w:rsidR="001E52F4" w:rsidRPr="00710CCA">
        <w:rPr>
          <w:lang w:val="en-US"/>
        </w:rPr>
        <w:t>SNP</w:t>
      </w:r>
      <w:r w:rsidR="008820B9">
        <w:rPr>
          <w:lang w:val="en-US"/>
        </w:rPr>
        <w:t>)</w:t>
      </w:r>
      <w:r w:rsidR="001E52F4" w:rsidRPr="00710CCA">
        <w:rPr>
          <w:lang w:val="en-US"/>
        </w:rPr>
        <w:t xml:space="preserve"> markers obtained </w:t>
      </w:r>
      <w:r>
        <w:rPr>
          <w:lang w:val="en-US"/>
        </w:rPr>
        <w:t>from</w:t>
      </w:r>
      <w:r w:rsidR="001E52F4" w:rsidRPr="00710CCA">
        <w:rPr>
          <w:lang w:val="en-US"/>
        </w:rPr>
        <w:t xml:space="preserve"> genotyping by sequencing of </w:t>
      </w:r>
      <w:r w:rsidR="008820B9">
        <w:rPr>
          <w:lang w:val="en-US"/>
        </w:rPr>
        <w:t>rice (</w:t>
      </w:r>
      <w:r w:rsidR="008820B9" w:rsidRPr="001550C6">
        <w:rPr>
          <w:i/>
          <w:lang w:val="en-US"/>
        </w:rPr>
        <w:t>Oryza sativa</w:t>
      </w:r>
      <w:r w:rsidR="008820B9">
        <w:rPr>
          <w:lang w:val="en-US"/>
        </w:rPr>
        <w:t xml:space="preserve">) </w:t>
      </w:r>
      <w:r w:rsidR="001E52F4" w:rsidRPr="00710CCA">
        <w:rPr>
          <w:lang w:val="en-US"/>
        </w:rPr>
        <w:t xml:space="preserve">accessions (MAF &lt;0.05). </w:t>
      </w:r>
    </w:p>
    <w:p w14:paraId="309CCE46" w14:textId="77777777" w:rsidR="001E52F4" w:rsidRPr="00710CCA" w:rsidRDefault="001E52F4" w:rsidP="001E52F4">
      <w:pPr>
        <w:ind w:left="1134" w:hanging="1134"/>
        <w:jc w:val="both"/>
        <w:rPr>
          <w:lang w:val="en-US"/>
        </w:rPr>
      </w:pPr>
    </w:p>
    <w:tbl>
      <w:tblPr>
        <w:tblW w:w="5000" w:type="pct"/>
        <w:tblCellMar>
          <w:left w:w="0" w:type="dxa"/>
          <w:right w:w="0" w:type="dxa"/>
        </w:tblCellMar>
        <w:tblLook w:val="0600" w:firstRow="0" w:lastRow="0" w:firstColumn="0" w:lastColumn="0" w:noHBand="1" w:noVBand="1"/>
      </w:tblPr>
      <w:tblGrid>
        <w:gridCol w:w="479"/>
        <w:gridCol w:w="1619"/>
        <w:gridCol w:w="1760"/>
        <w:gridCol w:w="1206"/>
        <w:gridCol w:w="1730"/>
        <w:gridCol w:w="894"/>
        <w:gridCol w:w="1099"/>
      </w:tblGrid>
      <w:tr w:rsidR="00A80D00" w:rsidRPr="00710CCA" w14:paraId="3F82E9BA" w14:textId="77777777" w:rsidTr="00444353">
        <w:trPr>
          <w:trHeight w:val="20"/>
        </w:trPr>
        <w:tc>
          <w:tcPr>
            <w:tcW w:w="396"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0AA22089" w14:textId="77777777" w:rsidR="00A80D00" w:rsidRPr="00710CCA" w:rsidRDefault="00A80D00" w:rsidP="00FB1CC2">
            <w:pPr>
              <w:ind w:left="1134" w:hanging="1134"/>
              <w:rPr>
                <w:sz w:val="20"/>
                <w:szCs w:val="20"/>
              </w:rPr>
            </w:pPr>
            <w:proofErr w:type="spellStart"/>
            <w:r w:rsidRPr="00710CCA">
              <w:rPr>
                <w:bCs/>
                <w:sz w:val="20"/>
                <w:szCs w:val="20"/>
              </w:rPr>
              <w:t>Chr</w:t>
            </w:r>
            <w:proofErr w:type="spellEnd"/>
            <w:r w:rsidRPr="00710CCA">
              <w:rPr>
                <w:bCs/>
                <w:sz w:val="20"/>
                <w:szCs w:val="20"/>
              </w:rPr>
              <w:t>.</w:t>
            </w:r>
          </w:p>
        </w:tc>
        <w:tc>
          <w:tcPr>
            <w:tcW w:w="813" w:type="pct"/>
            <w:tcBorders>
              <w:top w:val="single" w:sz="4" w:space="0" w:color="auto"/>
              <w:left w:val="nil"/>
              <w:bottom w:val="single" w:sz="4" w:space="0" w:color="auto"/>
              <w:right w:val="nil"/>
            </w:tcBorders>
            <w:vAlign w:val="center"/>
          </w:tcPr>
          <w:p w14:paraId="5DED065C" w14:textId="30AF8754" w:rsidR="00A80D00" w:rsidRPr="00710CCA" w:rsidRDefault="00A80D00">
            <w:pPr>
              <w:ind w:left="1134" w:hanging="1134"/>
              <w:jc w:val="center"/>
              <w:rPr>
                <w:bCs/>
                <w:sz w:val="20"/>
                <w:szCs w:val="20"/>
              </w:rPr>
            </w:pPr>
            <w:r w:rsidRPr="00710CCA">
              <w:rPr>
                <w:bCs/>
                <w:sz w:val="20"/>
                <w:szCs w:val="20"/>
                <w:lang w:val="en-US"/>
              </w:rPr>
              <w:t>Chr. size (</w:t>
            </w:r>
            <w:proofErr w:type="spellStart"/>
            <w:r w:rsidRPr="00710CCA">
              <w:rPr>
                <w:bCs/>
                <w:sz w:val="20"/>
                <w:szCs w:val="20"/>
                <w:lang w:val="en-US"/>
              </w:rPr>
              <w:t>bp</w:t>
            </w:r>
            <w:proofErr w:type="spellEnd"/>
            <w:r w:rsidRPr="00710CCA">
              <w:rPr>
                <w:bCs/>
                <w:sz w:val="20"/>
                <w:szCs w:val="20"/>
                <w:lang w:val="en-US"/>
              </w:rPr>
              <w:t>)</w:t>
            </w:r>
            <w:r w:rsidRPr="00710CCA">
              <w:rPr>
                <w:sz w:val="20"/>
                <w:szCs w:val="20"/>
                <w:vertAlign w:val="superscript"/>
              </w:rPr>
              <w:t>(1)</w:t>
            </w:r>
          </w:p>
        </w:tc>
        <w:tc>
          <w:tcPr>
            <w:tcW w:w="813"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08C6D7BA" w14:textId="4F49D2B6" w:rsidR="00A80D00" w:rsidRPr="00710CCA" w:rsidRDefault="00A80D00" w:rsidP="009232BE">
            <w:pPr>
              <w:ind w:left="1134" w:hanging="1134"/>
              <w:jc w:val="center"/>
              <w:rPr>
                <w:sz w:val="20"/>
                <w:szCs w:val="20"/>
              </w:rPr>
            </w:pPr>
            <w:r w:rsidRPr="00710CCA">
              <w:rPr>
                <w:bCs/>
                <w:sz w:val="20"/>
                <w:szCs w:val="20"/>
              </w:rPr>
              <w:t>MAF (&lt;0.01)</w:t>
            </w:r>
          </w:p>
        </w:tc>
        <w:tc>
          <w:tcPr>
            <w:tcW w:w="810"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4F4EB7A3" w14:textId="097EE482" w:rsidR="00A80D00" w:rsidRPr="00710CCA" w:rsidRDefault="00A80D00" w:rsidP="004620B6">
            <w:pPr>
              <w:ind w:left="1134" w:hanging="1134"/>
              <w:jc w:val="center"/>
              <w:rPr>
                <w:sz w:val="20"/>
                <w:szCs w:val="20"/>
              </w:rPr>
            </w:pPr>
            <w:r w:rsidRPr="00710CCA">
              <w:rPr>
                <w:bCs/>
                <w:sz w:val="20"/>
                <w:szCs w:val="20"/>
              </w:rPr>
              <w:t>I</w:t>
            </w:r>
            <w:r w:rsidR="009B2B1E">
              <w:rPr>
                <w:bCs/>
                <w:sz w:val="20"/>
                <w:szCs w:val="20"/>
              </w:rPr>
              <w:t>n</w:t>
            </w:r>
            <w:r w:rsidRPr="00710CCA">
              <w:rPr>
                <w:bCs/>
                <w:sz w:val="20"/>
                <w:szCs w:val="20"/>
              </w:rPr>
              <w:t>put</w:t>
            </w:r>
          </w:p>
        </w:tc>
        <w:tc>
          <w:tcPr>
            <w:tcW w:w="787" w:type="pct"/>
            <w:tcBorders>
              <w:top w:val="single" w:sz="4" w:space="0" w:color="auto"/>
              <w:left w:val="nil"/>
              <w:bottom w:val="single" w:sz="4" w:space="0" w:color="auto"/>
              <w:right w:val="nil"/>
            </w:tcBorders>
          </w:tcPr>
          <w:p w14:paraId="19E7C37B" w14:textId="77777777" w:rsidR="00A80D00" w:rsidRPr="00710CCA" w:rsidRDefault="00A80D00" w:rsidP="009232BE">
            <w:pPr>
              <w:ind w:left="1134" w:hanging="1134"/>
              <w:jc w:val="center"/>
              <w:rPr>
                <w:bCs/>
                <w:sz w:val="20"/>
                <w:szCs w:val="20"/>
              </w:rPr>
            </w:pPr>
            <w:r w:rsidRPr="00710CCA">
              <w:rPr>
                <w:bCs/>
                <w:sz w:val="20"/>
                <w:szCs w:val="20"/>
              </w:rPr>
              <w:t>MAF (&lt;0.05)</w:t>
            </w:r>
          </w:p>
        </w:tc>
        <w:tc>
          <w:tcPr>
            <w:tcW w:w="632" w:type="pct"/>
            <w:tcBorders>
              <w:top w:val="single" w:sz="4" w:space="0" w:color="auto"/>
              <w:left w:val="nil"/>
              <w:bottom w:val="single" w:sz="4" w:space="0" w:color="auto"/>
              <w:right w:val="nil"/>
            </w:tcBorders>
            <w:vAlign w:val="center"/>
          </w:tcPr>
          <w:p w14:paraId="6B43024C" w14:textId="77777777" w:rsidR="00A80D00" w:rsidRPr="00710CCA" w:rsidRDefault="00A80D00" w:rsidP="009232BE">
            <w:pPr>
              <w:ind w:left="1134" w:hanging="1134"/>
              <w:jc w:val="center"/>
              <w:rPr>
                <w:sz w:val="20"/>
                <w:szCs w:val="20"/>
              </w:rPr>
            </w:pPr>
            <w:proofErr w:type="spellStart"/>
            <w:r w:rsidRPr="00710CCA">
              <w:rPr>
                <w:bCs/>
                <w:sz w:val="20"/>
                <w:szCs w:val="20"/>
              </w:rPr>
              <w:t>Kbp</w:t>
            </w:r>
            <w:proofErr w:type="spellEnd"/>
            <w:r w:rsidRPr="00710CCA">
              <w:rPr>
                <w:bCs/>
                <w:sz w:val="20"/>
                <w:szCs w:val="20"/>
              </w:rPr>
              <w:t>/SNP</w:t>
            </w:r>
          </w:p>
        </w:tc>
        <w:tc>
          <w:tcPr>
            <w:tcW w:w="749" w:type="pct"/>
            <w:tcBorders>
              <w:top w:val="single" w:sz="4" w:space="0" w:color="auto"/>
              <w:left w:val="nil"/>
              <w:bottom w:val="single" w:sz="4" w:space="0" w:color="auto"/>
              <w:right w:val="nil"/>
            </w:tcBorders>
            <w:vAlign w:val="center"/>
          </w:tcPr>
          <w:p w14:paraId="04BC1BCB" w14:textId="77777777" w:rsidR="00A80D00" w:rsidRPr="00710CCA" w:rsidRDefault="00A80D00" w:rsidP="009232BE">
            <w:pPr>
              <w:ind w:left="1134" w:hanging="1134"/>
              <w:jc w:val="center"/>
              <w:rPr>
                <w:sz w:val="20"/>
                <w:szCs w:val="20"/>
              </w:rPr>
            </w:pPr>
            <w:proofErr w:type="spellStart"/>
            <w:r w:rsidRPr="00710CCA">
              <w:rPr>
                <w:bCs/>
                <w:sz w:val="20"/>
                <w:szCs w:val="20"/>
              </w:rPr>
              <w:t>SNPs</w:t>
            </w:r>
            <w:proofErr w:type="spellEnd"/>
            <w:r w:rsidRPr="00710CCA">
              <w:rPr>
                <w:bCs/>
                <w:sz w:val="20"/>
                <w:szCs w:val="20"/>
              </w:rPr>
              <w:t>/</w:t>
            </w:r>
            <w:proofErr w:type="spellStart"/>
            <w:r w:rsidRPr="00710CCA">
              <w:rPr>
                <w:bCs/>
                <w:sz w:val="20"/>
                <w:szCs w:val="20"/>
              </w:rPr>
              <w:t>Mbp</w:t>
            </w:r>
            <w:proofErr w:type="spellEnd"/>
          </w:p>
        </w:tc>
      </w:tr>
      <w:tr w:rsidR="00A80D00" w:rsidRPr="00710CCA" w14:paraId="1D04C7B3" w14:textId="77777777" w:rsidTr="00444353">
        <w:trPr>
          <w:trHeight w:val="20"/>
        </w:trPr>
        <w:tc>
          <w:tcPr>
            <w:tcW w:w="396" w:type="pct"/>
            <w:tcBorders>
              <w:top w:val="single" w:sz="4" w:space="0" w:color="auto"/>
              <w:left w:val="nil"/>
              <w:bottom w:val="nil"/>
              <w:right w:val="nil"/>
            </w:tcBorders>
            <w:shd w:val="clear" w:color="auto" w:fill="auto"/>
            <w:tcMar>
              <w:top w:w="15" w:type="dxa"/>
              <w:left w:w="15" w:type="dxa"/>
              <w:bottom w:w="0" w:type="dxa"/>
              <w:right w:w="15" w:type="dxa"/>
            </w:tcMar>
            <w:vAlign w:val="center"/>
            <w:hideMark/>
          </w:tcPr>
          <w:p w14:paraId="1C4D5A24" w14:textId="77777777" w:rsidR="00A80D00" w:rsidRPr="00710CCA" w:rsidRDefault="00A80D00" w:rsidP="00FB1CC2">
            <w:pPr>
              <w:ind w:left="1134" w:hanging="1134"/>
              <w:rPr>
                <w:sz w:val="20"/>
                <w:szCs w:val="20"/>
              </w:rPr>
            </w:pPr>
            <w:r w:rsidRPr="00710CCA">
              <w:rPr>
                <w:sz w:val="20"/>
                <w:szCs w:val="20"/>
              </w:rPr>
              <w:t>1</w:t>
            </w:r>
          </w:p>
        </w:tc>
        <w:tc>
          <w:tcPr>
            <w:tcW w:w="813" w:type="pct"/>
            <w:tcBorders>
              <w:top w:val="single" w:sz="4" w:space="0" w:color="auto"/>
              <w:left w:val="nil"/>
              <w:bottom w:val="nil"/>
              <w:right w:val="nil"/>
            </w:tcBorders>
            <w:vAlign w:val="center"/>
          </w:tcPr>
          <w:p w14:paraId="22E49651" w14:textId="7BA610B5" w:rsidR="00A80D00" w:rsidRPr="00710CCA" w:rsidRDefault="00A80D00" w:rsidP="009232BE">
            <w:pPr>
              <w:ind w:left="1134" w:hanging="1134"/>
              <w:jc w:val="center"/>
              <w:rPr>
                <w:sz w:val="20"/>
                <w:szCs w:val="20"/>
              </w:rPr>
            </w:pPr>
            <w:r w:rsidRPr="00710CCA">
              <w:rPr>
                <w:sz w:val="20"/>
                <w:szCs w:val="20"/>
                <w:lang w:val="en-US"/>
              </w:rPr>
              <w:t>43,270,923</w:t>
            </w:r>
          </w:p>
        </w:tc>
        <w:tc>
          <w:tcPr>
            <w:tcW w:w="813" w:type="pct"/>
            <w:tcBorders>
              <w:top w:val="single" w:sz="4" w:space="0" w:color="auto"/>
              <w:left w:val="nil"/>
              <w:bottom w:val="nil"/>
              <w:right w:val="nil"/>
            </w:tcBorders>
            <w:shd w:val="clear" w:color="auto" w:fill="auto"/>
            <w:tcMar>
              <w:top w:w="15" w:type="dxa"/>
              <w:left w:w="15" w:type="dxa"/>
              <w:bottom w:w="0" w:type="dxa"/>
              <w:right w:w="15" w:type="dxa"/>
            </w:tcMar>
            <w:vAlign w:val="center"/>
            <w:hideMark/>
          </w:tcPr>
          <w:p w14:paraId="5E87DB30" w14:textId="5B1CBC29" w:rsidR="00A80D00" w:rsidRPr="00710CCA" w:rsidRDefault="00A80D00" w:rsidP="009232BE">
            <w:pPr>
              <w:ind w:left="1134" w:hanging="1134"/>
              <w:jc w:val="center"/>
              <w:rPr>
                <w:sz w:val="20"/>
                <w:szCs w:val="20"/>
              </w:rPr>
            </w:pPr>
            <w:r w:rsidRPr="00710CCA">
              <w:rPr>
                <w:sz w:val="20"/>
                <w:szCs w:val="20"/>
              </w:rPr>
              <w:t>68,224</w:t>
            </w:r>
          </w:p>
        </w:tc>
        <w:tc>
          <w:tcPr>
            <w:tcW w:w="810" w:type="pct"/>
            <w:tcBorders>
              <w:top w:val="single" w:sz="4" w:space="0" w:color="auto"/>
              <w:left w:val="nil"/>
              <w:bottom w:val="nil"/>
              <w:right w:val="nil"/>
            </w:tcBorders>
            <w:shd w:val="clear" w:color="auto" w:fill="auto"/>
            <w:tcMar>
              <w:top w:w="15" w:type="dxa"/>
              <w:left w:w="15" w:type="dxa"/>
              <w:bottom w:w="0" w:type="dxa"/>
              <w:right w:w="15" w:type="dxa"/>
            </w:tcMar>
            <w:vAlign w:val="center"/>
            <w:hideMark/>
          </w:tcPr>
          <w:p w14:paraId="1CF09E8D" w14:textId="77777777" w:rsidR="00A80D00" w:rsidRPr="00710CCA" w:rsidRDefault="00A80D00" w:rsidP="009232BE">
            <w:pPr>
              <w:ind w:left="1134" w:hanging="1134"/>
              <w:jc w:val="center"/>
              <w:rPr>
                <w:sz w:val="20"/>
                <w:szCs w:val="20"/>
                <w:lang w:val="en-US"/>
              </w:rPr>
            </w:pPr>
            <w:r w:rsidRPr="00710CCA">
              <w:rPr>
                <w:sz w:val="20"/>
                <w:szCs w:val="20"/>
              </w:rPr>
              <w:t>58,447</w:t>
            </w:r>
          </w:p>
        </w:tc>
        <w:tc>
          <w:tcPr>
            <w:tcW w:w="787" w:type="pct"/>
            <w:tcBorders>
              <w:top w:val="single" w:sz="4" w:space="0" w:color="auto"/>
              <w:left w:val="nil"/>
              <w:bottom w:val="nil"/>
              <w:right w:val="nil"/>
            </w:tcBorders>
            <w:vAlign w:val="center"/>
          </w:tcPr>
          <w:p w14:paraId="55FF4018" w14:textId="77777777" w:rsidR="00A80D00" w:rsidRPr="00710CCA" w:rsidRDefault="00A80D00" w:rsidP="009232BE">
            <w:pPr>
              <w:ind w:left="1134" w:hanging="1134"/>
              <w:jc w:val="center"/>
              <w:rPr>
                <w:sz w:val="20"/>
                <w:szCs w:val="20"/>
              </w:rPr>
            </w:pPr>
            <w:r w:rsidRPr="00710CCA">
              <w:rPr>
                <w:sz w:val="20"/>
                <w:szCs w:val="20"/>
              </w:rPr>
              <w:t>21,662</w:t>
            </w:r>
          </w:p>
        </w:tc>
        <w:tc>
          <w:tcPr>
            <w:tcW w:w="632" w:type="pct"/>
            <w:tcBorders>
              <w:top w:val="single" w:sz="4" w:space="0" w:color="auto"/>
              <w:left w:val="nil"/>
              <w:bottom w:val="nil"/>
              <w:right w:val="nil"/>
            </w:tcBorders>
            <w:vAlign w:val="center"/>
          </w:tcPr>
          <w:p w14:paraId="3C4AAD63" w14:textId="77777777" w:rsidR="00A80D00" w:rsidRPr="00710CCA" w:rsidRDefault="00A80D00" w:rsidP="009232BE">
            <w:pPr>
              <w:ind w:left="1134" w:hanging="1134"/>
              <w:jc w:val="center"/>
              <w:rPr>
                <w:sz w:val="20"/>
                <w:szCs w:val="20"/>
              </w:rPr>
            </w:pPr>
            <w:r w:rsidRPr="00710CCA">
              <w:rPr>
                <w:sz w:val="20"/>
                <w:szCs w:val="20"/>
              </w:rPr>
              <w:t>2.00</w:t>
            </w:r>
          </w:p>
        </w:tc>
        <w:tc>
          <w:tcPr>
            <w:tcW w:w="749" w:type="pct"/>
            <w:tcBorders>
              <w:top w:val="single" w:sz="4" w:space="0" w:color="auto"/>
              <w:left w:val="nil"/>
              <w:bottom w:val="nil"/>
              <w:right w:val="nil"/>
            </w:tcBorders>
            <w:vAlign w:val="center"/>
          </w:tcPr>
          <w:p w14:paraId="17EA928C" w14:textId="77777777" w:rsidR="00A80D00" w:rsidRPr="00710CCA" w:rsidRDefault="00A80D00" w:rsidP="009232BE">
            <w:pPr>
              <w:ind w:left="1134" w:hanging="1134"/>
              <w:jc w:val="center"/>
              <w:rPr>
                <w:sz w:val="20"/>
                <w:szCs w:val="20"/>
              </w:rPr>
            </w:pPr>
            <w:r w:rsidRPr="00710CCA">
              <w:rPr>
                <w:sz w:val="20"/>
                <w:szCs w:val="20"/>
              </w:rPr>
              <w:t>500.61</w:t>
            </w:r>
          </w:p>
        </w:tc>
      </w:tr>
      <w:tr w:rsidR="00A80D00" w:rsidRPr="00710CCA" w14:paraId="3CC34FB2"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5B6DD267" w14:textId="77777777" w:rsidR="00A80D00" w:rsidRPr="00710CCA" w:rsidRDefault="00A80D00" w:rsidP="00FB1CC2">
            <w:pPr>
              <w:ind w:left="1134" w:hanging="1134"/>
              <w:rPr>
                <w:sz w:val="20"/>
                <w:szCs w:val="20"/>
                <w:lang w:val="en-US"/>
              </w:rPr>
            </w:pPr>
            <w:r w:rsidRPr="00710CCA">
              <w:rPr>
                <w:sz w:val="20"/>
                <w:szCs w:val="20"/>
                <w:lang w:val="en-US"/>
              </w:rPr>
              <w:t>2</w:t>
            </w:r>
          </w:p>
        </w:tc>
        <w:tc>
          <w:tcPr>
            <w:tcW w:w="813" w:type="pct"/>
            <w:tcBorders>
              <w:top w:val="nil"/>
              <w:left w:val="nil"/>
              <w:bottom w:val="nil"/>
              <w:right w:val="nil"/>
            </w:tcBorders>
            <w:vAlign w:val="center"/>
          </w:tcPr>
          <w:p w14:paraId="3A3E7965" w14:textId="67E17C1A" w:rsidR="00A80D00" w:rsidRPr="00710CCA" w:rsidRDefault="00A80D00" w:rsidP="009232BE">
            <w:pPr>
              <w:ind w:left="1134" w:hanging="1134"/>
              <w:jc w:val="center"/>
              <w:rPr>
                <w:sz w:val="20"/>
                <w:szCs w:val="20"/>
                <w:lang w:val="en-US"/>
              </w:rPr>
            </w:pPr>
            <w:r w:rsidRPr="00710CCA">
              <w:rPr>
                <w:sz w:val="20"/>
                <w:szCs w:val="20"/>
                <w:lang w:val="en-US"/>
              </w:rPr>
              <w:t>35,937,250</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1F2D91FC" w14:textId="473B9EAD" w:rsidR="00A80D00" w:rsidRPr="00710CCA" w:rsidRDefault="00A80D00" w:rsidP="009232BE">
            <w:pPr>
              <w:ind w:left="1134" w:hanging="1134"/>
              <w:jc w:val="center"/>
              <w:rPr>
                <w:sz w:val="20"/>
                <w:szCs w:val="20"/>
                <w:lang w:val="en-US"/>
              </w:rPr>
            </w:pPr>
            <w:r w:rsidRPr="00710CCA">
              <w:rPr>
                <w:sz w:val="20"/>
                <w:szCs w:val="20"/>
                <w:lang w:val="en-US"/>
              </w:rPr>
              <w:t>52,953</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32463ED9" w14:textId="77777777" w:rsidR="00A80D00" w:rsidRPr="00710CCA" w:rsidRDefault="00A80D00" w:rsidP="009232BE">
            <w:pPr>
              <w:ind w:left="1134" w:hanging="1134"/>
              <w:jc w:val="center"/>
              <w:rPr>
                <w:sz w:val="20"/>
                <w:szCs w:val="20"/>
                <w:lang w:val="en-US"/>
              </w:rPr>
            </w:pPr>
            <w:r w:rsidRPr="00710CCA">
              <w:rPr>
                <w:sz w:val="20"/>
                <w:szCs w:val="20"/>
                <w:lang w:val="en-US"/>
              </w:rPr>
              <w:t>45,349</w:t>
            </w:r>
          </w:p>
        </w:tc>
        <w:tc>
          <w:tcPr>
            <w:tcW w:w="787" w:type="pct"/>
            <w:tcBorders>
              <w:top w:val="nil"/>
              <w:left w:val="nil"/>
              <w:bottom w:val="nil"/>
              <w:right w:val="nil"/>
            </w:tcBorders>
            <w:vAlign w:val="center"/>
          </w:tcPr>
          <w:p w14:paraId="4BE5DD8D" w14:textId="77777777" w:rsidR="00A80D00" w:rsidRPr="00710CCA" w:rsidRDefault="00A80D00" w:rsidP="009232BE">
            <w:pPr>
              <w:ind w:left="1134" w:hanging="1134"/>
              <w:jc w:val="center"/>
              <w:rPr>
                <w:sz w:val="20"/>
                <w:szCs w:val="20"/>
              </w:rPr>
            </w:pPr>
            <w:r w:rsidRPr="00710CCA">
              <w:rPr>
                <w:sz w:val="20"/>
                <w:szCs w:val="20"/>
              </w:rPr>
              <w:t>17,052</w:t>
            </w:r>
          </w:p>
        </w:tc>
        <w:tc>
          <w:tcPr>
            <w:tcW w:w="632" w:type="pct"/>
            <w:tcBorders>
              <w:top w:val="nil"/>
              <w:left w:val="nil"/>
              <w:bottom w:val="nil"/>
              <w:right w:val="nil"/>
            </w:tcBorders>
            <w:vAlign w:val="center"/>
          </w:tcPr>
          <w:p w14:paraId="4C715871" w14:textId="77777777" w:rsidR="00A80D00" w:rsidRPr="00710CCA" w:rsidRDefault="00A80D00" w:rsidP="009232BE">
            <w:pPr>
              <w:ind w:left="1134" w:hanging="1134"/>
              <w:jc w:val="center"/>
              <w:rPr>
                <w:sz w:val="20"/>
                <w:szCs w:val="20"/>
              </w:rPr>
            </w:pPr>
            <w:r w:rsidRPr="00710CCA">
              <w:rPr>
                <w:sz w:val="20"/>
                <w:szCs w:val="20"/>
              </w:rPr>
              <w:t>2.11</w:t>
            </w:r>
          </w:p>
        </w:tc>
        <w:tc>
          <w:tcPr>
            <w:tcW w:w="749" w:type="pct"/>
            <w:tcBorders>
              <w:top w:val="nil"/>
              <w:left w:val="nil"/>
              <w:bottom w:val="nil"/>
              <w:right w:val="nil"/>
            </w:tcBorders>
            <w:vAlign w:val="center"/>
          </w:tcPr>
          <w:p w14:paraId="335AC84F" w14:textId="77777777" w:rsidR="00A80D00" w:rsidRPr="00710CCA" w:rsidRDefault="00A80D00" w:rsidP="009232BE">
            <w:pPr>
              <w:ind w:left="1134" w:hanging="1134"/>
              <w:jc w:val="center"/>
              <w:rPr>
                <w:sz w:val="20"/>
                <w:szCs w:val="20"/>
              </w:rPr>
            </w:pPr>
            <w:r w:rsidRPr="00710CCA">
              <w:rPr>
                <w:sz w:val="20"/>
                <w:szCs w:val="20"/>
              </w:rPr>
              <w:t>474.49</w:t>
            </w:r>
          </w:p>
        </w:tc>
      </w:tr>
      <w:tr w:rsidR="00A80D00" w:rsidRPr="00710CCA" w14:paraId="640F51DF"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2BD54711" w14:textId="77777777" w:rsidR="00A80D00" w:rsidRPr="00710CCA" w:rsidRDefault="00A80D00" w:rsidP="00FB1CC2">
            <w:pPr>
              <w:ind w:left="1134" w:hanging="1134"/>
              <w:rPr>
                <w:sz w:val="20"/>
                <w:szCs w:val="20"/>
                <w:lang w:val="en-US"/>
              </w:rPr>
            </w:pPr>
            <w:r w:rsidRPr="00710CCA">
              <w:rPr>
                <w:sz w:val="20"/>
                <w:szCs w:val="20"/>
                <w:lang w:val="en-US"/>
              </w:rPr>
              <w:t>3</w:t>
            </w:r>
          </w:p>
        </w:tc>
        <w:tc>
          <w:tcPr>
            <w:tcW w:w="813" w:type="pct"/>
            <w:tcBorders>
              <w:top w:val="nil"/>
              <w:left w:val="nil"/>
              <w:bottom w:val="nil"/>
              <w:right w:val="nil"/>
            </w:tcBorders>
            <w:vAlign w:val="center"/>
          </w:tcPr>
          <w:p w14:paraId="3B10575B" w14:textId="7EF7EB5B" w:rsidR="00A80D00" w:rsidRPr="00710CCA" w:rsidRDefault="00A80D00" w:rsidP="009232BE">
            <w:pPr>
              <w:ind w:left="1134" w:hanging="1134"/>
              <w:jc w:val="center"/>
              <w:rPr>
                <w:sz w:val="20"/>
                <w:szCs w:val="20"/>
                <w:lang w:val="en-US"/>
              </w:rPr>
            </w:pPr>
            <w:r w:rsidRPr="00710CCA">
              <w:rPr>
                <w:sz w:val="20"/>
                <w:szCs w:val="20"/>
                <w:lang w:val="en-US"/>
              </w:rPr>
              <w:t>36,413,819</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30142421" w14:textId="0C97B34E" w:rsidR="00A80D00" w:rsidRPr="00710CCA" w:rsidRDefault="00A80D00" w:rsidP="009232BE">
            <w:pPr>
              <w:ind w:left="1134" w:hanging="1134"/>
              <w:jc w:val="center"/>
              <w:rPr>
                <w:sz w:val="20"/>
                <w:szCs w:val="20"/>
                <w:lang w:val="en-US"/>
              </w:rPr>
            </w:pPr>
            <w:r w:rsidRPr="00710CCA">
              <w:rPr>
                <w:sz w:val="20"/>
                <w:szCs w:val="20"/>
                <w:lang w:val="en-US"/>
              </w:rPr>
              <w:t>54,931</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0FBACE5F" w14:textId="77777777" w:rsidR="00A80D00" w:rsidRPr="00710CCA" w:rsidRDefault="00A80D00" w:rsidP="009232BE">
            <w:pPr>
              <w:ind w:left="1134" w:hanging="1134"/>
              <w:jc w:val="center"/>
              <w:rPr>
                <w:sz w:val="20"/>
                <w:szCs w:val="20"/>
                <w:lang w:val="en-US"/>
              </w:rPr>
            </w:pPr>
            <w:r w:rsidRPr="00710CCA">
              <w:rPr>
                <w:sz w:val="20"/>
                <w:szCs w:val="20"/>
                <w:lang w:val="en-US"/>
              </w:rPr>
              <w:t>47,088</w:t>
            </w:r>
          </w:p>
        </w:tc>
        <w:tc>
          <w:tcPr>
            <w:tcW w:w="787" w:type="pct"/>
            <w:tcBorders>
              <w:top w:val="nil"/>
              <w:left w:val="nil"/>
              <w:bottom w:val="nil"/>
              <w:right w:val="nil"/>
            </w:tcBorders>
            <w:vAlign w:val="center"/>
          </w:tcPr>
          <w:p w14:paraId="0C8BD7D3" w14:textId="77777777" w:rsidR="00A80D00" w:rsidRPr="00710CCA" w:rsidRDefault="00A80D00" w:rsidP="009232BE">
            <w:pPr>
              <w:ind w:left="1134" w:hanging="1134"/>
              <w:jc w:val="center"/>
              <w:rPr>
                <w:sz w:val="20"/>
                <w:szCs w:val="20"/>
              </w:rPr>
            </w:pPr>
            <w:r w:rsidRPr="00710CCA">
              <w:rPr>
                <w:sz w:val="20"/>
                <w:szCs w:val="20"/>
              </w:rPr>
              <w:t>15,990</w:t>
            </w:r>
          </w:p>
        </w:tc>
        <w:tc>
          <w:tcPr>
            <w:tcW w:w="632" w:type="pct"/>
            <w:tcBorders>
              <w:top w:val="nil"/>
              <w:left w:val="nil"/>
              <w:bottom w:val="nil"/>
              <w:right w:val="nil"/>
            </w:tcBorders>
            <w:vAlign w:val="center"/>
          </w:tcPr>
          <w:p w14:paraId="6BE36DCD" w14:textId="77777777" w:rsidR="00A80D00" w:rsidRPr="00710CCA" w:rsidRDefault="00A80D00" w:rsidP="009232BE">
            <w:pPr>
              <w:ind w:left="1134" w:hanging="1134"/>
              <w:jc w:val="center"/>
              <w:rPr>
                <w:sz w:val="20"/>
                <w:szCs w:val="20"/>
              </w:rPr>
            </w:pPr>
            <w:r w:rsidRPr="00710CCA">
              <w:rPr>
                <w:sz w:val="20"/>
                <w:szCs w:val="20"/>
              </w:rPr>
              <w:t>2.28</w:t>
            </w:r>
          </w:p>
        </w:tc>
        <w:tc>
          <w:tcPr>
            <w:tcW w:w="749" w:type="pct"/>
            <w:tcBorders>
              <w:top w:val="nil"/>
              <w:left w:val="nil"/>
              <w:bottom w:val="nil"/>
              <w:right w:val="nil"/>
            </w:tcBorders>
            <w:vAlign w:val="center"/>
          </w:tcPr>
          <w:p w14:paraId="0EF83B80" w14:textId="77777777" w:rsidR="00A80D00" w:rsidRPr="00710CCA" w:rsidRDefault="00A80D00" w:rsidP="009232BE">
            <w:pPr>
              <w:ind w:left="1134" w:hanging="1134"/>
              <w:jc w:val="center"/>
              <w:rPr>
                <w:sz w:val="20"/>
                <w:szCs w:val="20"/>
              </w:rPr>
            </w:pPr>
            <w:r w:rsidRPr="00710CCA">
              <w:rPr>
                <w:sz w:val="20"/>
                <w:szCs w:val="20"/>
              </w:rPr>
              <w:t>439.12</w:t>
            </w:r>
          </w:p>
        </w:tc>
      </w:tr>
      <w:tr w:rsidR="00A80D00" w:rsidRPr="00710CCA" w14:paraId="54EB12FD"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3AC4D6F1" w14:textId="77777777" w:rsidR="00A80D00" w:rsidRPr="00710CCA" w:rsidRDefault="00A80D00" w:rsidP="00FB1CC2">
            <w:pPr>
              <w:ind w:left="1134" w:hanging="1134"/>
              <w:rPr>
                <w:sz w:val="20"/>
                <w:szCs w:val="20"/>
                <w:lang w:val="en-US"/>
              </w:rPr>
            </w:pPr>
            <w:r w:rsidRPr="00710CCA">
              <w:rPr>
                <w:sz w:val="20"/>
                <w:szCs w:val="20"/>
                <w:lang w:val="en-US"/>
              </w:rPr>
              <w:t>4</w:t>
            </w:r>
          </w:p>
        </w:tc>
        <w:tc>
          <w:tcPr>
            <w:tcW w:w="813" w:type="pct"/>
            <w:tcBorders>
              <w:top w:val="nil"/>
              <w:left w:val="nil"/>
              <w:bottom w:val="nil"/>
              <w:right w:val="nil"/>
            </w:tcBorders>
            <w:vAlign w:val="center"/>
          </w:tcPr>
          <w:p w14:paraId="3D22CEC2" w14:textId="451B7775" w:rsidR="00A80D00" w:rsidRPr="00710CCA" w:rsidRDefault="00A80D00" w:rsidP="009232BE">
            <w:pPr>
              <w:ind w:left="1134" w:hanging="1134"/>
              <w:jc w:val="center"/>
              <w:rPr>
                <w:sz w:val="20"/>
                <w:szCs w:val="20"/>
                <w:lang w:val="en-US"/>
              </w:rPr>
            </w:pPr>
            <w:r w:rsidRPr="00710CCA">
              <w:rPr>
                <w:sz w:val="20"/>
                <w:szCs w:val="20"/>
                <w:lang w:val="en-US"/>
              </w:rPr>
              <w:t>35,50</w:t>
            </w:r>
            <w:r w:rsidRPr="00710CCA">
              <w:rPr>
                <w:sz w:val="20"/>
                <w:szCs w:val="20"/>
              </w:rPr>
              <w:t>2,694</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2C76A9DA" w14:textId="7F58D21D" w:rsidR="00A80D00" w:rsidRPr="00710CCA" w:rsidRDefault="00A80D00" w:rsidP="009232BE">
            <w:pPr>
              <w:ind w:left="1134" w:hanging="1134"/>
              <w:jc w:val="center"/>
              <w:rPr>
                <w:sz w:val="20"/>
                <w:szCs w:val="20"/>
                <w:lang w:val="en-US"/>
              </w:rPr>
            </w:pPr>
            <w:r w:rsidRPr="00710CCA">
              <w:rPr>
                <w:sz w:val="20"/>
                <w:szCs w:val="20"/>
                <w:lang w:val="en-US"/>
              </w:rPr>
              <w:t>49,341</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5F5EE2EA" w14:textId="77777777" w:rsidR="00A80D00" w:rsidRPr="00710CCA" w:rsidRDefault="00A80D00" w:rsidP="009232BE">
            <w:pPr>
              <w:ind w:left="1134" w:hanging="1134"/>
              <w:jc w:val="center"/>
              <w:rPr>
                <w:sz w:val="20"/>
                <w:szCs w:val="20"/>
              </w:rPr>
            </w:pPr>
            <w:r w:rsidRPr="00710CCA">
              <w:rPr>
                <w:sz w:val="20"/>
                <w:szCs w:val="20"/>
              </w:rPr>
              <w:t>41,609</w:t>
            </w:r>
          </w:p>
        </w:tc>
        <w:tc>
          <w:tcPr>
            <w:tcW w:w="787" w:type="pct"/>
            <w:tcBorders>
              <w:top w:val="nil"/>
              <w:left w:val="nil"/>
              <w:bottom w:val="nil"/>
              <w:right w:val="nil"/>
            </w:tcBorders>
            <w:vAlign w:val="center"/>
          </w:tcPr>
          <w:p w14:paraId="5634193A" w14:textId="77777777" w:rsidR="00A80D00" w:rsidRPr="00710CCA" w:rsidRDefault="00A80D00" w:rsidP="009232BE">
            <w:pPr>
              <w:ind w:left="1134" w:hanging="1134"/>
              <w:jc w:val="center"/>
              <w:rPr>
                <w:sz w:val="20"/>
                <w:szCs w:val="20"/>
              </w:rPr>
            </w:pPr>
            <w:r w:rsidRPr="00710CCA">
              <w:rPr>
                <w:sz w:val="20"/>
                <w:szCs w:val="20"/>
              </w:rPr>
              <w:t>15,442</w:t>
            </w:r>
          </w:p>
        </w:tc>
        <w:tc>
          <w:tcPr>
            <w:tcW w:w="632" w:type="pct"/>
            <w:tcBorders>
              <w:top w:val="nil"/>
              <w:left w:val="nil"/>
              <w:bottom w:val="nil"/>
              <w:right w:val="nil"/>
            </w:tcBorders>
            <w:vAlign w:val="center"/>
          </w:tcPr>
          <w:p w14:paraId="27B8A754" w14:textId="77777777" w:rsidR="00A80D00" w:rsidRPr="00710CCA" w:rsidRDefault="00A80D00" w:rsidP="009232BE">
            <w:pPr>
              <w:ind w:left="1134" w:hanging="1134"/>
              <w:jc w:val="center"/>
              <w:rPr>
                <w:sz w:val="20"/>
                <w:szCs w:val="20"/>
              </w:rPr>
            </w:pPr>
            <w:r w:rsidRPr="00710CCA">
              <w:rPr>
                <w:sz w:val="20"/>
                <w:szCs w:val="20"/>
              </w:rPr>
              <w:t>2.30</w:t>
            </w:r>
          </w:p>
        </w:tc>
        <w:tc>
          <w:tcPr>
            <w:tcW w:w="749" w:type="pct"/>
            <w:tcBorders>
              <w:top w:val="nil"/>
              <w:left w:val="nil"/>
              <w:bottom w:val="nil"/>
              <w:right w:val="nil"/>
            </w:tcBorders>
            <w:vAlign w:val="center"/>
          </w:tcPr>
          <w:p w14:paraId="71F81283" w14:textId="77777777" w:rsidR="00A80D00" w:rsidRPr="00710CCA" w:rsidRDefault="00A80D00" w:rsidP="009232BE">
            <w:pPr>
              <w:ind w:left="1134" w:hanging="1134"/>
              <w:jc w:val="center"/>
              <w:rPr>
                <w:sz w:val="20"/>
                <w:szCs w:val="20"/>
              </w:rPr>
            </w:pPr>
            <w:r w:rsidRPr="00710CCA">
              <w:rPr>
                <w:sz w:val="20"/>
                <w:szCs w:val="20"/>
              </w:rPr>
              <w:t>434.95</w:t>
            </w:r>
          </w:p>
        </w:tc>
      </w:tr>
      <w:tr w:rsidR="00A80D00" w:rsidRPr="00710CCA" w14:paraId="3EF9D483"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59446739" w14:textId="77777777" w:rsidR="00A80D00" w:rsidRPr="00710CCA" w:rsidRDefault="00A80D00" w:rsidP="00FB1CC2">
            <w:pPr>
              <w:ind w:left="1134" w:hanging="1134"/>
              <w:rPr>
                <w:sz w:val="20"/>
                <w:szCs w:val="20"/>
              </w:rPr>
            </w:pPr>
            <w:r w:rsidRPr="00710CCA">
              <w:rPr>
                <w:sz w:val="20"/>
                <w:szCs w:val="20"/>
              </w:rPr>
              <w:t>5</w:t>
            </w:r>
          </w:p>
        </w:tc>
        <w:tc>
          <w:tcPr>
            <w:tcW w:w="813" w:type="pct"/>
            <w:tcBorders>
              <w:top w:val="nil"/>
              <w:left w:val="nil"/>
              <w:bottom w:val="nil"/>
              <w:right w:val="nil"/>
            </w:tcBorders>
            <w:vAlign w:val="center"/>
          </w:tcPr>
          <w:p w14:paraId="17AB64C1" w14:textId="429B47C9" w:rsidR="00A80D00" w:rsidRPr="00710CCA" w:rsidRDefault="00A80D00" w:rsidP="009232BE">
            <w:pPr>
              <w:ind w:left="1134" w:hanging="1134"/>
              <w:jc w:val="center"/>
              <w:rPr>
                <w:sz w:val="20"/>
                <w:szCs w:val="20"/>
              </w:rPr>
            </w:pPr>
            <w:r w:rsidRPr="00710CCA">
              <w:rPr>
                <w:sz w:val="20"/>
                <w:szCs w:val="20"/>
              </w:rPr>
              <w:t>29,958,434</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3038E474" w14:textId="3F6A1422" w:rsidR="00A80D00" w:rsidRPr="00710CCA" w:rsidRDefault="00A80D00" w:rsidP="009232BE">
            <w:pPr>
              <w:ind w:left="1134" w:hanging="1134"/>
              <w:jc w:val="center"/>
              <w:rPr>
                <w:sz w:val="20"/>
                <w:szCs w:val="20"/>
              </w:rPr>
            </w:pPr>
            <w:r w:rsidRPr="00710CCA">
              <w:rPr>
                <w:sz w:val="20"/>
                <w:szCs w:val="20"/>
              </w:rPr>
              <w:t>39,227</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11A0FB74" w14:textId="77777777" w:rsidR="00A80D00" w:rsidRPr="00710CCA" w:rsidRDefault="00A80D00" w:rsidP="009232BE">
            <w:pPr>
              <w:ind w:left="1134" w:hanging="1134"/>
              <w:jc w:val="center"/>
              <w:rPr>
                <w:sz w:val="20"/>
                <w:szCs w:val="20"/>
              </w:rPr>
            </w:pPr>
            <w:r w:rsidRPr="00710CCA">
              <w:rPr>
                <w:sz w:val="20"/>
                <w:szCs w:val="20"/>
              </w:rPr>
              <w:t>33,493</w:t>
            </w:r>
          </w:p>
        </w:tc>
        <w:tc>
          <w:tcPr>
            <w:tcW w:w="787" w:type="pct"/>
            <w:tcBorders>
              <w:top w:val="nil"/>
              <w:left w:val="nil"/>
              <w:bottom w:val="nil"/>
              <w:right w:val="nil"/>
            </w:tcBorders>
            <w:vAlign w:val="center"/>
          </w:tcPr>
          <w:p w14:paraId="67DB454A" w14:textId="77777777" w:rsidR="00A80D00" w:rsidRPr="00710CCA" w:rsidRDefault="00A80D00" w:rsidP="009232BE">
            <w:pPr>
              <w:ind w:left="1134" w:hanging="1134"/>
              <w:jc w:val="center"/>
              <w:rPr>
                <w:sz w:val="20"/>
                <w:szCs w:val="20"/>
              </w:rPr>
            </w:pPr>
            <w:r w:rsidRPr="00710CCA">
              <w:rPr>
                <w:sz w:val="20"/>
                <w:szCs w:val="20"/>
              </w:rPr>
              <w:t>10,963</w:t>
            </w:r>
          </w:p>
        </w:tc>
        <w:tc>
          <w:tcPr>
            <w:tcW w:w="632" w:type="pct"/>
            <w:tcBorders>
              <w:top w:val="nil"/>
              <w:left w:val="nil"/>
              <w:bottom w:val="nil"/>
              <w:right w:val="nil"/>
            </w:tcBorders>
            <w:vAlign w:val="center"/>
          </w:tcPr>
          <w:p w14:paraId="61FE11E8" w14:textId="77777777" w:rsidR="00A80D00" w:rsidRPr="00710CCA" w:rsidRDefault="00A80D00" w:rsidP="009232BE">
            <w:pPr>
              <w:ind w:left="1134" w:hanging="1134"/>
              <w:jc w:val="center"/>
              <w:rPr>
                <w:sz w:val="20"/>
                <w:szCs w:val="20"/>
              </w:rPr>
            </w:pPr>
            <w:r w:rsidRPr="00710CCA">
              <w:rPr>
                <w:sz w:val="20"/>
                <w:szCs w:val="20"/>
              </w:rPr>
              <w:t>2.73</w:t>
            </w:r>
          </w:p>
        </w:tc>
        <w:tc>
          <w:tcPr>
            <w:tcW w:w="749" w:type="pct"/>
            <w:tcBorders>
              <w:top w:val="nil"/>
              <w:left w:val="nil"/>
              <w:bottom w:val="nil"/>
              <w:right w:val="nil"/>
            </w:tcBorders>
            <w:vAlign w:val="center"/>
          </w:tcPr>
          <w:p w14:paraId="6B01CBF1" w14:textId="77777777" w:rsidR="00A80D00" w:rsidRPr="00710CCA" w:rsidRDefault="00A80D00" w:rsidP="009232BE">
            <w:pPr>
              <w:ind w:left="1134" w:hanging="1134"/>
              <w:jc w:val="center"/>
              <w:rPr>
                <w:sz w:val="20"/>
                <w:szCs w:val="20"/>
              </w:rPr>
            </w:pPr>
            <w:r w:rsidRPr="00710CCA">
              <w:rPr>
                <w:sz w:val="20"/>
                <w:szCs w:val="20"/>
              </w:rPr>
              <w:t>365.94</w:t>
            </w:r>
          </w:p>
        </w:tc>
      </w:tr>
      <w:tr w:rsidR="00A80D00" w:rsidRPr="00710CCA" w14:paraId="23674ADA"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115A7817" w14:textId="77777777" w:rsidR="00A80D00" w:rsidRPr="00710CCA" w:rsidRDefault="00A80D00" w:rsidP="00FB1CC2">
            <w:pPr>
              <w:ind w:left="1134" w:hanging="1134"/>
              <w:rPr>
                <w:sz w:val="20"/>
                <w:szCs w:val="20"/>
              </w:rPr>
            </w:pPr>
            <w:r w:rsidRPr="00710CCA">
              <w:rPr>
                <w:sz w:val="20"/>
                <w:szCs w:val="20"/>
              </w:rPr>
              <w:t>6</w:t>
            </w:r>
          </w:p>
        </w:tc>
        <w:tc>
          <w:tcPr>
            <w:tcW w:w="813" w:type="pct"/>
            <w:tcBorders>
              <w:top w:val="nil"/>
              <w:left w:val="nil"/>
              <w:bottom w:val="nil"/>
              <w:right w:val="nil"/>
            </w:tcBorders>
            <w:vAlign w:val="center"/>
          </w:tcPr>
          <w:p w14:paraId="638C1F25" w14:textId="5B85B7E1" w:rsidR="00A80D00" w:rsidRPr="00710CCA" w:rsidRDefault="00A80D00" w:rsidP="009232BE">
            <w:pPr>
              <w:ind w:left="1134" w:hanging="1134"/>
              <w:jc w:val="center"/>
              <w:rPr>
                <w:sz w:val="20"/>
                <w:szCs w:val="20"/>
              </w:rPr>
            </w:pPr>
            <w:r w:rsidRPr="00710CCA">
              <w:rPr>
                <w:sz w:val="20"/>
                <w:szCs w:val="20"/>
              </w:rPr>
              <w:t>31,248,787</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56BDBD4E" w14:textId="22D1D91F" w:rsidR="00A80D00" w:rsidRPr="00710CCA" w:rsidRDefault="00A80D00" w:rsidP="009232BE">
            <w:pPr>
              <w:ind w:left="1134" w:hanging="1134"/>
              <w:jc w:val="center"/>
              <w:rPr>
                <w:sz w:val="20"/>
                <w:szCs w:val="20"/>
              </w:rPr>
            </w:pPr>
            <w:r w:rsidRPr="00710CCA">
              <w:rPr>
                <w:sz w:val="20"/>
                <w:szCs w:val="20"/>
              </w:rPr>
              <w:t>44,076</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481446F5" w14:textId="77777777" w:rsidR="00A80D00" w:rsidRPr="00710CCA" w:rsidRDefault="00A80D00" w:rsidP="009232BE">
            <w:pPr>
              <w:ind w:left="1134" w:hanging="1134"/>
              <w:jc w:val="center"/>
              <w:rPr>
                <w:sz w:val="20"/>
                <w:szCs w:val="20"/>
              </w:rPr>
            </w:pPr>
            <w:r w:rsidRPr="00710CCA">
              <w:rPr>
                <w:sz w:val="20"/>
                <w:szCs w:val="20"/>
              </w:rPr>
              <w:t>37,485</w:t>
            </w:r>
          </w:p>
        </w:tc>
        <w:tc>
          <w:tcPr>
            <w:tcW w:w="787" w:type="pct"/>
            <w:tcBorders>
              <w:top w:val="nil"/>
              <w:left w:val="nil"/>
              <w:bottom w:val="nil"/>
              <w:right w:val="nil"/>
            </w:tcBorders>
            <w:vAlign w:val="center"/>
          </w:tcPr>
          <w:p w14:paraId="4CF2F4E1" w14:textId="77777777" w:rsidR="00A80D00" w:rsidRPr="00710CCA" w:rsidRDefault="00A80D00" w:rsidP="009232BE">
            <w:pPr>
              <w:ind w:left="1134" w:hanging="1134"/>
              <w:jc w:val="center"/>
              <w:rPr>
                <w:sz w:val="20"/>
                <w:szCs w:val="20"/>
              </w:rPr>
            </w:pPr>
            <w:r w:rsidRPr="00710CCA">
              <w:rPr>
                <w:sz w:val="20"/>
                <w:szCs w:val="20"/>
              </w:rPr>
              <w:t>14,857</w:t>
            </w:r>
          </w:p>
        </w:tc>
        <w:tc>
          <w:tcPr>
            <w:tcW w:w="632" w:type="pct"/>
            <w:tcBorders>
              <w:top w:val="nil"/>
              <w:left w:val="nil"/>
              <w:bottom w:val="nil"/>
              <w:right w:val="nil"/>
            </w:tcBorders>
            <w:vAlign w:val="center"/>
          </w:tcPr>
          <w:p w14:paraId="1FA92758" w14:textId="77777777" w:rsidR="00A80D00" w:rsidRPr="00710CCA" w:rsidRDefault="00A80D00" w:rsidP="009232BE">
            <w:pPr>
              <w:ind w:left="1134" w:hanging="1134"/>
              <w:jc w:val="center"/>
              <w:rPr>
                <w:sz w:val="20"/>
                <w:szCs w:val="20"/>
              </w:rPr>
            </w:pPr>
            <w:r w:rsidRPr="00710CCA">
              <w:rPr>
                <w:sz w:val="20"/>
                <w:szCs w:val="20"/>
              </w:rPr>
              <w:t>2.10</w:t>
            </w:r>
          </w:p>
        </w:tc>
        <w:tc>
          <w:tcPr>
            <w:tcW w:w="749" w:type="pct"/>
            <w:tcBorders>
              <w:top w:val="nil"/>
              <w:left w:val="nil"/>
              <w:bottom w:val="nil"/>
              <w:right w:val="nil"/>
            </w:tcBorders>
            <w:vAlign w:val="center"/>
          </w:tcPr>
          <w:p w14:paraId="37571903" w14:textId="77777777" w:rsidR="00A80D00" w:rsidRPr="00710CCA" w:rsidRDefault="00A80D00" w:rsidP="009232BE">
            <w:pPr>
              <w:ind w:left="1134" w:hanging="1134"/>
              <w:jc w:val="center"/>
              <w:rPr>
                <w:sz w:val="20"/>
                <w:szCs w:val="20"/>
              </w:rPr>
            </w:pPr>
            <w:r w:rsidRPr="00710CCA">
              <w:rPr>
                <w:sz w:val="20"/>
                <w:szCs w:val="20"/>
              </w:rPr>
              <w:t>475.44</w:t>
            </w:r>
          </w:p>
        </w:tc>
      </w:tr>
      <w:tr w:rsidR="00A80D00" w:rsidRPr="00710CCA" w14:paraId="6EC79BB0"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4CAF60F7" w14:textId="77777777" w:rsidR="00A80D00" w:rsidRPr="00710CCA" w:rsidRDefault="00A80D00" w:rsidP="00FB1CC2">
            <w:pPr>
              <w:ind w:left="1134" w:hanging="1134"/>
              <w:rPr>
                <w:sz w:val="20"/>
                <w:szCs w:val="20"/>
              </w:rPr>
            </w:pPr>
            <w:r w:rsidRPr="00710CCA">
              <w:rPr>
                <w:sz w:val="20"/>
                <w:szCs w:val="20"/>
              </w:rPr>
              <w:t>7</w:t>
            </w:r>
          </w:p>
        </w:tc>
        <w:tc>
          <w:tcPr>
            <w:tcW w:w="813" w:type="pct"/>
            <w:tcBorders>
              <w:top w:val="nil"/>
              <w:left w:val="nil"/>
              <w:bottom w:val="nil"/>
              <w:right w:val="nil"/>
            </w:tcBorders>
            <w:vAlign w:val="center"/>
          </w:tcPr>
          <w:p w14:paraId="6918DEE9" w14:textId="476700B8" w:rsidR="00A80D00" w:rsidRPr="00710CCA" w:rsidRDefault="00A80D00" w:rsidP="009232BE">
            <w:pPr>
              <w:ind w:left="1134" w:hanging="1134"/>
              <w:jc w:val="center"/>
              <w:rPr>
                <w:sz w:val="20"/>
                <w:szCs w:val="20"/>
              </w:rPr>
            </w:pPr>
            <w:r w:rsidRPr="00710CCA">
              <w:rPr>
                <w:sz w:val="20"/>
                <w:szCs w:val="20"/>
              </w:rPr>
              <w:t>29,697,621</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7F27C06A" w14:textId="2EDD5911" w:rsidR="00A80D00" w:rsidRPr="00710CCA" w:rsidRDefault="00A80D00" w:rsidP="009232BE">
            <w:pPr>
              <w:ind w:left="1134" w:hanging="1134"/>
              <w:jc w:val="center"/>
              <w:rPr>
                <w:sz w:val="20"/>
                <w:szCs w:val="20"/>
              </w:rPr>
            </w:pPr>
            <w:r w:rsidRPr="00710CCA">
              <w:rPr>
                <w:sz w:val="20"/>
                <w:szCs w:val="20"/>
              </w:rPr>
              <w:t>40,509</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330D96CC" w14:textId="77777777" w:rsidR="00A80D00" w:rsidRPr="00710CCA" w:rsidRDefault="00A80D00" w:rsidP="009232BE">
            <w:pPr>
              <w:ind w:left="1134" w:hanging="1134"/>
              <w:jc w:val="center"/>
              <w:rPr>
                <w:sz w:val="20"/>
                <w:szCs w:val="20"/>
              </w:rPr>
            </w:pPr>
            <w:r w:rsidRPr="00710CCA">
              <w:rPr>
                <w:sz w:val="20"/>
                <w:szCs w:val="20"/>
              </w:rPr>
              <w:t>34,486</w:t>
            </w:r>
          </w:p>
        </w:tc>
        <w:tc>
          <w:tcPr>
            <w:tcW w:w="787" w:type="pct"/>
            <w:tcBorders>
              <w:top w:val="nil"/>
              <w:left w:val="nil"/>
              <w:bottom w:val="nil"/>
              <w:right w:val="nil"/>
            </w:tcBorders>
            <w:vAlign w:val="center"/>
          </w:tcPr>
          <w:p w14:paraId="2B5EE65A" w14:textId="77777777" w:rsidR="00A80D00" w:rsidRPr="00710CCA" w:rsidRDefault="00A80D00" w:rsidP="009232BE">
            <w:pPr>
              <w:ind w:left="1134" w:hanging="1134"/>
              <w:jc w:val="center"/>
              <w:rPr>
                <w:sz w:val="20"/>
                <w:szCs w:val="20"/>
              </w:rPr>
            </w:pPr>
            <w:r w:rsidRPr="00710CCA">
              <w:rPr>
                <w:sz w:val="20"/>
                <w:szCs w:val="20"/>
              </w:rPr>
              <w:t>12,291</w:t>
            </w:r>
          </w:p>
        </w:tc>
        <w:tc>
          <w:tcPr>
            <w:tcW w:w="632" w:type="pct"/>
            <w:tcBorders>
              <w:top w:val="nil"/>
              <w:left w:val="nil"/>
              <w:bottom w:val="nil"/>
              <w:right w:val="nil"/>
            </w:tcBorders>
            <w:vAlign w:val="center"/>
          </w:tcPr>
          <w:p w14:paraId="72B7E727" w14:textId="77777777" w:rsidR="00A80D00" w:rsidRPr="00710CCA" w:rsidRDefault="00A80D00" w:rsidP="009232BE">
            <w:pPr>
              <w:ind w:left="1134" w:hanging="1134"/>
              <w:jc w:val="center"/>
              <w:rPr>
                <w:sz w:val="20"/>
                <w:szCs w:val="20"/>
              </w:rPr>
            </w:pPr>
            <w:r w:rsidRPr="00710CCA">
              <w:rPr>
                <w:sz w:val="20"/>
                <w:szCs w:val="20"/>
              </w:rPr>
              <w:t>2.42</w:t>
            </w:r>
          </w:p>
        </w:tc>
        <w:tc>
          <w:tcPr>
            <w:tcW w:w="749" w:type="pct"/>
            <w:tcBorders>
              <w:top w:val="nil"/>
              <w:left w:val="nil"/>
              <w:bottom w:val="nil"/>
              <w:right w:val="nil"/>
            </w:tcBorders>
            <w:vAlign w:val="center"/>
          </w:tcPr>
          <w:p w14:paraId="142BC8EB" w14:textId="77777777" w:rsidR="00A80D00" w:rsidRPr="00710CCA" w:rsidRDefault="00A80D00" w:rsidP="009232BE">
            <w:pPr>
              <w:ind w:left="1134" w:hanging="1134"/>
              <w:jc w:val="center"/>
              <w:rPr>
                <w:sz w:val="20"/>
                <w:szCs w:val="20"/>
              </w:rPr>
            </w:pPr>
            <w:r w:rsidRPr="00710CCA">
              <w:rPr>
                <w:sz w:val="20"/>
                <w:szCs w:val="20"/>
              </w:rPr>
              <w:t>413.87</w:t>
            </w:r>
          </w:p>
        </w:tc>
      </w:tr>
      <w:tr w:rsidR="00A80D00" w:rsidRPr="00710CCA" w14:paraId="53FABC80"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7AAC913D" w14:textId="77777777" w:rsidR="00A80D00" w:rsidRPr="00710CCA" w:rsidRDefault="00A80D00" w:rsidP="00FB1CC2">
            <w:pPr>
              <w:ind w:left="1134" w:hanging="1134"/>
              <w:rPr>
                <w:sz w:val="20"/>
                <w:szCs w:val="20"/>
              </w:rPr>
            </w:pPr>
            <w:r w:rsidRPr="00710CCA">
              <w:rPr>
                <w:sz w:val="20"/>
                <w:szCs w:val="20"/>
              </w:rPr>
              <w:t>8</w:t>
            </w:r>
          </w:p>
        </w:tc>
        <w:tc>
          <w:tcPr>
            <w:tcW w:w="813" w:type="pct"/>
            <w:tcBorders>
              <w:top w:val="nil"/>
              <w:left w:val="nil"/>
              <w:bottom w:val="nil"/>
              <w:right w:val="nil"/>
            </w:tcBorders>
            <w:vAlign w:val="center"/>
          </w:tcPr>
          <w:p w14:paraId="1A33ACB7" w14:textId="33768E98" w:rsidR="00A80D00" w:rsidRPr="00710CCA" w:rsidRDefault="00A80D00" w:rsidP="009232BE">
            <w:pPr>
              <w:ind w:left="1134" w:hanging="1134"/>
              <w:jc w:val="center"/>
              <w:rPr>
                <w:sz w:val="20"/>
                <w:szCs w:val="20"/>
              </w:rPr>
            </w:pPr>
            <w:r w:rsidRPr="00710CCA">
              <w:rPr>
                <w:sz w:val="20"/>
                <w:szCs w:val="20"/>
              </w:rPr>
              <w:t>28,443,022</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494CDD5A" w14:textId="53161EFB" w:rsidR="00A80D00" w:rsidRPr="00710CCA" w:rsidRDefault="00A80D00" w:rsidP="009232BE">
            <w:pPr>
              <w:ind w:left="1134" w:hanging="1134"/>
              <w:jc w:val="center"/>
              <w:rPr>
                <w:sz w:val="20"/>
                <w:szCs w:val="20"/>
              </w:rPr>
            </w:pPr>
            <w:r w:rsidRPr="00710CCA">
              <w:rPr>
                <w:sz w:val="20"/>
                <w:szCs w:val="20"/>
              </w:rPr>
              <w:t>39,156</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24D499D7" w14:textId="77777777" w:rsidR="00A80D00" w:rsidRPr="00710CCA" w:rsidRDefault="00A80D00" w:rsidP="009232BE">
            <w:pPr>
              <w:ind w:left="1134" w:hanging="1134"/>
              <w:jc w:val="center"/>
              <w:rPr>
                <w:sz w:val="20"/>
                <w:szCs w:val="20"/>
              </w:rPr>
            </w:pPr>
            <w:r w:rsidRPr="00710CCA">
              <w:rPr>
                <w:sz w:val="20"/>
                <w:szCs w:val="20"/>
              </w:rPr>
              <w:t>32,750</w:t>
            </w:r>
          </w:p>
        </w:tc>
        <w:tc>
          <w:tcPr>
            <w:tcW w:w="787" w:type="pct"/>
            <w:tcBorders>
              <w:top w:val="nil"/>
              <w:left w:val="nil"/>
              <w:bottom w:val="nil"/>
              <w:right w:val="nil"/>
            </w:tcBorders>
            <w:vAlign w:val="center"/>
          </w:tcPr>
          <w:p w14:paraId="0B1EA646" w14:textId="77777777" w:rsidR="00A80D00" w:rsidRPr="00710CCA" w:rsidRDefault="00A80D00" w:rsidP="009232BE">
            <w:pPr>
              <w:ind w:left="1134" w:hanging="1134"/>
              <w:jc w:val="center"/>
              <w:rPr>
                <w:sz w:val="20"/>
                <w:szCs w:val="20"/>
              </w:rPr>
            </w:pPr>
            <w:r w:rsidRPr="00710CCA">
              <w:rPr>
                <w:sz w:val="20"/>
                <w:szCs w:val="20"/>
              </w:rPr>
              <w:t>12,783</w:t>
            </w:r>
          </w:p>
        </w:tc>
        <w:tc>
          <w:tcPr>
            <w:tcW w:w="632" w:type="pct"/>
            <w:tcBorders>
              <w:top w:val="nil"/>
              <w:left w:val="nil"/>
              <w:bottom w:val="nil"/>
              <w:right w:val="nil"/>
            </w:tcBorders>
            <w:vAlign w:val="center"/>
          </w:tcPr>
          <w:p w14:paraId="31DD84C0" w14:textId="77777777" w:rsidR="00A80D00" w:rsidRPr="00710CCA" w:rsidRDefault="00A80D00" w:rsidP="009232BE">
            <w:pPr>
              <w:ind w:left="1134" w:hanging="1134"/>
              <w:jc w:val="center"/>
              <w:rPr>
                <w:sz w:val="20"/>
                <w:szCs w:val="20"/>
              </w:rPr>
            </w:pPr>
            <w:r w:rsidRPr="00710CCA">
              <w:rPr>
                <w:sz w:val="20"/>
                <w:szCs w:val="20"/>
              </w:rPr>
              <w:t>2.23</w:t>
            </w:r>
          </w:p>
        </w:tc>
        <w:tc>
          <w:tcPr>
            <w:tcW w:w="749" w:type="pct"/>
            <w:tcBorders>
              <w:top w:val="nil"/>
              <w:left w:val="nil"/>
              <w:bottom w:val="nil"/>
              <w:right w:val="nil"/>
            </w:tcBorders>
            <w:vAlign w:val="center"/>
          </w:tcPr>
          <w:p w14:paraId="1A3A91DE" w14:textId="77777777" w:rsidR="00A80D00" w:rsidRPr="00710CCA" w:rsidRDefault="00A80D00" w:rsidP="009232BE">
            <w:pPr>
              <w:ind w:left="1134" w:hanging="1134"/>
              <w:jc w:val="center"/>
              <w:rPr>
                <w:sz w:val="20"/>
                <w:szCs w:val="20"/>
              </w:rPr>
            </w:pPr>
            <w:r w:rsidRPr="00710CCA">
              <w:rPr>
                <w:sz w:val="20"/>
                <w:szCs w:val="20"/>
              </w:rPr>
              <w:t>449.42</w:t>
            </w:r>
          </w:p>
        </w:tc>
      </w:tr>
      <w:tr w:rsidR="00A80D00" w:rsidRPr="00710CCA" w14:paraId="418F590A"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551E65F2" w14:textId="77777777" w:rsidR="00A80D00" w:rsidRPr="00710CCA" w:rsidRDefault="00A80D00" w:rsidP="00FB1CC2">
            <w:pPr>
              <w:ind w:left="1134" w:hanging="1134"/>
              <w:rPr>
                <w:sz w:val="20"/>
                <w:szCs w:val="20"/>
              </w:rPr>
            </w:pPr>
            <w:r w:rsidRPr="00710CCA">
              <w:rPr>
                <w:sz w:val="20"/>
                <w:szCs w:val="20"/>
              </w:rPr>
              <w:t>9</w:t>
            </w:r>
          </w:p>
        </w:tc>
        <w:tc>
          <w:tcPr>
            <w:tcW w:w="813" w:type="pct"/>
            <w:tcBorders>
              <w:top w:val="nil"/>
              <w:left w:val="nil"/>
              <w:bottom w:val="nil"/>
              <w:right w:val="nil"/>
            </w:tcBorders>
            <w:vAlign w:val="center"/>
          </w:tcPr>
          <w:p w14:paraId="7AC74DD8" w14:textId="3892AD12" w:rsidR="00A80D00" w:rsidRPr="00710CCA" w:rsidRDefault="00A80D00" w:rsidP="009232BE">
            <w:pPr>
              <w:ind w:left="1134" w:hanging="1134"/>
              <w:jc w:val="center"/>
              <w:rPr>
                <w:sz w:val="20"/>
                <w:szCs w:val="20"/>
              </w:rPr>
            </w:pPr>
            <w:r w:rsidRPr="00710CCA">
              <w:rPr>
                <w:sz w:val="20"/>
                <w:szCs w:val="20"/>
              </w:rPr>
              <w:t>23,012,720</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0A39E0E4" w14:textId="700B98C2" w:rsidR="00A80D00" w:rsidRPr="00710CCA" w:rsidRDefault="00A80D00" w:rsidP="009232BE">
            <w:pPr>
              <w:ind w:left="1134" w:hanging="1134"/>
              <w:jc w:val="center"/>
              <w:rPr>
                <w:sz w:val="20"/>
                <w:szCs w:val="20"/>
              </w:rPr>
            </w:pPr>
            <w:r w:rsidRPr="00710CCA">
              <w:rPr>
                <w:sz w:val="20"/>
                <w:szCs w:val="20"/>
              </w:rPr>
              <w:t>31,642</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6975347C" w14:textId="77777777" w:rsidR="00A80D00" w:rsidRPr="00710CCA" w:rsidRDefault="00A80D00" w:rsidP="009232BE">
            <w:pPr>
              <w:ind w:left="1134" w:hanging="1134"/>
              <w:jc w:val="center"/>
              <w:rPr>
                <w:sz w:val="20"/>
                <w:szCs w:val="20"/>
              </w:rPr>
            </w:pPr>
            <w:r w:rsidRPr="00710CCA">
              <w:rPr>
                <w:sz w:val="20"/>
                <w:szCs w:val="20"/>
              </w:rPr>
              <w:t>26,711</w:t>
            </w:r>
          </w:p>
        </w:tc>
        <w:tc>
          <w:tcPr>
            <w:tcW w:w="787" w:type="pct"/>
            <w:tcBorders>
              <w:top w:val="nil"/>
              <w:left w:val="nil"/>
              <w:bottom w:val="nil"/>
              <w:right w:val="nil"/>
            </w:tcBorders>
            <w:vAlign w:val="center"/>
          </w:tcPr>
          <w:p w14:paraId="506B78F3" w14:textId="77777777" w:rsidR="00A80D00" w:rsidRPr="00710CCA" w:rsidRDefault="00A80D00" w:rsidP="009232BE">
            <w:pPr>
              <w:ind w:left="1134" w:hanging="1134"/>
              <w:jc w:val="center"/>
              <w:rPr>
                <w:sz w:val="20"/>
                <w:szCs w:val="20"/>
              </w:rPr>
            </w:pPr>
            <w:r w:rsidRPr="00710CCA">
              <w:rPr>
                <w:sz w:val="20"/>
                <w:szCs w:val="20"/>
              </w:rPr>
              <w:t>9,788</w:t>
            </w:r>
          </w:p>
        </w:tc>
        <w:tc>
          <w:tcPr>
            <w:tcW w:w="632" w:type="pct"/>
            <w:tcBorders>
              <w:top w:val="nil"/>
              <w:left w:val="nil"/>
              <w:bottom w:val="nil"/>
              <w:right w:val="nil"/>
            </w:tcBorders>
            <w:vAlign w:val="center"/>
          </w:tcPr>
          <w:p w14:paraId="460BDE70" w14:textId="77777777" w:rsidR="00A80D00" w:rsidRPr="00710CCA" w:rsidRDefault="00A80D00" w:rsidP="009232BE">
            <w:pPr>
              <w:ind w:left="1134" w:hanging="1134"/>
              <w:jc w:val="center"/>
              <w:rPr>
                <w:sz w:val="20"/>
                <w:szCs w:val="20"/>
              </w:rPr>
            </w:pPr>
            <w:r w:rsidRPr="00710CCA">
              <w:rPr>
                <w:sz w:val="20"/>
                <w:szCs w:val="20"/>
              </w:rPr>
              <w:t>2.35</w:t>
            </w:r>
          </w:p>
        </w:tc>
        <w:tc>
          <w:tcPr>
            <w:tcW w:w="749" w:type="pct"/>
            <w:tcBorders>
              <w:top w:val="nil"/>
              <w:left w:val="nil"/>
              <w:bottom w:val="nil"/>
              <w:right w:val="nil"/>
            </w:tcBorders>
            <w:vAlign w:val="center"/>
          </w:tcPr>
          <w:p w14:paraId="5061588F" w14:textId="77777777" w:rsidR="00A80D00" w:rsidRPr="00710CCA" w:rsidRDefault="00A80D00" w:rsidP="009232BE">
            <w:pPr>
              <w:ind w:left="1134" w:hanging="1134"/>
              <w:jc w:val="center"/>
              <w:rPr>
                <w:sz w:val="20"/>
                <w:szCs w:val="20"/>
              </w:rPr>
            </w:pPr>
            <w:r w:rsidRPr="00710CCA">
              <w:rPr>
                <w:sz w:val="20"/>
                <w:szCs w:val="20"/>
              </w:rPr>
              <w:t>425.33</w:t>
            </w:r>
          </w:p>
        </w:tc>
      </w:tr>
      <w:tr w:rsidR="00A80D00" w:rsidRPr="00710CCA" w14:paraId="7E02620F"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3357AE79" w14:textId="77777777" w:rsidR="00A80D00" w:rsidRPr="00710CCA" w:rsidRDefault="00A80D00" w:rsidP="00FB1CC2">
            <w:pPr>
              <w:ind w:left="1134" w:hanging="1134"/>
              <w:rPr>
                <w:sz w:val="20"/>
                <w:szCs w:val="20"/>
              </w:rPr>
            </w:pPr>
            <w:r w:rsidRPr="00710CCA">
              <w:rPr>
                <w:sz w:val="20"/>
                <w:szCs w:val="20"/>
              </w:rPr>
              <w:t>10</w:t>
            </w:r>
          </w:p>
        </w:tc>
        <w:tc>
          <w:tcPr>
            <w:tcW w:w="813" w:type="pct"/>
            <w:tcBorders>
              <w:top w:val="nil"/>
              <w:left w:val="nil"/>
              <w:bottom w:val="nil"/>
              <w:right w:val="nil"/>
            </w:tcBorders>
            <w:vAlign w:val="center"/>
          </w:tcPr>
          <w:p w14:paraId="32E77EDF" w14:textId="00B5864E" w:rsidR="00A80D00" w:rsidRPr="00710CCA" w:rsidRDefault="00A80D00" w:rsidP="009232BE">
            <w:pPr>
              <w:ind w:left="1134" w:hanging="1134"/>
              <w:jc w:val="center"/>
              <w:rPr>
                <w:sz w:val="20"/>
                <w:szCs w:val="20"/>
              </w:rPr>
            </w:pPr>
            <w:r w:rsidRPr="00710CCA">
              <w:rPr>
                <w:sz w:val="20"/>
                <w:szCs w:val="20"/>
              </w:rPr>
              <w:t>23,207,287</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45CD29A1" w14:textId="26A1DBA7" w:rsidR="00A80D00" w:rsidRPr="00710CCA" w:rsidRDefault="00A80D00" w:rsidP="009232BE">
            <w:pPr>
              <w:ind w:left="1134" w:hanging="1134"/>
              <w:jc w:val="center"/>
              <w:rPr>
                <w:sz w:val="20"/>
                <w:szCs w:val="20"/>
              </w:rPr>
            </w:pPr>
            <w:r w:rsidRPr="00710CCA">
              <w:rPr>
                <w:sz w:val="20"/>
                <w:szCs w:val="20"/>
              </w:rPr>
              <w:t>32,961</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6AC2DEE0" w14:textId="77777777" w:rsidR="00A80D00" w:rsidRPr="00710CCA" w:rsidRDefault="00A80D00" w:rsidP="009232BE">
            <w:pPr>
              <w:ind w:left="1134" w:hanging="1134"/>
              <w:jc w:val="center"/>
              <w:rPr>
                <w:sz w:val="20"/>
                <w:szCs w:val="20"/>
              </w:rPr>
            </w:pPr>
            <w:r w:rsidRPr="00710CCA">
              <w:rPr>
                <w:sz w:val="20"/>
                <w:szCs w:val="20"/>
              </w:rPr>
              <w:t>27,711</w:t>
            </w:r>
          </w:p>
        </w:tc>
        <w:tc>
          <w:tcPr>
            <w:tcW w:w="787" w:type="pct"/>
            <w:tcBorders>
              <w:top w:val="nil"/>
              <w:left w:val="nil"/>
              <w:bottom w:val="nil"/>
              <w:right w:val="nil"/>
            </w:tcBorders>
            <w:vAlign w:val="center"/>
          </w:tcPr>
          <w:p w14:paraId="50ED2BF6" w14:textId="77777777" w:rsidR="00A80D00" w:rsidRPr="00710CCA" w:rsidRDefault="00A80D00" w:rsidP="009232BE">
            <w:pPr>
              <w:ind w:left="1134" w:hanging="1134"/>
              <w:jc w:val="center"/>
              <w:rPr>
                <w:sz w:val="20"/>
                <w:szCs w:val="20"/>
              </w:rPr>
            </w:pPr>
            <w:r w:rsidRPr="00710CCA">
              <w:rPr>
                <w:sz w:val="20"/>
                <w:szCs w:val="20"/>
              </w:rPr>
              <w:t>11,631</w:t>
            </w:r>
          </w:p>
        </w:tc>
        <w:tc>
          <w:tcPr>
            <w:tcW w:w="632" w:type="pct"/>
            <w:tcBorders>
              <w:top w:val="nil"/>
              <w:left w:val="nil"/>
              <w:bottom w:val="nil"/>
              <w:right w:val="nil"/>
            </w:tcBorders>
            <w:vAlign w:val="center"/>
          </w:tcPr>
          <w:p w14:paraId="35BC6E7C" w14:textId="77777777" w:rsidR="00A80D00" w:rsidRPr="00710CCA" w:rsidRDefault="00A80D00" w:rsidP="009232BE">
            <w:pPr>
              <w:ind w:left="1134" w:hanging="1134"/>
              <w:jc w:val="center"/>
              <w:rPr>
                <w:sz w:val="20"/>
                <w:szCs w:val="20"/>
              </w:rPr>
            </w:pPr>
            <w:r w:rsidRPr="00710CCA">
              <w:rPr>
                <w:sz w:val="20"/>
                <w:szCs w:val="20"/>
              </w:rPr>
              <w:t>2.00</w:t>
            </w:r>
          </w:p>
        </w:tc>
        <w:tc>
          <w:tcPr>
            <w:tcW w:w="749" w:type="pct"/>
            <w:tcBorders>
              <w:top w:val="nil"/>
              <w:left w:val="nil"/>
              <w:bottom w:val="nil"/>
              <w:right w:val="nil"/>
            </w:tcBorders>
            <w:vAlign w:val="center"/>
          </w:tcPr>
          <w:p w14:paraId="18E75707" w14:textId="77777777" w:rsidR="00A80D00" w:rsidRPr="00710CCA" w:rsidRDefault="00A80D00" w:rsidP="009232BE">
            <w:pPr>
              <w:ind w:left="1134" w:hanging="1134"/>
              <w:jc w:val="center"/>
              <w:rPr>
                <w:sz w:val="20"/>
                <w:szCs w:val="20"/>
              </w:rPr>
            </w:pPr>
            <w:r w:rsidRPr="00710CCA">
              <w:rPr>
                <w:sz w:val="20"/>
                <w:szCs w:val="20"/>
              </w:rPr>
              <w:t>501.18</w:t>
            </w:r>
          </w:p>
        </w:tc>
      </w:tr>
      <w:tr w:rsidR="00A80D00" w:rsidRPr="00710CCA" w14:paraId="07EAAB2D" w14:textId="77777777" w:rsidTr="00A80D00">
        <w:trPr>
          <w:trHeight w:val="20"/>
        </w:trPr>
        <w:tc>
          <w:tcPr>
            <w:tcW w:w="396" w:type="pct"/>
            <w:tcBorders>
              <w:top w:val="nil"/>
              <w:left w:val="nil"/>
              <w:bottom w:val="nil"/>
              <w:right w:val="nil"/>
            </w:tcBorders>
            <w:shd w:val="clear" w:color="auto" w:fill="auto"/>
            <w:tcMar>
              <w:top w:w="15" w:type="dxa"/>
              <w:left w:w="15" w:type="dxa"/>
              <w:bottom w:w="0" w:type="dxa"/>
              <w:right w:w="15" w:type="dxa"/>
            </w:tcMar>
            <w:vAlign w:val="center"/>
            <w:hideMark/>
          </w:tcPr>
          <w:p w14:paraId="3C78D455" w14:textId="77777777" w:rsidR="00A80D00" w:rsidRPr="00710CCA" w:rsidRDefault="00A80D00" w:rsidP="00FB1CC2">
            <w:pPr>
              <w:ind w:left="1134" w:hanging="1134"/>
              <w:rPr>
                <w:sz w:val="20"/>
                <w:szCs w:val="20"/>
              </w:rPr>
            </w:pPr>
            <w:r w:rsidRPr="00710CCA">
              <w:rPr>
                <w:sz w:val="20"/>
                <w:szCs w:val="20"/>
              </w:rPr>
              <w:t>11</w:t>
            </w:r>
          </w:p>
        </w:tc>
        <w:tc>
          <w:tcPr>
            <w:tcW w:w="813" w:type="pct"/>
            <w:tcBorders>
              <w:top w:val="nil"/>
              <w:left w:val="nil"/>
              <w:bottom w:val="nil"/>
              <w:right w:val="nil"/>
            </w:tcBorders>
            <w:vAlign w:val="center"/>
          </w:tcPr>
          <w:p w14:paraId="39ED899A" w14:textId="6ADAF5BC" w:rsidR="00A80D00" w:rsidRPr="00710CCA" w:rsidRDefault="00A80D00" w:rsidP="009232BE">
            <w:pPr>
              <w:ind w:left="1134" w:hanging="1134"/>
              <w:jc w:val="center"/>
              <w:rPr>
                <w:sz w:val="20"/>
                <w:szCs w:val="20"/>
              </w:rPr>
            </w:pPr>
            <w:r w:rsidRPr="00710CCA">
              <w:rPr>
                <w:sz w:val="20"/>
                <w:szCs w:val="20"/>
              </w:rPr>
              <w:t>29,021,106</w:t>
            </w:r>
          </w:p>
        </w:tc>
        <w:tc>
          <w:tcPr>
            <w:tcW w:w="813" w:type="pct"/>
            <w:tcBorders>
              <w:top w:val="nil"/>
              <w:left w:val="nil"/>
              <w:bottom w:val="nil"/>
              <w:right w:val="nil"/>
            </w:tcBorders>
            <w:shd w:val="clear" w:color="auto" w:fill="auto"/>
            <w:tcMar>
              <w:top w:w="15" w:type="dxa"/>
              <w:left w:w="15" w:type="dxa"/>
              <w:bottom w:w="0" w:type="dxa"/>
              <w:right w:w="15" w:type="dxa"/>
            </w:tcMar>
            <w:vAlign w:val="center"/>
            <w:hideMark/>
          </w:tcPr>
          <w:p w14:paraId="02769687" w14:textId="4C34EA72" w:rsidR="00A80D00" w:rsidRPr="00710CCA" w:rsidRDefault="00A80D00" w:rsidP="009232BE">
            <w:pPr>
              <w:ind w:left="1134" w:hanging="1134"/>
              <w:jc w:val="center"/>
              <w:rPr>
                <w:sz w:val="20"/>
                <w:szCs w:val="20"/>
              </w:rPr>
            </w:pPr>
            <w:r w:rsidRPr="00710CCA">
              <w:rPr>
                <w:sz w:val="20"/>
                <w:szCs w:val="20"/>
              </w:rPr>
              <w:t>41,306</w:t>
            </w:r>
          </w:p>
        </w:tc>
        <w:tc>
          <w:tcPr>
            <w:tcW w:w="810" w:type="pct"/>
            <w:tcBorders>
              <w:top w:val="nil"/>
              <w:left w:val="nil"/>
              <w:bottom w:val="nil"/>
              <w:right w:val="nil"/>
            </w:tcBorders>
            <w:shd w:val="clear" w:color="auto" w:fill="auto"/>
            <w:tcMar>
              <w:top w:w="15" w:type="dxa"/>
              <w:left w:w="15" w:type="dxa"/>
              <w:bottom w:w="0" w:type="dxa"/>
              <w:right w:w="15" w:type="dxa"/>
            </w:tcMar>
            <w:vAlign w:val="center"/>
            <w:hideMark/>
          </w:tcPr>
          <w:p w14:paraId="1A795DC3" w14:textId="77777777" w:rsidR="00A80D00" w:rsidRPr="00710CCA" w:rsidRDefault="00A80D00" w:rsidP="009232BE">
            <w:pPr>
              <w:ind w:left="1134" w:hanging="1134"/>
              <w:jc w:val="center"/>
              <w:rPr>
                <w:sz w:val="20"/>
                <w:szCs w:val="20"/>
              </w:rPr>
            </w:pPr>
            <w:r w:rsidRPr="00710CCA">
              <w:rPr>
                <w:sz w:val="20"/>
                <w:szCs w:val="20"/>
              </w:rPr>
              <w:t>34,138</w:t>
            </w:r>
          </w:p>
        </w:tc>
        <w:tc>
          <w:tcPr>
            <w:tcW w:w="787" w:type="pct"/>
            <w:tcBorders>
              <w:top w:val="nil"/>
              <w:left w:val="nil"/>
              <w:bottom w:val="nil"/>
              <w:right w:val="nil"/>
            </w:tcBorders>
            <w:vAlign w:val="center"/>
          </w:tcPr>
          <w:p w14:paraId="3D0EB578" w14:textId="77777777" w:rsidR="00A80D00" w:rsidRPr="00710CCA" w:rsidRDefault="00A80D00" w:rsidP="009232BE">
            <w:pPr>
              <w:ind w:left="1134" w:hanging="1134"/>
              <w:jc w:val="center"/>
              <w:rPr>
                <w:sz w:val="20"/>
                <w:szCs w:val="20"/>
              </w:rPr>
            </w:pPr>
            <w:r w:rsidRPr="00710CCA">
              <w:rPr>
                <w:sz w:val="20"/>
                <w:szCs w:val="20"/>
              </w:rPr>
              <w:t>14,716</w:t>
            </w:r>
          </w:p>
        </w:tc>
        <w:tc>
          <w:tcPr>
            <w:tcW w:w="632" w:type="pct"/>
            <w:tcBorders>
              <w:top w:val="nil"/>
              <w:left w:val="nil"/>
              <w:bottom w:val="nil"/>
              <w:right w:val="nil"/>
            </w:tcBorders>
            <w:vAlign w:val="center"/>
          </w:tcPr>
          <w:p w14:paraId="78548CD7" w14:textId="77777777" w:rsidR="00A80D00" w:rsidRPr="00710CCA" w:rsidRDefault="00A80D00" w:rsidP="009232BE">
            <w:pPr>
              <w:ind w:left="1134" w:hanging="1134"/>
              <w:jc w:val="center"/>
              <w:rPr>
                <w:sz w:val="20"/>
                <w:szCs w:val="20"/>
              </w:rPr>
            </w:pPr>
            <w:r w:rsidRPr="00710CCA">
              <w:rPr>
                <w:sz w:val="20"/>
                <w:szCs w:val="20"/>
              </w:rPr>
              <w:t>1.97</w:t>
            </w:r>
          </w:p>
        </w:tc>
        <w:tc>
          <w:tcPr>
            <w:tcW w:w="749" w:type="pct"/>
            <w:tcBorders>
              <w:top w:val="nil"/>
              <w:left w:val="nil"/>
              <w:bottom w:val="nil"/>
              <w:right w:val="nil"/>
            </w:tcBorders>
            <w:vAlign w:val="center"/>
          </w:tcPr>
          <w:p w14:paraId="5EAC028C" w14:textId="77777777" w:rsidR="00A80D00" w:rsidRPr="00710CCA" w:rsidRDefault="00A80D00" w:rsidP="009232BE">
            <w:pPr>
              <w:ind w:left="1134" w:hanging="1134"/>
              <w:jc w:val="center"/>
              <w:rPr>
                <w:sz w:val="20"/>
                <w:szCs w:val="20"/>
              </w:rPr>
            </w:pPr>
            <w:r w:rsidRPr="00710CCA">
              <w:rPr>
                <w:sz w:val="20"/>
                <w:szCs w:val="20"/>
              </w:rPr>
              <w:t>507.08</w:t>
            </w:r>
          </w:p>
        </w:tc>
      </w:tr>
      <w:tr w:rsidR="00A80D00" w:rsidRPr="00710CCA" w14:paraId="51FBCDDE" w14:textId="77777777" w:rsidTr="00444353">
        <w:trPr>
          <w:trHeight w:val="20"/>
        </w:trPr>
        <w:tc>
          <w:tcPr>
            <w:tcW w:w="396"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50B5898E" w14:textId="77777777" w:rsidR="00A80D00" w:rsidRPr="00710CCA" w:rsidRDefault="00A80D00" w:rsidP="00FB1CC2">
            <w:pPr>
              <w:ind w:left="1134" w:hanging="1134"/>
              <w:rPr>
                <w:sz w:val="20"/>
                <w:szCs w:val="20"/>
              </w:rPr>
            </w:pPr>
            <w:r w:rsidRPr="00710CCA">
              <w:rPr>
                <w:sz w:val="20"/>
                <w:szCs w:val="20"/>
              </w:rPr>
              <w:t>12</w:t>
            </w:r>
          </w:p>
        </w:tc>
        <w:tc>
          <w:tcPr>
            <w:tcW w:w="813" w:type="pct"/>
            <w:tcBorders>
              <w:top w:val="nil"/>
              <w:left w:val="nil"/>
              <w:bottom w:val="single" w:sz="4" w:space="0" w:color="auto"/>
              <w:right w:val="nil"/>
            </w:tcBorders>
            <w:vAlign w:val="center"/>
          </w:tcPr>
          <w:p w14:paraId="5C81A0E6" w14:textId="0EE8AEA4" w:rsidR="00A80D00" w:rsidRPr="00710CCA" w:rsidRDefault="00A80D00" w:rsidP="009232BE">
            <w:pPr>
              <w:ind w:left="1134" w:hanging="1134"/>
              <w:jc w:val="center"/>
              <w:rPr>
                <w:sz w:val="20"/>
                <w:szCs w:val="20"/>
              </w:rPr>
            </w:pPr>
            <w:r w:rsidRPr="00710CCA">
              <w:rPr>
                <w:sz w:val="20"/>
                <w:szCs w:val="20"/>
              </w:rPr>
              <w:t>27,531,856</w:t>
            </w:r>
          </w:p>
        </w:tc>
        <w:tc>
          <w:tcPr>
            <w:tcW w:w="813"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5F6AECDE" w14:textId="64A3E66D" w:rsidR="00A80D00" w:rsidRPr="00710CCA" w:rsidRDefault="00A80D00" w:rsidP="009232BE">
            <w:pPr>
              <w:ind w:left="1134" w:hanging="1134"/>
              <w:jc w:val="center"/>
              <w:rPr>
                <w:sz w:val="20"/>
                <w:szCs w:val="20"/>
              </w:rPr>
            </w:pPr>
            <w:r w:rsidRPr="00710CCA">
              <w:rPr>
                <w:sz w:val="20"/>
                <w:szCs w:val="20"/>
              </w:rPr>
              <w:t>31,894</w:t>
            </w:r>
          </w:p>
        </w:tc>
        <w:tc>
          <w:tcPr>
            <w:tcW w:w="810"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0DEA26" w14:textId="77777777" w:rsidR="00A80D00" w:rsidRPr="00710CCA" w:rsidRDefault="00A80D00" w:rsidP="009232BE">
            <w:pPr>
              <w:ind w:left="1134" w:hanging="1134"/>
              <w:jc w:val="center"/>
              <w:rPr>
                <w:sz w:val="20"/>
                <w:szCs w:val="20"/>
              </w:rPr>
            </w:pPr>
            <w:r w:rsidRPr="00710CCA">
              <w:rPr>
                <w:sz w:val="20"/>
                <w:szCs w:val="20"/>
              </w:rPr>
              <w:t>26,322</w:t>
            </w:r>
          </w:p>
        </w:tc>
        <w:tc>
          <w:tcPr>
            <w:tcW w:w="787" w:type="pct"/>
            <w:tcBorders>
              <w:top w:val="nil"/>
              <w:left w:val="nil"/>
              <w:bottom w:val="single" w:sz="4" w:space="0" w:color="auto"/>
              <w:right w:val="nil"/>
            </w:tcBorders>
            <w:vAlign w:val="center"/>
          </w:tcPr>
          <w:p w14:paraId="44DC840E" w14:textId="77777777" w:rsidR="00A80D00" w:rsidRPr="00710CCA" w:rsidRDefault="00A80D00" w:rsidP="009232BE">
            <w:pPr>
              <w:ind w:left="1134" w:hanging="1134"/>
              <w:jc w:val="center"/>
              <w:rPr>
                <w:sz w:val="20"/>
                <w:szCs w:val="20"/>
              </w:rPr>
            </w:pPr>
            <w:r w:rsidRPr="00710CCA">
              <w:rPr>
                <w:sz w:val="20"/>
                <w:szCs w:val="20"/>
              </w:rPr>
              <w:t>10,295</w:t>
            </w:r>
          </w:p>
        </w:tc>
        <w:tc>
          <w:tcPr>
            <w:tcW w:w="632" w:type="pct"/>
            <w:tcBorders>
              <w:top w:val="nil"/>
              <w:left w:val="nil"/>
              <w:bottom w:val="single" w:sz="4" w:space="0" w:color="auto"/>
              <w:right w:val="nil"/>
            </w:tcBorders>
            <w:vAlign w:val="center"/>
          </w:tcPr>
          <w:p w14:paraId="5AC2D52A" w14:textId="77777777" w:rsidR="00A80D00" w:rsidRPr="00710CCA" w:rsidRDefault="00A80D00" w:rsidP="009232BE">
            <w:pPr>
              <w:ind w:left="1134" w:hanging="1134"/>
              <w:jc w:val="center"/>
              <w:rPr>
                <w:sz w:val="20"/>
                <w:szCs w:val="20"/>
              </w:rPr>
            </w:pPr>
            <w:r w:rsidRPr="00710CCA">
              <w:rPr>
                <w:sz w:val="20"/>
                <w:szCs w:val="20"/>
              </w:rPr>
              <w:t>2.67</w:t>
            </w:r>
          </w:p>
        </w:tc>
        <w:tc>
          <w:tcPr>
            <w:tcW w:w="749" w:type="pct"/>
            <w:tcBorders>
              <w:top w:val="nil"/>
              <w:left w:val="nil"/>
              <w:bottom w:val="single" w:sz="4" w:space="0" w:color="auto"/>
              <w:right w:val="nil"/>
            </w:tcBorders>
            <w:vAlign w:val="center"/>
          </w:tcPr>
          <w:p w14:paraId="7F78A26B" w14:textId="77777777" w:rsidR="00A80D00" w:rsidRPr="00710CCA" w:rsidRDefault="00A80D00" w:rsidP="009232BE">
            <w:pPr>
              <w:ind w:left="1134" w:hanging="1134"/>
              <w:jc w:val="center"/>
              <w:rPr>
                <w:sz w:val="20"/>
                <w:szCs w:val="20"/>
              </w:rPr>
            </w:pPr>
            <w:r w:rsidRPr="00710CCA">
              <w:rPr>
                <w:sz w:val="20"/>
                <w:szCs w:val="20"/>
              </w:rPr>
              <w:t>373.93</w:t>
            </w:r>
          </w:p>
        </w:tc>
      </w:tr>
      <w:tr w:rsidR="00A80D00" w:rsidRPr="00710CCA" w14:paraId="68D881B9" w14:textId="77777777" w:rsidTr="00444353">
        <w:trPr>
          <w:trHeight w:val="20"/>
        </w:trPr>
        <w:tc>
          <w:tcPr>
            <w:tcW w:w="396"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4415A62C" w14:textId="77777777" w:rsidR="00A80D00" w:rsidRPr="00710CCA" w:rsidRDefault="00A80D00" w:rsidP="00FB1CC2">
            <w:pPr>
              <w:ind w:left="1134" w:hanging="1134"/>
              <w:rPr>
                <w:sz w:val="20"/>
                <w:szCs w:val="20"/>
              </w:rPr>
            </w:pPr>
            <w:r w:rsidRPr="00710CCA">
              <w:rPr>
                <w:sz w:val="20"/>
                <w:szCs w:val="20"/>
              </w:rPr>
              <w:t>Total</w:t>
            </w:r>
          </w:p>
        </w:tc>
        <w:tc>
          <w:tcPr>
            <w:tcW w:w="813" w:type="pct"/>
            <w:tcBorders>
              <w:top w:val="single" w:sz="4" w:space="0" w:color="auto"/>
              <w:left w:val="nil"/>
              <w:bottom w:val="single" w:sz="4" w:space="0" w:color="auto"/>
              <w:right w:val="nil"/>
            </w:tcBorders>
            <w:vAlign w:val="center"/>
          </w:tcPr>
          <w:p w14:paraId="370DB7CB" w14:textId="0F129DAB" w:rsidR="00A80D00" w:rsidRPr="00710CCA" w:rsidRDefault="00A80D00" w:rsidP="009232BE">
            <w:pPr>
              <w:ind w:left="1134" w:hanging="1134"/>
              <w:jc w:val="center"/>
              <w:rPr>
                <w:sz w:val="20"/>
                <w:szCs w:val="20"/>
              </w:rPr>
            </w:pPr>
            <w:r w:rsidRPr="00710CCA">
              <w:rPr>
                <w:sz w:val="20"/>
                <w:szCs w:val="20"/>
              </w:rPr>
              <w:t>373,245,519</w:t>
            </w:r>
          </w:p>
        </w:tc>
        <w:tc>
          <w:tcPr>
            <w:tcW w:w="813"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0D94CEBD" w14:textId="6DFAAC22" w:rsidR="00A80D00" w:rsidRPr="00710CCA" w:rsidRDefault="00A80D00" w:rsidP="009232BE">
            <w:pPr>
              <w:ind w:left="1134" w:hanging="1134"/>
              <w:jc w:val="center"/>
              <w:rPr>
                <w:sz w:val="20"/>
                <w:szCs w:val="20"/>
              </w:rPr>
            </w:pPr>
            <w:r w:rsidRPr="00710CCA">
              <w:rPr>
                <w:sz w:val="20"/>
                <w:szCs w:val="20"/>
              </w:rPr>
              <w:t>526,220</w:t>
            </w:r>
          </w:p>
        </w:tc>
        <w:tc>
          <w:tcPr>
            <w:tcW w:w="810"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20CBD997" w14:textId="77777777" w:rsidR="00A80D00" w:rsidRPr="00710CCA" w:rsidRDefault="00A80D00" w:rsidP="009232BE">
            <w:pPr>
              <w:ind w:left="1134" w:hanging="1134"/>
              <w:jc w:val="center"/>
              <w:rPr>
                <w:sz w:val="20"/>
                <w:szCs w:val="20"/>
              </w:rPr>
            </w:pPr>
            <w:r w:rsidRPr="00710CCA">
              <w:rPr>
                <w:sz w:val="20"/>
                <w:szCs w:val="20"/>
              </w:rPr>
              <w:t>445,589</w:t>
            </w:r>
          </w:p>
        </w:tc>
        <w:tc>
          <w:tcPr>
            <w:tcW w:w="787" w:type="pct"/>
            <w:tcBorders>
              <w:top w:val="single" w:sz="4" w:space="0" w:color="auto"/>
              <w:left w:val="nil"/>
              <w:bottom w:val="single" w:sz="4" w:space="0" w:color="auto"/>
              <w:right w:val="nil"/>
            </w:tcBorders>
            <w:vAlign w:val="center"/>
          </w:tcPr>
          <w:p w14:paraId="476740C9" w14:textId="77777777" w:rsidR="00A80D00" w:rsidRPr="00710CCA" w:rsidRDefault="00A80D00" w:rsidP="009232BE">
            <w:pPr>
              <w:ind w:left="1134" w:hanging="1134"/>
              <w:jc w:val="center"/>
              <w:rPr>
                <w:sz w:val="20"/>
                <w:szCs w:val="20"/>
              </w:rPr>
            </w:pPr>
            <w:r w:rsidRPr="00710CCA">
              <w:rPr>
                <w:sz w:val="20"/>
                <w:szCs w:val="20"/>
              </w:rPr>
              <w:t>167,470</w:t>
            </w:r>
          </w:p>
        </w:tc>
        <w:tc>
          <w:tcPr>
            <w:tcW w:w="632" w:type="pct"/>
            <w:tcBorders>
              <w:top w:val="single" w:sz="4" w:space="0" w:color="auto"/>
              <w:left w:val="nil"/>
              <w:bottom w:val="single" w:sz="4" w:space="0" w:color="auto"/>
              <w:right w:val="nil"/>
            </w:tcBorders>
            <w:vAlign w:val="center"/>
          </w:tcPr>
          <w:p w14:paraId="5F2D2B12" w14:textId="2D81713E" w:rsidR="00A80D00" w:rsidRPr="00710CCA" w:rsidRDefault="00A80D00" w:rsidP="009232BE">
            <w:pPr>
              <w:ind w:left="1134" w:hanging="1134"/>
              <w:jc w:val="center"/>
              <w:rPr>
                <w:sz w:val="20"/>
                <w:szCs w:val="20"/>
              </w:rPr>
            </w:pPr>
            <w:r w:rsidRPr="00710CCA">
              <w:rPr>
                <w:sz w:val="20"/>
                <w:szCs w:val="20"/>
              </w:rPr>
              <w:t>2.23</w:t>
            </w:r>
          </w:p>
        </w:tc>
        <w:tc>
          <w:tcPr>
            <w:tcW w:w="749" w:type="pct"/>
            <w:tcBorders>
              <w:top w:val="single" w:sz="4" w:space="0" w:color="auto"/>
              <w:left w:val="nil"/>
              <w:bottom w:val="single" w:sz="4" w:space="0" w:color="auto"/>
              <w:right w:val="nil"/>
            </w:tcBorders>
            <w:vAlign w:val="center"/>
          </w:tcPr>
          <w:p w14:paraId="62DA3963" w14:textId="3EC20D24" w:rsidR="00A80D00" w:rsidRPr="00710CCA" w:rsidRDefault="00A80D00">
            <w:pPr>
              <w:ind w:left="1134" w:hanging="1134"/>
              <w:jc w:val="center"/>
              <w:rPr>
                <w:sz w:val="20"/>
                <w:szCs w:val="20"/>
              </w:rPr>
            </w:pPr>
            <w:r w:rsidRPr="00710CCA">
              <w:rPr>
                <w:sz w:val="20"/>
                <w:szCs w:val="20"/>
              </w:rPr>
              <w:t>448.69</w:t>
            </w:r>
            <w:r w:rsidR="004705E9" w:rsidRPr="00710CCA">
              <w:rPr>
                <w:sz w:val="20"/>
                <w:szCs w:val="20"/>
                <w:vertAlign w:val="superscript"/>
              </w:rPr>
              <w:t>(2</w:t>
            </w:r>
            <w:r w:rsidRPr="00710CCA">
              <w:rPr>
                <w:sz w:val="20"/>
                <w:szCs w:val="20"/>
                <w:vertAlign w:val="superscript"/>
              </w:rPr>
              <w:t>)</w:t>
            </w:r>
          </w:p>
        </w:tc>
      </w:tr>
    </w:tbl>
    <w:p w14:paraId="6C057269" w14:textId="44EB6915" w:rsidR="001E52F4" w:rsidRDefault="008E459F" w:rsidP="00444353">
      <w:pPr>
        <w:spacing w:before="120" w:line="480" w:lineRule="auto"/>
        <w:jc w:val="both"/>
        <w:rPr>
          <w:lang w:val="en-US"/>
        </w:rPr>
      </w:pPr>
      <w:r w:rsidRPr="00444353">
        <w:rPr>
          <w:vertAlign w:val="superscript"/>
          <w:lang w:val="en-US"/>
        </w:rPr>
        <w:t>(1)</w:t>
      </w:r>
      <w:r w:rsidR="00A80D00" w:rsidRPr="00444353">
        <w:rPr>
          <w:lang w:val="en-US"/>
        </w:rPr>
        <w:t>Os-Nipponbare-Reference-IRGSP-1.0-release 7</w:t>
      </w:r>
      <w:r w:rsidR="009B2B1E" w:rsidRPr="00444353">
        <w:rPr>
          <w:lang w:val="en-US"/>
        </w:rPr>
        <w:t>.</w:t>
      </w:r>
      <w:r w:rsidR="00A80D00" w:rsidRPr="00444353">
        <w:rPr>
          <w:lang w:val="en-US"/>
        </w:rPr>
        <w:t xml:space="preserve"> </w:t>
      </w:r>
      <w:r w:rsidR="00A80D00" w:rsidRPr="00444353">
        <w:rPr>
          <w:vertAlign w:val="superscript"/>
          <w:lang w:val="en-US"/>
        </w:rPr>
        <w:t>(2)</w:t>
      </w:r>
      <w:r w:rsidR="001E52F4" w:rsidRPr="00444353">
        <w:rPr>
          <w:lang w:val="en-US"/>
        </w:rPr>
        <w:t>Average value</w:t>
      </w:r>
      <w:r w:rsidR="009B2B1E" w:rsidRPr="00444353">
        <w:rPr>
          <w:lang w:val="en-US"/>
        </w:rPr>
        <w:t xml:space="preserve">. </w:t>
      </w:r>
      <w:r w:rsidR="00BF3CF9" w:rsidRPr="004620B6">
        <w:rPr>
          <w:lang w:val="en-US"/>
        </w:rPr>
        <w:t xml:space="preserve">Chr.: chromosome; MAF: minimum allele </w:t>
      </w:r>
      <w:r w:rsidR="00BF3CF9" w:rsidRPr="009B2B1E">
        <w:rPr>
          <w:lang w:val="en-US"/>
        </w:rPr>
        <w:t xml:space="preserve">frequency; </w:t>
      </w:r>
      <w:proofErr w:type="spellStart"/>
      <w:r w:rsidR="008B50ED">
        <w:rPr>
          <w:lang w:val="en-US"/>
        </w:rPr>
        <w:t>k</w:t>
      </w:r>
      <w:r w:rsidR="00BF3CF9" w:rsidRPr="009B2B1E">
        <w:rPr>
          <w:lang w:val="en-US"/>
        </w:rPr>
        <w:t>b</w:t>
      </w:r>
      <w:r w:rsidR="00135BA7">
        <w:rPr>
          <w:lang w:val="en-US"/>
        </w:rPr>
        <w:t>p</w:t>
      </w:r>
      <w:proofErr w:type="spellEnd"/>
      <w:r w:rsidR="00BF3CF9" w:rsidRPr="009B2B1E">
        <w:rPr>
          <w:lang w:val="en-US"/>
        </w:rPr>
        <w:t xml:space="preserve"> (kilobase pair</w:t>
      </w:r>
      <w:r w:rsidR="00EF744E">
        <w:rPr>
          <w:lang w:val="en-US"/>
        </w:rPr>
        <w:t>s</w:t>
      </w:r>
      <w:r w:rsidR="00BF3CF9" w:rsidRPr="009B2B1E">
        <w:rPr>
          <w:lang w:val="en-US"/>
        </w:rPr>
        <w:t xml:space="preserve">); </w:t>
      </w:r>
      <w:proofErr w:type="spellStart"/>
      <w:r w:rsidR="00BF3CF9" w:rsidRPr="009B2B1E">
        <w:rPr>
          <w:lang w:val="en-US"/>
        </w:rPr>
        <w:t>Mb</w:t>
      </w:r>
      <w:r w:rsidR="00135BA7">
        <w:rPr>
          <w:lang w:val="en-US"/>
        </w:rPr>
        <w:t>p</w:t>
      </w:r>
      <w:proofErr w:type="spellEnd"/>
      <w:r w:rsidR="00BF3CF9" w:rsidRPr="009B2B1E">
        <w:rPr>
          <w:lang w:val="en-US"/>
        </w:rPr>
        <w:t xml:space="preserve"> (</w:t>
      </w:r>
      <w:proofErr w:type="spellStart"/>
      <w:r w:rsidR="00BF3CF9" w:rsidRPr="009B2B1E">
        <w:rPr>
          <w:lang w:val="en-US"/>
        </w:rPr>
        <w:t>meg</w:t>
      </w:r>
      <w:r w:rsidR="008E2B00">
        <w:rPr>
          <w:lang w:val="en-US"/>
        </w:rPr>
        <w:t>a</w:t>
      </w:r>
      <w:r w:rsidR="00BF3CF9" w:rsidRPr="009B2B1E">
        <w:rPr>
          <w:lang w:val="en-US"/>
        </w:rPr>
        <w:t>base</w:t>
      </w:r>
      <w:proofErr w:type="spellEnd"/>
      <w:r w:rsidR="00BF3CF9" w:rsidRPr="009B2B1E">
        <w:rPr>
          <w:lang w:val="en-US"/>
        </w:rPr>
        <w:t xml:space="preserve"> pair</w:t>
      </w:r>
      <w:r w:rsidR="00EF744E">
        <w:rPr>
          <w:lang w:val="en-US"/>
        </w:rPr>
        <w:t>s</w:t>
      </w:r>
      <w:r w:rsidR="00BF3CF9" w:rsidRPr="009B2B1E">
        <w:rPr>
          <w:lang w:val="en-US"/>
        </w:rPr>
        <w:t>).</w:t>
      </w:r>
    </w:p>
    <w:p w14:paraId="7782B3AF" w14:textId="77777777" w:rsidR="00226D72" w:rsidRPr="004620B6" w:rsidRDefault="00226D72" w:rsidP="00444353">
      <w:pPr>
        <w:spacing w:before="120" w:line="480" w:lineRule="auto"/>
        <w:jc w:val="both"/>
        <w:rPr>
          <w:rFonts w:eastAsia="Calibri"/>
          <w:b/>
          <w:lang w:val="en-US" w:eastAsia="en-US"/>
        </w:rPr>
      </w:pPr>
    </w:p>
    <w:p w14:paraId="65F36E03" w14:textId="77777777" w:rsidR="00B91F1E" w:rsidRDefault="00B91F1E" w:rsidP="0057283F">
      <w:pPr>
        <w:spacing w:line="360" w:lineRule="auto"/>
        <w:jc w:val="both"/>
        <w:rPr>
          <w:b/>
          <w:lang w:val="en-US"/>
        </w:rPr>
        <w:sectPr w:rsidR="00B91F1E" w:rsidSect="00444353">
          <w:pgSz w:w="11906" w:h="16838" w:code="9"/>
          <w:pgMar w:top="1701" w:right="1418" w:bottom="1418" w:left="1701" w:header="709" w:footer="709" w:gutter="0"/>
          <w:lnNumType w:countBy="1" w:restart="continuous"/>
          <w:cols w:space="708"/>
          <w:docGrid w:linePitch="360"/>
        </w:sectPr>
      </w:pPr>
    </w:p>
    <w:p w14:paraId="1ADD07F2" w14:textId="162B2811" w:rsidR="001E52F4" w:rsidRPr="00710CCA" w:rsidRDefault="001E52F4" w:rsidP="0057283F">
      <w:pPr>
        <w:spacing w:line="360" w:lineRule="auto"/>
        <w:jc w:val="both"/>
        <w:rPr>
          <w:lang w:val="en-US"/>
        </w:rPr>
      </w:pPr>
      <w:r w:rsidRPr="00710CCA">
        <w:rPr>
          <w:b/>
          <w:lang w:val="en-US"/>
        </w:rPr>
        <w:lastRenderedPageBreak/>
        <w:t xml:space="preserve">Table 3. </w:t>
      </w:r>
      <w:r w:rsidR="00722828" w:rsidRPr="001550C6">
        <w:rPr>
          <w:lang w:val="en-US"/>
        </w:rPr>
        <w:t>Single nucleotide polymorphism (SNP</w:t>
      </w:r>
      <w:r w:rsidR="00722828">
        <w:rPr>
          <w:lang w:val="en-US"/>
        </w:rPr>
        <w:t>s</w:t>
      </w:r>
      <w:r w:rsidR="00722828" w:rsidRPr="001550C6">
        <w:rPr>
          <w:lang w:val="en-US"/>
        </w:rPr>
        <w:t>)</w:t>
      </w:r>
      <w:r w:rsidR="00722828" w:rsidRPr="00722828">
        <w:rPr>
          <w:b/>
          <w:lang w:val="en-US"/>
        </w:rPr>
        <w:t xml:space="preserve"> </w:t>
      </w:r>
      <w:r w:rsidRPr="00710CCA">
        <w:rPr>
          <w:rFonts w:eastAsia="Calibri"/>
          <w:lang w:val="en-US" w:eastAsia="en-US"/>
        </w:rPr>
        <w:t xml:space="preserve">associated with grain yield </w:t>
      </w:r>
      <w:r w:rsidR="00722828">
        <w:rPr>
          <w:lang w:val="en-US"/>
        </w:rPr>
        <w:t>rice (</w:t>
      </w:r>
      <w:r w:rsidR="00722828" w:rsidRPr="00CC2853">
        <w:rPr>
          <w:i/>
          <w:lang w:val="en-US"/>
        </w:rPr>
        <w:t>Oryza sativa</w:t>
      </w:r>
      <w:r w:rsidR="00722828">
        <w:rPr>
          <w:lang w:val="en-US"/>
        </w:rPr>
        <w:t xml:space="preserve">) </w:t>
      </w:r>
      <w:r w:rsidR="00722828" w:rsidRPr="00710CCA">
        <w:rPr>
          <w:lang w:val="en-US"/>
        </w:rPr>
        <w:t>accessions</w:t>
      </w:r>
      <w:r w:rsidR="00722828" w:rsidRPr="00710CCA">
        <w:rPr>
          <w:rFonts w:eastAsia="Calibri"/>
          <w:lang w:val="en-US" w:eastAsia="en-US"/>
        </w:rPr>
        <w:t xml:space="preserve"> </w:t>
      </w:r>
      <w:r w:rsidRPr="00710CCA">
        <w:rPr>
          <w:rFonts w:eastAsia="Calibri"/>
          <w:lang w:val="en-US" w:eastAsia="en-US"/>
        </w:rPr>
        <w:t>after GWAS and stepwise regression analys</w:t>
      </w:r>
      <w:r w:rsidR="00D02D6A">
        <w:rPr>
          <w:rFonts w:eastAsia="Calibri"/>
          <w:lang w:val="en-US" w:eastAsia="en-US"/>
        </w:rPr>
        <w:t>e</w:t>
      </w:r>
      <w:r w:rsidRPr="00710CCA">
        <w:rPr>
          <w:rFonts w:eastAsia="Calibri"/>
          <w:lang w:val="en-US" w:eastAsia="en-US"/>
        </w:rPr>
        <w:t>s</w:t>
      </w:r>
      <w:r w:rsidRPr="00710CCA">
        <w:rPr>
          <w:lang w:val="en-US"/>
        </w:rPr>
        <w:t>.</w:t>
      </w:r>
      <w:r w:rsidR="00411879" w:rsidRPr="00710CCA">
        <w:rPr>
          <w:lang w:val="en-US"/>
        </w:rPr>
        <w:t xml:space="preserve"> </w:t>
      </w:r>
    </w:p>
    <w:p w14:paraId="2C868B4F" w14:textId="77777777" w:rsidR="001E52F4" w:rsidRPr="00710CCA" w:rsidRDefault="001E52F4" w:rsidP="001E52F4">
      <w:pPr>
        <w:spacing w:line="480" w:lineRule="auto"/>
        <w:jc w:val="both"/>
        <w:rPr>
          <w:lang w:val="en-US"/>
        </w:rPr>
      </w:pPr>
    </w:p>
    <w:tbl>
      <w:tblPr>
        <w:tblW w:w="6417" w:type="dxa"/>
        <w:tblCellMar>
          <w:left w:w="70" w:type="dxa"/>
          <w:right w:w="70" w:type="dxa"/>
        </w:tblCellMar>
        <w:tblLook w:val="04A0" w:firstRow="1" w:lastRow="0" w:firstColumn="1" w:lastColumn="0" w:noHBand="0" w:noVBand="1"/>
      </w:tblPr>
      <w:tblGrid>
        <w:gridCol w:w="1234"/>
        <w:gridCol w:w="456"/>
        <w:gridCol w:w="477"/>
        <w:gridCol w:w="400"/>
        <w:gridCol w:w="1465"/>
        <w:gridCol w:w="1409"/>
        <w:gridCol w:w="976"/>
      </w:tblGrid>
      <w:tr w:rsidR="00710CCA" w:rsidRPr="00710CCA" w14:paraId="2AF3FAC3" w14:textId="77777777" w:rsidTr="00411879">
        <w:trPr>
          <w:trHeight w:val="300"/>
        </w:trPr>
        <w:tc>
          <w:tcPr>
            <w:tcW w:w="1234" w:type="dxa"/>
            <w:tcBorders>
              <w:top w:val="single" w:sz="4" w:space="0" w:color="auto"/>
              <w:left w:val="nil"/>
              <w:bottom w:val="single" w:sz="4" w:space="0" w:color="auto"/>
              <w:right w:val="nil"/>
            </w:tcBorders>
            <w:noWrap/>
            <w:vAlign w:val="center"/>
            <w:hideMark/>
          </w:tcPr>
          <w:p w14:paraId="409B189C" w14:textId="77777777" w:rsidR="00411879" w:rsidRPr="00FB1CC2" w:rsidRDefault="00411879" w:rsidP="00FB1CC2">
            <w:pPr>
              <w:spacing w:line="276" w:lineRule="auto"/>
              <w:rPr>
                <w:sz w:val="16"/>
                <w:szCs w:val="16"/>
                <w:lang w:val="en-US" w:eastAsia="en-US"/>
              </w:rPr>
            </w:pPr>
            <w:r w:rsidRPr="00FB1CC2">
              <w:rPr>
                <w:sz w:val="16"/>
                <w:szCs w:val="16"/>
                <w:lang w:val="en-US" w:eastAsia="en-US"/>
              </w:rPr>
              <w:t>SNP</w:t>
            </w:r>
          </w:p>
        </w:tc>
        <w:tc>
          <w:tcPr>
            <w:tcW w:w="456" w:type="dxa"/>
            <w:tcBorders>
              <w:top w:val="single" w:sz="4" w:space="0" w:color="auto"/>
              <w:left w:val="nil"/>
              <w:bottom w:val="single" w:sz="4" w:space="0" w:color="auto"/>
              <w:right w:val="nil"/>
            </w:tcBorders>
            <w:noWrap/>
            <w:vAlign w:val="center"/>
            <w:hideMark/>
          </w:tcPr>
          <w:p w14:paraId="7B912FAE" w14:textId="77777777" w:rsidR="00411879" w:rsidRPr="00FB1CC2" w:rsidRDefault="00411879">
            <w:pPr>
              <w:spacing w:line="276" w:lineRule="auto"/>
              <w:jc w:val="center"/>
              <w:rPr>
                <w:sz w:val="16"/>
                <w:szCs w:val="16"/>
                <w:lang w:val="en-US" w:eastAsia="en-US"/>
              </w:rPr>
            </w:pPr>
            <w:r w:rsidRPr="00FB1CC2">
              <w:rPr>
                <w:sz w:val="16"/>
                <w:szCs w:val="16"/>
                <w:lang w:val="en-US" w:eastAsia="en-US"/>
              </w:rPr>
              <w:t>Chr.</w:t>
            </w:r>
          </w:p>
        </w:tc>
        <w:tc>
          <w:tcPr>
            <w:tcW w:w="477" w:type="dxa"/>
            <w:tcBorders>
              <w:top w:val="single" w:sz="4" w:space="0" w:color="auto"/>
              <w:left w:val="nil"/>
              <w:bottom w:val="single" w:sz="4" w:space="0" w:color="auto"/>
              <w:right w:val="nil"/>
            </w:tcBorders>
            <w:noWrap/>
            <w:vAlign w:val="center"/>
            <w:hideMark/>
          </w:tcPr>
          <w:p w14:paraId="0BDF1B41" w14:textId="77777777" w:rsidR="00411879" w:rsidRPr="00FB1CC2" w:rsidRDefault="00411879">
            <w:pPr>
              <w:spacing w:line="276" w:lineRule="auto"/>
              <w:jc w:val="center"/>
              <w:rPr>
                <w:sz w:val="16"/>
                <w:szCs w:val="16"/>
                <w:lang w:val="en-US" w:eastAsia="en-US"/>
              </w:rPr>
            </w:pPr>
            <w:r w:rsidRPr="00FB1CC2">
              <w:rPr>
                <w:sz w:val="16"/>
                <w:szCs w:val="16"/>
                <w:lang w:val="en-US" w:eastAsia="en-US"/>
              </w:rPr>
              <w:t>A1</w:t>
            </w:r>
          </w:p>
        </w:tc>
        <w:tc>
          <w:tcPr>
            <w:tcW w:w="400" w:type="dxa"/>
            <w:tcBorders>
              <w:top w:val="single" w:sz="4" w:space="0" w:color="auto"/>
              <w:left w:val="nil"/>
              <w:bottom w:val="single" w:sz="4" w:space="0" w:color="auto"/>
              <w:right w:val="nil"/>
            </w:tcBorders>
            <w:noWrap/>
            <w:vAlign w:val="center"/>
            <w:hideMark/>
          </w:tcPr>
          <w:p w14:paraId="0925359A" w14:textId="77777777" w:rsidR="00411879" w:rsidRPr="00FB1CC2" w:rsidRDefault="00411879">
            <w:pPr>
              <w:spacing w:line="276" w:lineRule="auto"/>
              <w:jc w:val="center"/>
              <w:rPr>
                <w:sz w:val="16"/>
                <w:szCs w:val="16"/>
                <w:lang w:val="en-US" w:eastAsia="en-US"/>
              </w:rPr>
            </w:pPr>
            <w:r w:rsidRPr="00FB1CC2">
              <w:rPr>
                <w:sz w:val="16"/>
                <w:szCs w:val="16"/>
                <w:lang w:val="en-US" w:eastAsia="en-US"/>
              </w:rPr>
              <w:t>A2</w:t>
            </w:r>
          </w:p>
        </w:tc>
        <w:tc>
          <w:tcPr>
            <w:tcW w:w="1465" w:type="dxa"/>
            <w:tcBorders>
              <w:top w:val="single" w:sz="4" w:space="0" w:color="auto"/>
              <w:left w:val="nil"/>
              <w:bottom w:val="single" w:sz="4" w:space="0" w:color="auto"/>
              <w:right w:val="nil"/>
            </w:tcBorders>
            <w:vAlign w:val="center"/>
            <w:hideMark/>
          </w:tcPr>
          <w:p w14:paraId="73861621" w14:textId="77777777" w:rsidR="00411879" w:rsidRPr="00FB1CC2" w:rsidRDefault="00411879">
            <w:pPr>
              <w:spacing w:line="276" w:lineRule="auto"/>
              <w:jc w:val="center"/>
              <w:rPr>
                <w:sz w:val="16"/>
                <w:szCs w:val="16"/>
                <w:lang w:val="en-US" w:eastAsia="en-US"/>
              </w:rPr>
            </w:pPr>
            <w:r w:rsidRPr="00FB1CC2">
              <w:rPr>
                <w:sz w:val="16"/>
                <w:szCs w:val="16"/>
                <w:lang w:val="en-US" w:eastAsia="en-US"/>
              </w:rPr>
              <w:t>SNP location</w:t>
            </w:r>
          </w:p>
        </w:tc>
        <w:tc>
          <w:tcPr>
            <w:tcW w:w="1409" w:type="dxa"/>
            <w:tcBorders>
              <w:top w:val="single" w:sz="4" w:space="0" w:color="auto"/>
              <w:left w:val="nil"/>
              <w:bottom w:val="single" w:sz="4" w:space="0" w:color="auto"/>
              <w:right w:val="nil"/>
            </w:tcBorders>
            <w:vAlign w:val="center"/>
            <w:hideMark/>
          </w:tcPr>
          <w:p w14:paraId="7A0BF13D" w14:textId="2360CB39" w:rsidR="00411879" w:rsidRPr="00FB1CC2" w:rsidRDefault="00411879">
            <w:pPr>
              <w:spacing w:line="276" w:lineRule="auto"/>
              <w:jc w:val="center"/>
              <w:rPr>
                <w:sz w:val="16"/>
                <w:szCs w:val="16"/>
                <w:lang w:val="en-US" w:eastAsia="en-US"/>
              </w:rPr>
            </w:pPr>
            <w:r w:rsidRPr="00FB1CC2">
              <w:rPr>
                <w:sz w:val="16"/>
                <w:szCs w:val="16"/>
                <w:lang w:val="en-US" w:eastAsia="en-US"/>
              </w:rPr>
              <w:t xml:space="preserve">Marker </w:t>
            </w:r>
            <w:r w:rsidR="00D02D6A">
              <w:rPr>
                <w:sz w:val="16"/>
                <w:szCs w:val="16"/>
                <w:lang w:val="en-US" w:eastAsia="en-US"/>
              </w:rPr>
              <w:t>a</w:t>
            </w:r>
            <w:r w:rsidRPr="00FB1CC2">
              <w:rPr>
                <w:sz w:val="16"/>
                <w:szCs w:val="16"/>
                <w:lang w:val="en-US" w:eastAsia="en-US"/>
              </w:rPr>
              <w:t>cronym</w:t>
            </w:r>
          </w:p>
        </w:tc>
        <w:tc>
          <w:tcPr>
            <w:tcW w:w="976" w:type="dxa"/>
            <w:tcBorders>
              <w:top w:val="single" w:sz="4" w:space="0" w:color="auto"/>
              <w:left w:val="nil"/>
              <w:bottom w:val="single" w:sz="4" w:space="0" w:color="auto"/>
              <w:right w:val="nil"/>
            </w:tcBorders>
            <w:noWrap/>
            <w:vAlign w:val="center"/>
            <w:hideMark/>
          </w:tcPr>
          <w:p w14:paraId="373297BD" w14:textId="77777777" w:rsidR="00411879" w:rsidRPr="00FB1CC2" w:rsidRDefault="00411879">
            <w:pPr>
              <w:spacing w:line="276" w:lineRule="auto"/>
              <w:jc w:val="center"/>
              <w:rPr>
                <w:sz w:val="16"/>
                <w:szCs w:val="16"/>
                <w:lang w:val="en-US" w:eastAsia="en-US"/>
              </w:rPr>
            </w:pPr>
            <w:r w:rsidRPr="00FB1CC2">
              <w:rPr>
                <w:sz w:val="16"/>
                <w:szCs w:val="16"/>
                <w:lang w:val="en-US" w:eastAsia="en-US"/>
              </w:rPr>
              <w:t>TaqMan ID</w:t>
            </w:r>
          </w:p>
        </w:tc>
      </w:tr>
      <w:tr w:rsidR="00710CCA" w:rsidRPr="00710CCA" w14:paraId="2958F583" w14:textId="77777777" w:rsidTr="00411879">
        <w:trPr>
          <w:trHeight w:val="300"/>
        </w:trPr>
        <w:tc>
          <w:tcPr>
            <w:tcW w:w="1234" w:type="dxa"/>
            <w:noWrap/>
            <w:vAlign w:val="center"/>
            <w:hideMark/>
          </w:tcPr>
          <w:p w14:paraId="6CE7E128" w14:textId="77777777" w:rsidR="00411879" w:rsidRPr="00FB1CC2" w:rsidRDefault="00411879" w:rsidP="00FB1CC2">
            <w:pPr>
              <w:spacing w:line="276" w:lineRule="auto"/>
              <w:rPr>
                <w:sz w:val="16"/>
                <w:szCs w:val="16"/>
                <w:lang w:val="en-US" w:eastAsia="en-US"/>
              </w:rPr>
            </w:pPr>
            <w:r w:rsidRPr="00FB1CC2">
              <w:rPr>
                <w:sz w:val="16"/>
                <w:szCs w:val="16"/>
                <w:lang w:val="en-US" w:eastAsia="en-US"/>
              </w:rPr>
              <w:t>S1_23079331</w:t>
            </w:r>
          </w:p>
        </w:tc>
        <w:tc>
          <w:tcPr>
            <w:tcW w:w="456" w:type="dxa"/>
            <w:noWrap/>
            <w:vAlign w:val="center"/>
            <w:hideMark/>
          </w:tcPr>
          <w:p w14:paraId="50A01EB4" w14:textId="77777777" w:rsidR="00411879" w:rsidRPr="00FB1CC2" w:rsidRDefault="00411879">
            <w:pPr>
              <w:spacing w:line="276" w:lineRule="auto"/>
              <w:jc w:val="center"/>
              <w:rPr>
                <w:sz w:val="16"/>
                <w:szCs w:val="16"/>
                <w:lang w:val="en-US" w:eastAsia="en-US"/>
              </w:rPr>
            </w:pPr>
            <w:r w:rsidRPr="00FB1CC2">
              <w:rPr>
                <w:sz w:val="16"/>
                <w:szCs w:val="16"/>
                <w:lang w:val="en-US" w:eastAsia="en-US"/>
              </w:rPr>
              <w:t>1</w:t>
            </w:r>
          </w:p>
        </w:tc>
        <w:tc>
          <w:tcPr>
            <w:tcW w:w="477" w:type="dxa"/>
            <w:noWrap/>
            <w:vAlign w:val="center"/>
            <w:hideMark/>
          </w:tcPr>
          <w:p w14:paraId="29C6C957" w14:textId="77777777" w:rsidR="00411879" w:rsidRPr="00FB1CC2" w:rsidRDefault="00411879">
            <w:pPr>
              <w:spacing w:line="276" w:lineRule="auto"/>
              <w:jc w:val="center"/>
              <w:rPr>
                <w:sz w:val="16"/>
                <w:szCs w:val="16"/>
                <w:lang w:val="en-US" w:eastAsia="en-US"/>
              </w:rPr>
            </w:pPr>
            <w:r w:rsidRPr="00FB1CC2">
              <w:rPr>
                <w:sz w:val="16"/>
                <w:szCs w:val="16"/>
                <w:lang w:val="en-US" w:eastAsia="en-US"/>
              </w:rPr>
              <w:t>A</w:t>
            </w:r>
          </w:p>
        </w:tc>
        <w:tc>
          <w:tcPr>
            <w:tcW w:w="400" w:type="dxa"/>
            <w:noWrap/>
            <w:vAlign w:val="center"/>
            <w:hideMark/>
          </w:tcPr>
          <w:p w14:paraId="4A26E24D" w14:textId="77777777" w:rsidR="00411879" w:rsidRPr="00FB1CC2" w:rsidRDefault="00411879">
            <w:pPr>
              <w:spacing w:line="276" w:lineRule="auto"/>
              <w:jc w:val="center"/>
              <w:rPr>
                <w:sz w:val="16"/>
                <w:szCs w:val="16"/>
                <w:lang w:val="en-US" w:eastAsia="en-US"/>
              </w:rPr>
            </w:pPr>
            <w:r w:rsidRPr="00FB1CC2">
              <w:rPr>
                <w:sz w:val="16"/>
                <w:szCs w:val="16"/>
                <w:lang w:val="en-US" w:eastAsia="en-US"/>
              </w:rPr>
              <w:t>G</w:t>
            </w:r>
          </w:p>
        </w:tc>
        <w:tc>
          <w:tcPr>
            <w:tcW w:w="1465" w:type="dxa"/>
            <w:vAlign w:val="center"/>
            <w:hideMark/>
          </w:tcPr>
          <w:p w14:paraId="50C479B1" w14:textId="77777777" w:rsidR="00411879" w:rsidRPr="00FB1CC2" w:rsidRDefault="00411879">
            <w:pPr>
              <w:spacing w:line="276" w:lineRule="auto"/>
              <w:jc w:val="center"/>
              <w:rPr>
                <w:sz w:val="16"/>
                <w:szCs w:val="16"/>
                <w:lang w:val="en-US" w:eastAsia="en-US"/>
              </w:rPr>
            </w:pPr>
            <w:r w:rsidRPr="00FB1CC2">
              <w:rPr>
                <w:sz w:val="16"/>
                <w:szCs w:val="16"/>
                <w:lang w:val="en-US" w:eastAsia="en-US"/>
              </w:rPr>
              <w:t>LOC_Os01g40820</w:t>
            </w:r>
          </w:p>
        </w:tc>
        <w:tc>
          <w:tcPr>
            <w:tcW w:w="1409" w:type="dxa"/>
            <w:vAlign w:val="center"/>
            <w:hideMark/>
          </w:tcPr>
          <w:p w14:paraId="1C7D4D5A" w14:textId="77777777" w:rsidR="00411879" w:rsidRPr="00FB1CC2" w:rsidRDefault="00411879">
            <w:pPr>
              <w:spacing w:line="276" w:lineRule="auto"/>
              <w:jc w:val="center"/>
              <w:rPr>
                <w:sz w:val="16"/>
                <w:szCs w:val="16"/>
                <w:lang w:val="en-US" w:eastAsia="en-US"/>
              </w:rPr>
            </w:pPr>
            <w:r w:rsidRPr="00FB1CC2">
              <w:rPr>
                <w:sz w:val="16"/>
                <w:szCs w:val="16"/>
                <w:lang w:val="en-US" w:eastAsia="en-US"/>
              </w:rPr>
              <w:t>#1</w:t>
            </w:r>
          </w:p>
        </w:tc>
        <w:tc>
          <w:tcPr>
            <w:tcW w:w="976" w:type="dxa"/>
            <w:noWrap/>
            <w:vAlign w:val="center"/>
            <w:hideMark/>
          </w:tcPr>
          <w:p w14:paraId="0E0D2534" w14:textId="77777777" w:rsidR="00411879" w:rsidRPr="00FB1CC2" w:rsidRDefault="00411879">
            <w:pPr>
              <w:spacing w:line="276" w:lineRule="auto"/>
              <w:jc w:val="center"/>
              <w:rPr>
                <w:sz w:val="16"/>
                <w:szCs w:val="16"/>
                <w:lang w:val="en-US" w:eastAsia="en-US"/>
              </w:rPr>
            </w:pPr>
            <w:r w:rsidRPr="00FB1CC2">
              <w:rPr>
                <w:sz w:val="16"/>
                <w:szCs w:val="16"/>
                <w:lang w:val="en-US" w:eastAsia="en-US"/>
              </w:rPr>
              <w:t>AH1SFDM</w:t>
            </w:r>
          </w:p>
        </w:tc>
      </w:tr>
      <w:tr w:rsidR="00710CCA" w:rsidRPr="00710CCA" w14:paraId="669C84A1" w14:textId="77777777" w:rsidTr="00411879">
        <w:trPr>
          <w:trHeight w:val="300"/>
        </w:trPr>
        <w:tc>
          <w:tcPr>
            <w:tcW w:w="1234" w:type="dxa"/>
            <w:noWrap/>
            <w:vAlign w:val="center"/>
            <w:hideMark/>
          </w:tcPr>
          <w:p w14:paraId="54CF7037" w14:textId="77777777" w:rsidR="00411879" w:rsidRPr="00FB1CC2" w:rsidRDefault="00411879" w:rsidP="00FB1CC2">
            <w:pPr>
              <w:spacing w:line="276" w:lineRule="auto"/>
              <w:rPr>
                <w:sz w:val="16"/>
                <w:szCs w:val="16"/>
                <w:lang w:val="en-US" w:eastAsia="en-US"/>
              </w:rPr>
            </w:pPr>
            <w:r w:rsidRPr="00FB1CC2">
              <w:rPr>
                <w:sz w:val="16"/>
                <w:szCs w:val="16"/>
                <w:lang w:val="en-US" w:eastAsia="en-US"/>
              </w:rPr>
              <w:t>S1_33418191</w:t>
            </w:r>
          </w:p>
        </w:tc>
        <w:tc>
          <w:tcPr>
            <w:tcW w:w="456" w:type="dxa"/>
            <w:noWrap/>
            <w:vAlign w:val="center"/>
            <w:hideMark/>
          </w:tcPr>
          <w:p w14:paraId="60D70910" w14:textId="77777777" w:rsidR="00411879" w:rsidRPr="00FB1CC2" w:rsidRDefault="00411879">
            <w:pPr>
              <w:spacing w:line="276" w:lineRule="auto"/>
              <w:jc w:val="center"/>
              <w:rPr>
                <w:sz w:val="16"/>
                <w:szCs w:val="16"/>
                <w:lang w:eastAsia="en-US"/>
              </w:rPr>
            </w:pPr>
            <w:r w:rsidRPr="00FB1CC2">
              <w:rPr>
                <w:sz w:val="16"/>
                <w:szCs w:val="16"/>
                <w:lang w:eastAsia="en-US"/>
              </w:rPr>
              <w:t>1</w:t>
            </w:r>
          </w:p>
        </w:tc>
        <w:tc>
          <w:tcPr>
            <w:tcW w:w="477" w:type="dxa"/>
            <w:noWrap/>
            <w:vAlign w:val="center"/>
            <w:hideMark/>
          </w:tcPr>
          <w:p w14:paraId="348388B3"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400" w:type="dxa"/>
            <w:noWrap/>
            <w:vAlign w:val="center"/>
            <w:hideMark/>
          </w:tcPr>
          <w:p w14:paraId="3520055B" w14:textId="77777777" w:rsidR="00411879" w:rsidRPr="00FB1CC2" w:rsidRDefault="00411879">
            <w:pPr>
              <w:spacing w:line="276" w:lineRule="auto"/>
              <w:jc w:val="center"/>
              <w:rPr>
                <w:sz w:val="16"/>
                <w:szCs w:val="16"/>
                <w:lang w:eastAsia="en-US"/>
              </w:rPr>
            </w:pPr>
            <w:r w:rsidRPr="00FB1CC2">
              <w:rPr>
                <w:sz w:val="16"/>
                <w:szCs w:val="16"/>
                <w:lang w:eastAsia="en-US"/>
              </w:rPr>
              <w:t>A</w:t>
            </w:r>
          </w:p>
        </w:tc>
        <w:tc>
          <w:tcPr>
            <w:tcW w:w="1465" w:type="dxa"/>
            <w:vAlign w:val="center"/>
            <w:hideMark/>
          </w:tcPr>
          <w:p w14:paraId="287A5518" w14:textId="77777777" w:rsidR="00411879" w:rsidRPr="00FB1CC2" w:rsidRDefault="00411879">
            <w:pPr>
              <w:spacing w:line="276" w:lineRule="auto"/>
              <w:jc w:val="center"/>
              <w:rPr>
                <w:sz w:val="16"/>
                <w:szCs w:val="16"/>
                <w:lang w:eastAsia="en-US"/>
              </w:rPr>
            </w:pPr>
            <w:r w:rsidRPr="00FB1CC2">
              <w:rPr>
                <w:sz w:val="16"/>
                <w:szCs w:val="16"/>
                <w:lang w:eastAsia="en-US"/>
              </w:rPr>
              <w:t>LOC_Os01g57780</w:t>
            </w:r>
          </w:p>
        </w:tc>
        <w:tc>
          <w:tcPr>
            <w:tcW w:w="1409" w:type="dxa"/>
            <w:vAlign w:val="center"/>
            <w:hideMark/>
          </w:tcPr>
          <w:p w14:paraId="781F35CF" w14:textId="77777777" w:rsidR="00411879" w:rsidRPr="00FB1CC2" w:rsidRDefault="00411879">
            <w:pPr>
              <w:spacing w:line="276" w:lineRule="auto"/>
              <w:jc w:val="center"/>
              <w:rPr>
                <w:sz w:val="16"/>
                <w:szCs w:val="16"/>
                <w:lang w:eastAsia="en-US"/>
              </w:rPr>
            </w:pPr>
            <w:r w:rsidRPr="00FB1CC2">
              <w:rPr>
                <w:sz w:val="16"/>
                <w:szCs w:val="16"/>
                <w:lang w:eastAsia="en-US"/>
              </w:rPr>
              <w:t>-</w:t>
            </w:r>
          </w:p>
        </w:tc>
        <w:tc>
          <w:tcPr>
            <w:tcW w:w="976" w:type="dxa"/>
            <w:noWrap/>
            <w:vAlign w:val="center"/>
            <w:hideMark/>
          </w:tcPr>
          <w:p w14:paraId="606039F6" w14:textId="77777777" w:rsidR="00411879" w:rsidRPr="00FB1CC2" w:rsidRDefault="00411879">
            <w:pPr>
              <w:spacing w:line="276" w:lineRule="auto"/>
              <w:jc w:val="center"/>
              <w:rPr>
                <w:sz w:val="16"/>
                <w:szCs w:val="16"/>
                <w:lang w:eastAsia="en-US"/>
              </w:rPr>
            </w:pPr>
            <w:r w:rsidRPr="00FB1CC2">
              <w:rPr>
                <w:sz w:val="16"/>
                <w:szCs w:val="16"/>
                <w:lang w:eastAsia="en-US"/>
              </w:rPr>
              <w:t>-</w:t>
            </w:r>
          </w:p>
        </w:tc>
      </w:tr>
      <w:tr w:rsidR="00710CCA" w:rsidRPr="00710CCA" w14:paraId="5BF54F4C" w14:textId="77777777" w:rsidTr="00411879">
        <w:trPr>
          <w:trHeight w:val="300"/>
        </w:trPr>
        <w:tc>
          <w:tcPr>
            <w:tcW w:w="1234" w:type="dxa"/>
            <w:noWrap/>
            <w:vAlign w:val="center"/>
            <w:hideMark/>
          </w:tcPr>
          <w:p w14:paraId="1D9914C5" w14:textId="77777777" w:rsidR="00411879" w:rsidRPr="00FB1CC2" w:rsidRDefault="00411879" w:rsidP="00FB1CC2">
            <w:pPr>
              <w:spacing w:line="276" w:lineRule="auto"/>
              <w:rPr>
                <w:sz w:val="16"/>
                <w:szCs w:val="16"/>
                <w:lang w:eastAsia="en-US"/>
              </w:rPr>
            </w:pPr>
            <w:r w:rsidRPr="00FB1CC2">
              <w:rPr>
                <w:sz w:val="16"/>
                <w:szCs w:val="16"/>
                <w:lang w:eastAsia="en-US"/>
              </w:rPr>
              <w:t>S2_26805540</w:t>
            </w:r>
          </w:p>
        </w:tc>
        <w:tc>
          <w:tcPr>
            <w:tcW w:w="456" w:type="dxa"/>
            <w:noWrap/>
            <w:vAlign w:val="center"/>
            <w:hideMark/>
          </w:tcPr>
          <w:p w14:paraId="6AA1E2BC" w14:textId="77777777" w:rsidR="00411879" w:rsidRPr="00FB1CC2" w:rsidRDefault="00411879">
            <w:pPr>
              <w:spacing w:line="276" w:lineRule="auto"/>
              <w:jc w:val="center"/>
              <w:rPr>
                <w:sz w:val="16"/>
                <w:szCs w:val="16"/>
                <w:lang w:eastAsia="en-US"/>
              </w:rPr>
            </w:pPr>
            <w:r w:rsidRPr="00FB1CC2">
              <w:rPr>
                <w:sz w:val="16"/>
                <w:szCs w:val="16"/>
                <w:lang w:eastAsia="en-US"/>
              </w:rPr>
              <w:t>2</w:t>
            </w:r>
          </w:p>
        </w:tc>
        <w:tc>
          <w:tcPr>
            <w:tcW w:w="477" w:type="dxa"/>
            <w:noWrap/>
            <w:vAlign w:val="center"/>
            <w:hideMark/>
          </w:tcPr>
          <w:p w14:paraId="5F843B42"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400" w:type="dxa"/>
            <w:noWrap/>
            <w:vAlign w:val="center"/>
            <w:hideMark/>
          </w:tcPr>
          <w:p w14:paraId="6EE24191" w14:textId="77777777" w:rsidR="00411879" w:rsidRPr="00FB1CC2" w:rsidRDefault="00411879">
            <w:pPr>
              <w:spacing w:line="276" w:lineRule="auto"/>
              <w:jc w:val="center"/>
              <w:rPr>
                <w:sz w:val="16"/>
                <w:szCs w:val="16"/>
                <w:lang w:eastAsia="en-US"/>
              </w:rPr>
            </w:pPr>
            <w:r w:rsidRPr="00FB1CC2">
              <w:rPr>
                <w:sz w:val="16"/>
                <w:szCs w:val="16"/>
                <w:lang w:eastAsia="en-US"/>
              </w:rPr>
              <w:t>T</w:t>
            </w:r>
          </w:p>
        </w:tc>
        <w:tc>
          <w:tcPr>
            <w:tcW w:w="1465" w:type="dxa"/>
            <w:vAlign w:val="center"/>
            <w:hideMark/>
          </w:tcPr>
          <w:p w14:paraId="78FA5BC5" w14:textId="77777777" w:rsidR="00411879" w:rsidRPr="00FB1CC2" w:rsidRDefault="00411879">
            <w:pPr>
              <w:spacing w:line="276" w:lineRule="auto"/>
              <w:jc w:val="center"/>
              <w:rPr>
                <w:sz w:val="16"/>
                <w:szCs w:val="16"/>
                <w:lang w:eastAsia="en-US"/>
              </w:rPr>
            </w:pPr>
            <w:r w:rsidRPr="00FB1CC2">
              <w:rPr>
                <w:sz w:val="16"/>
                <w:szCs w:val="16"/>
                <w:lang w:eastAsia="en-US"/>
              </w:rPr>
              <w:t>8 genes (LOC_Os02g44310)</w:t>
            </w:r>
          </w:p>
        </w:tc>
        <w:tc>
          <w:tcPr>
            <w:tcW w:w="1409" w:type="dxa"/>
            <w:vAlign w:val="center"/>
            <w:hideMark/>
          </w:tcPr>
          <w:p w14:paraId="379F9DC3" w14:textId="77777777" w:rsidR="00411879" w:rsidRPr="00FB1CC2" w:rsidRDefault="00411879">
            <w:pPr>
              <w:spacing w:line="276" w:lineRule="auto"/>
              <w:jc w:val="center"/>
              <w:rPr>
                <w:sz w:val="16"/>
                <w:szCs w:val="16"/>
                <w:lang w:eastAsia="en-US"/>
              </w:rPr>
            </w:pPr>
            <w:r w:rsidRPr="00FB1CC2">
              <w:rPr>
                <w:sz w:val="16"/>
                <w:szCs w:val="16"/>
                <w:lang w:eastAsia="en-US"/>
              </w:rPr>
              <w:t>#2</w:t>
            </w:r>
          </w:p>
        </w:tc>
        <w:tc>
          <w:tcPr>
            <w:tcW w:w="976" w:type="dxa"/>
            <w:noWrap/>
            <w:vAlign w:val="center"/>
            <w:hideMark/>
          </w:tcPr>
          <w:p w14:paraId="01740BCC" w14:textId="77777777" w:rsidR="00411879" w:rsidRPr="00FB1CC2" w:rsidRDefault="00411879">
            <w:pPr>
              <w:spacing w:line="276" w:lineRule="auto"/>
              <w:jc w:val="center"/>
              <w:rPr>
                <w:sz w:val="16"/>
                <w:szCs w:val="16"/>
                <w:lang w:eastAsia="en-US"/>
              </w:rPr>
            </w:pPr>
            <w:r w:rsidRPr="00FB1CC2">
              <w:rPr>
                <w:sz w:val="16"/>
                <w:szCs w:val="16"/>
                <w:lang w:eastAsia="en-US"/>
              </w:rPr>
              <w:t>AH21DJU</w:t>
            </w:r>
          </w:p>
        </w:tc>
      </w:tr>
      <w:tr w:rsidR="00710CCA" w:rsidRPr="00710CCA" w14:paraId="6112837E" w14:textId="77777777" w:rsidTr="00411879">
        <w:trPr>
          <w:trHeight w:val="300"/>
        </w:trPr>
        <w:tc>
          <w:tcPr>
            <w:tcW w:w="1234" w:type="dxa"/>
            <w:noWrap/>
            <w:vAlign w:val="center"/>
            <w:hideMark/>
          </w:tcPr>
          <w:p w14:paraId="6CF00DAB" w14:textId="77777777" w:rsidR="00411879" w:rsidRPr="00FB1CC2" w:rsidRDefault="00411879" w:rsidP="00FB1CC2">
            <w:pPr>
              <w:spacing w:line="276" w:lineRule="auto"/>
              <w:rPr>
                <w:sz w:val="16"/>
                <w:szCs w:val="16"/>
                <w:lang w:eastAsia="en-US"/>
              </w:rPr>
            </w:pPr>
            <w:r w:rsidRPr="00FB1CC2">
              <w:rPr>
                <w:sz w:val="16"/>
                <w:szCs w:val="16"/>
                <w:lang w:eastAsia="en-US"/>
              </w:rPr>
              <w:t>S2_22142097</w:t>
            </w:r>
          </w:p>
        </w:tc>
        <w:tc>
          <w:tcPr>
            <w:tcW w:w="456" w:type="dxa"/>
            <w:noWrap/>
            <w:vAlign w:val="center"/>
            <w:hideMark/>
          </w:tcPr>
          <w:p w14:paraId="28875BD1" w14:textId="77777777" w:rsidR="00411879" w:rsidRPr="00FB1CC2" w:rsidRDefault="00411879">
            <w:pPr>
              <w:spacing w:line="276" w:lineRule="auto"/>
              <w:jc w:val="center"/>
              <w:rPr>
                <w:sz w:val="16"/>
                <w:szCs w:val="16"/>
                <w:lang w:eastAsia="en-US"/>
              </w:rPr>
            </w:pPr>
            <w:r w:rsidRPr="00FB1CC2">
              <w:rPr>
                <w:sz w:val="16"/>
                <w:szCs w:val="16"/>
                <w:lang w:eastAsia="en-US"/>
              </w:rPr>
              <w:t>2</w:t>
            </w:r>
          </w:p>
        </w:tc>
        <w:tc>
          <w:tcPr>
            <w:tcW w:w="477" w:type="dxa"/>
            <w:noWrap/>
            <w:vAlign w:val="center"/>
            <w:hideMark/>
          </w:tcPr>
          <w:p w14:paraId="6BDA1E11"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400" w:type="dxa"/>
            <w:noWrap/>
            <w:vAlign w:val="center"/>
            <w:hideMark/>
          </w:tcPr>
          <w:p w14:paraId="29C05469" w14:textId="77777777" w:rsidR="00411879" w:rsidRPr="00FB1CC2" w:rsidRDefault="00411879">
            <w:pPr>
              <w:spacing w:line="276" w:lineRule="auto"/>
              <w:jc w:val="center"/>
              <w:rPr>
                <w:sz w:val="16"/>
                <w:szCs w:val="16"/>
                <w:lang w:eastAsia="en-US"/>
              </w:rPr>
            </w:pPr>
            <w:r w:rsidRPr="00FB1CC2">
              <w:rPr>
                <w:sz w:val="16"/>
                <w:szCs w:val="16"/>
                <w:lang w:eastAsia="en-US"/>
              </w:rPr>
              <w:t>A</w:t>
            </w:r>
          </w:p>
        </w:tc>
        <w:tc>
          <w:tcPr>
            <w:tcW w:w="1465" w:type="dxa"/>
            <w:vAlign w:val="center"/>
            <w:hideMark/>
          </w:tcPr>
          <w:p w14:paraId="5272F8B7" w14:textId="77777777" w:rsidR="00411879" w:rsidRPr="00FB1CC2" w:rsidRDefault="00411879">
            <w:pPr>
              <w:spacing w:line="276" w:lineRule="auto"/>
              <w:jc w:val="center"/>
              <w:rPr>
                <w:sz w:val="16"/>
                <w:szCs w:val="16"/>
                <w:lang w:eastAsia="en-US"/>
              </w:rPr>
            </w:pPr>
            <w:r w:rsidRPr="00FB1CC2">
              <w:rPr>
                <w:sz w:val="16"/>
                <w:szCs w:val="16"/>
                <w:lang w:eastAsia="en-US"/>
              </w:rPr>
              <w:t>(</w:t>
            </w:r>
            <w:proofErr w:type="spellStart"/>
            <w:r w:rsidRPr="00FB1CC2">
              <w:rPr>
                <w:sz w:val="16"/>
                <w:szCs w:val="16"/>
                <w:lang w:eastAsia="en-US"/>
              </w:rPr>
              <w:t>intergenic</w:t>
            </w:r>
            <w:proofErr w:type="spellEnd"/>
            <w:r w:rsidRPr="00FB1CC2">
              <w:rPr>
                <w:sz w:val="16"/>
                <w:szCs w:val="16"/>
                <w:lang w:eastAsia="en-US"/>
              </w:rPr>
              <w:t>)</w:t>
            </w:r>
          </w:p>
        </w:tc>
        <w:tc>
          <w:tcPr>
            <w:tcW w:w="1409" w:type="dxa"/>
            <w:vAlign w:val="center"/>
            <w:hideMark/>
          </w:tcPr>
          <w:p w14:paraId="1FBC63A4" w14:textId="77777777" w:rsidR="00411879" w:rsidRPr="00FB1CC2" w:rsidRDefault="00411879">
            <w:pPr>
              <w:spacing w:line="276" w:lineRule="auto"/>
              <w:jc w:val="center"/>
              <w:rPr>
                <w:sz w:val="16"/>
                <w:szCs w:val="16"/>
                <w:lang w:eastAsia="en-US"/>
              </w:rPr>
            </w:pPr>
            <w:r w:rsidRPr="00FB1CC2">
              <w:rPr>
                <w:sz w:val="16"/>
                <w:szCs w:val="16"/>
                <w:lang w:eastAsia="en-US"/>
              </w:rPr>
              <w:t>#15</w:t>
            </w:r>
          </w:p>
        </w:tc>
        <w:tc>
          <w:tcPr>
            <w:tcW w:w="976" w:type="dxa"/>
            <w:noWrap/>
            <w:vAlign w:val="center"/>
            <w:hideMark/>
          </w:tcPr>
          <w:p w14:paraId="19475848" w14:textId="77777777" w:rsidR="00411879" w:rsidRPr="00FB1CC2" w:rsidRDefault="00411879">
            <w:pPr>
              <w:spacing w:line="276" w:lineRule="auto"/>
              <w:jc w:val="center"/>
              <w:rPr>
                <w:sz w:val="16"/>
                <w:szCs w:val="16"/>
                <w:lang w:eastAsia="en-US"/>
              </w:rPr>
            </w:pPr>
            <w:r w:rsidRPr="00FB1CC2">
              <w:rPr>
                <w:sz w:val="16"/>
                <w:szCs w:val="16"/>
                <w:lang w:eastAsia="en-US"/>
              </w:rPr>
              <w:t>AN2W9E4</w:t>
            </w:r>
          </w:p>
        </w:tc>
      </w:tr>
      <w:tr w:rsidR="00710CCA" w:rsidRPr="00710CCA" w14:paraId="4D46B8BA" w14:textId="77777777" w:rsidTr="00411879">
        <w:trPr>
          <w:trHeight w:val="300"/>
        </w:trPr>
        <w:tc>
          <w:tcPr>
            <w:tcW w:w="1234" w:type="dxa"/>
            <w:noWrap/>
            <w:vAlign w:val="center"/>
            <w:hideMark/>
          </w:tcPr>
          <w:p w14:paraId="1E4B619A" w14:textId="77777777" w:rsidR="00411879" w:rsidRPr="00FB1CC2" w:rsidRDefault="00411879" w:rsidP="00FB1CC2">
            <w:pPr>
              <w:spacing w:line="276" w:lineRule="auto"/>
              <w:rPr>
                <w:sz w:val="16"/>
                <w:szCs w:val="16"/>
                <w:lang w:eastAsia="en-US"/>
              </w:rPr>
            </w:pPr>
            <w:r w:rsidRPr="00FB1CC2">
              <w:rPr>
                <w:sz w:val="16"/>
                <w:szCs w:val="16"/>
                <w:lang w:eastAsia="en-US"/>
              </w:rPr>
              <w:t>S4_21506318</w:t>
            </w:r>
          </w:p>
        </w:tc>
        <w:tc>
          <w:tcPr>
            <w:tcW w:w="456" w:type="dxa"/>
            <w:noWrap/>
            <w:vAlign w:val="center"/>
            <w:hideMark/>
          </w:tcPr>
          <w:p w14:paraId="161C0D47" w14:textId="77777777" w:rsidR="00411879" w:rsidRPr="00FB1CC2" w:rsidRDefault="00411879">
            <w:pPr>
              <w:spacing w:line="276" w:lineRule="auto"/>
              <w:jc w:val="center"/>
              <w:rPr>
                <w:sz w:val="16"/>
                <w:szCs w:val="16"/>
                <w:lang w:eastAsia="en-US"/>
              </w:rPr>
            </w:pPr>
            <w:r w:rsidRPr="00FB1CC2">
              <w:rPr>
                <w:sz w:val="16"/>
                <w:szCs w:val="16"/>
                <w:lang w:eastAsia="en-US"/>
              </w:rPr>
              <w:t>4</w:t>
            </w:r>
          </w:p>
        </w:tc>
        <w:tc>
          <w:tcPr>
            <w:tcW w:w="477" w:type="dxa"/>
            <w:noWrap/>
            <w:vAlign w:val="center"/>
            <w:hideMark/>
          </w:tcPr>
          <w:p w14:paraId="4D362938" w14:textId="77777777" w:rsidR="00411879" w:rsidRPr="00FB1CC2" w:rsidRDefault="00411879">
            <w:pPr>
              <w:spacing w:line="276" w:lineRule="auto"/>
              <w:jc w:val="center"/>
              <w:rPr>
                <w:sz w:val="16"/>
                <w:szCs w:val="16"/>
                <w:lang w:eastAsia="en-US"/>
              </w:rPr>
            </w:pPr>
            <w:r w:rsidRPr="00FB1CC2">
              <w:rPr>
                <w:sz w:val="16"/>
                <w:szCs w:val="16"/>
                <w:lang w:eastAsia="en-US"/>
              </w:rPr>
              <w:t>C</w:t>
            </w:r>
          </w:p>
        </w:tc>
        <w:tc>
          <w:tcPr>
            <w:tcW w:w="400" w:type="dxa"/>
            <w:noWrap/>
            <w:vAlign w:val="center"/>
            <w:hideMark/>
          </w:tcPr>
          <w:p w14:paraId="31D82DAD" w14:textId="77777777" w:rsidR="00411879" w:rsidRPr="00FB1CC2" w:rsidRDefault="00411879">
            <w:pPr>
              <w:spacing w:line="276" w:lineRule="auto"/>
              <w:jc w:val="center"/>
              <w:rPr>
                <w:sz w:val="16"/>
                <w:szCs w:val="16"/>
                <w:lang w:eastAsia="en-US"/>
              </w:rPr>
            </w:pPr>
            <w:r w:rsidRPr="00FB1CC2">
              <w:rPr>
                <w:sz w:val="16"/>
                <w:szCs w:val="16"/>
                <w:lang w:eastAsia="en-US"/>
              </w:rPr>
              <w:t>T</w:t>
            </w:r>
          </w:p>
        </w:tc>
        <w:tc>
          <w:tcPr>
            <w:tcW w:w="1465" w:type="dxa"/>
            <w:vAlign w:val="center"/>
            <w:hideMark/>
          </w:tcPr>
          <w:p w14:paraId="4D5D01A4" w14:textId="77777777" w:rsidR="00411879" w:rsidRPr="00FB1CC2" w:rsidRDefault="00411879">
            <w:pPr>
              <w:spacing w:line="276" w:lineRule="auto"/>
              <w:jc w:val="center"/>
              <w:rPr>
                <w:sz w:val="16"/>
                <w:szCs w:val="16"/>
                <w:lang w:eastAsia="en-US"/>
              </w:rPr>
            </w:pPr>
            <w:r w:rsidRPr="00FB1CC2">
              <w:rPr>
                <w:sz w:val="16"/>
                <w:szCs w:val="16"/>
                <w:lang w:eastAsia="en-US"/>
              </w:rPr>
              <w:t>LOC_Os04g35370</w:t>
            </w:r>
          </w:p>
        </w:tc>
        <w:tc>
          <w:tcPr>
            <w:tcW w:w="1409" w:type="dxa"/>
            <w:vAlign w:val="center"/>
            <w:hideMark/>
          </w:tcPr>
          <w:p w14:paraId="0414C879" w14:textId="77777777" w:rsidR="00411879" w:rsidRPr="00FB1CC2" w:rsidRDefault="00411879">
            <w:pPr>
              <w:spacing w:line="276" w:lineRule="auto"/>
              <w:jc w:val="center"/>
              <w:rPr>
                <w:sz w:val="16"/>
                <w:szCs w:val="16"/>
                <w:lang w:eastAsia="en-US"/>
              </w:rPr>
            </w:pPr>
            <w:r w:rsidRPr="00FB1CC2">
              <w:rPr>
                <w:sz w:val="16"/>
                <w:szCs w:val="16"/>
                <w:lang w:eastAsia="en-US"/>
              </w:rPr>
              <w:t>#8</w:t>
            </w:r>
          </w:p>
        </w:tc>
        <w:tc>
          <w:tcPr>
            <w:tcW w:w="976" w:type="dxa"/>
            <w:noWrap/>
            <w:vAlign w:val="center"/>
            <w:hideMark/>
          </w:tcPr>
          <w:p w14:paraId="2C5B7FE8" w14:textId="77777777" w:rsidR="00411879" w:rsidRPr="00FB1CC2" w:rsidRDefault="00411879">
            <w:pPr>
              <w:spacing w:line="276" w:lineRule="auto"/>
              <w:jc w:val="center"/>
              <w:rPr>
                <w:sz w:val="16"/>
                <w:szCs w:val="16"/>
                <w:lang w:eastAsia="en-US"/>
              </w:rPr>
            </w:pPr>
            <w:r w:rsidRPr="00FB1CC2">
              <w:rPr>
                <w:sz w:val="16"/>
                <w:szCs w:val="16"/>
                <w:lang w:eastAsia="en-US"/>
              </w:rPr>
              <w:t>ANYMKAA</w:t>
            </w:r>
          </w:p>
        </w:tc>
      </w:tr>
      <w:tr w:rsidR="00710CCA" w:rsidRPr="00710CCA" w14:paraId="46C09391" w14:textId="77777777" w:rsidTr="00411879">
        <w:trPr>
          <w:trHeight w:val="300"/>
        </w:trPr>
        <w:tc>
          <w:tcPr>
            <w:tcW w:w="1234" w:type="dxa"/>
            <w:noWrap/>
            <w:vAlign w:val="center"/>
            <w:hideMark/>
          </w:tcPr>
          <w:p w14:paraId="2D29A26B" w14:textId="77777777" w:rsidR="00411879" w:rsidRPr="00FB1CC2" w:rsidRDefault="00411879" w:rsidP="00FB1CC2">
            <w:pPr>
              <w:spacing w:line="276" w:lineRule="auto"/>
              <w:rPr>
                <w:sz w:val="16"/>
                <w:szCs w:val="16"/>
                <w:lang w:eastAsia="en-US"/>
              </w:rPr>
            </w:pPr>
            <w:r w:rsidRPr="00FB1CC2">
              <w:rPr>
                <w:sz w:val="16"/>
                <w:szCs w:val="16"/>
                <w:lang w:eastAsia="en-US"/>
              </w:rPr>
              <w:t>S6_5353837</w:t>
            </w:r>
          </w:p>
        </w:tc>
        <w:tc>
          <w:tcPr>
            <w:tcW w:w="456" w:type="dxa"/>
            <w:noWrap/>
            <w:vAlign w:val="center"/>
            <w:hideMark/>
          </w:tcPr>
          <w:p w14:paraId="4E99227F" w14:textId="77777777" w:rsidR="00411879" w:rsidRPr="00FB1CC2" w:rsidRDefault="00411879">
            <w:pPr>
              <w:spacing w:line="276" w:lineRule="auto"/>
              <w:jc w:val="center"/>
              <w:rPr>
                <w:sz w:val="16"/>
                <w:szCs w:val="16"/>
                <w:lang w:eastAsia="en-US"/>
              </w:rPr>
            </w:pPr>
            <w:r w:rsidRPr="00FB1CC2">
              <w:rPr>
                <w:sz w:val="16"/>
                <w:szCs w:val="16"/>
                <w:lang w:eastAsia="en-US"/>
              </w:rPr>
              <w:t>6</w:t>
            </w:r>
          </w:p>
        </w:tc>
        <w:tc>
          <w:tcPr>
            <w:tcW w:w="477" w:type="dxa"/>
            <w:noWrap/>
            <w:vAlign w:val="center"/>
            <w:hideMark/>
          </w:tcPr>
          <w:p w14:paraId="63CD38AD" w14:textId="77777777" w:rsidR="00411879" w:rsidRPr="00FB1CC2" w:rsidRDefault="00411879">
            <w:pPr>
              <w:spacing w:line="276" w:lineRule="auto"/>
              <w:jc w:val="center"/>
              <w:rPr>
                <w:sz w:val="16"/>
                <w:szCs w:val="16"/>
                <w:lang w:eastAsia="en-US"/>
              </w:rPr>
            </w:pPr>
            <w:r w:rsidRPr="00FB1CC2">
              <w:rPr>
                <w:sz w:val="16"/>
                <w:szCs w:val="16"/>
                <w:lang w:eastAsia="en-US"/>
              </w:rPr>
              <w:t>C</w:t>
            </w:r>
          </w:p>
        </w:tc>
        <w:tc>
          <w:tcPr>
            <w:tcW w:w="400" w:type="dxa"/>
            <w:noWrap/>
            <w:vAlign w:val="center"/>
            <w:hideMark/>
          </w:tcPr>
          <w:p w14:paraId="53043D2F" w14:textId="77777777" w:rsidR="00411879" w:rsidRPr="00FB1CC2" w:rsidRDefault="00411879">
            <w:pPr>
              <w:spacing w:line="276" w:lineRule="auto"/>
              <w:jc w:val="center"/>
              <w:rPr>
                <w:sz w:val="16"/>
                <w:szCs w:val="16"/>
                <w:lang w:eastAsia="en-US"/>
              </w:rPr>
            </w:pPr>
            <w:r w:rsidRPr="00FB1CC2">
              <w:rPr>
                <w:sz w:val="16"/>
                <w:szCs w:val="16"/>
                <w:lang w:eastAsia="en-US"/>
              </w:rPr>
              <w:t>T</w:t>
            </w:r>
          </w:p>
        </w:tc>
        <w:tc>
          <w:tcPr>
            <w:tcW w:w="1465" w:type="dxa"/>
            <w:vAlign w:val="center"/>
            <w:hideMark/>
          </w:tcPr>
          <w:p w14:paraId="64AC02F9" w14:textId="77777777" w:rsidR="00411879" w:rsidRPr="00FB1CC2" w:rsidRDefault="00411879">
            <w:pPr>
              <w:spacing w:line="276" w:lineRule="auto"/>
              <w:jc w:val="center"/>
              <w:rPr>
                <w:sz w:val="16"/>
                <w:szCs w:val="16"/>
                <w:lang w:eastAsia="en-US"/>
              </w:rPr>
            </w:pPr>
            <w:r w:rsidRPr="00FB1CC2">
              <w:rPr>
                <w:sz w:val="16"/>
                <w:szCs w:val="16"/>
                <w:lang w:eastAsia="en-US"/>
              </w:rPr>
              <w:t>2 genes (</w:t>
            </w:r>
            <w:proofErr w:type="spellStart"/>
            <w:r w:rsidRPr="00FB1CC2">
              <w:rPr>
                <w:sz w:val="16"/>
                <w:szCs w:val="16"/>
                <w:lang w:eastAsia="en-US"/>
              </w:rPr>
              <w:t>intergenic</w:t>
            </w:r>
            <w:proofErr w:type="spellEnd"/>
            <w:r w:rsidRPr="00FB1CC2">
              <w:rPr>
                <w:sz w:val="16"/>
                <w:szCs w:val="16"/>
                <w:lang w:eastAsia="en-US"/>
              </w:rPr>
              <w:t>)</w:t>
            </w:r>
          </w:p>
        </w:tc>
        <w:tc>
          <w:tcPr>
            <w:tcW w:w="1409" w:type="dxa"/>
            <w:vAlign w:val="center"/>
            <w:hideMark/>
          </w:tcPr>
          <w:p w14:paraId="35FAEE90" w14:textId="77777777" w:rsidR="00411879" w:rsidRPr="00FB1CC2" w:rsidRDefault="00411879">
            <w:pPr>
              <w:spacing w:line="276" w:lineRule="auto"/>
              <w:jc w:val="center"/>
              <w:rPr>
                <w:sz w:val="16"/>
                <w:szCs w:val="16"/>
                <w:lang w:eastAsia="en-US"/>
              </w:rPr>
            </w:pPr>
            <w:r w:rsidRPr="00FB1CC2">
              <w:rPr>
                <w:sz w:val="16"/>
                <w:szCs w:val="16"/>
                <w:lang w:eastAsia="en-US"/>
              </w:rPr>
              <w:t>#3</w:t>
            </w:r>
          </w:p>
        </w:tc>
        <w:tc>
          <w:tcPr>
            <w:tcW w:w="976" w:type="dxa"/>
            <w:noWrap/>
            <w:vAlign w:val="center"/>
            <w:hideMark/>
          </w:tcPr>
          <w:p w14:paraId="769ED790" w14:textId="77777777" w:rsidR="00411879" w:rsidRPr="00FB1CC2" w:rsidRDefault="00411879">
            <w:pPr>
              <w:spacing w:line="276" w:lineRule="auto"/>
              <w:jc w:val="center"/>
              <w:rPr>
                <w:sz w:val="16"/>
                <w:szCs w:val="16"/>
                <w:lang w:eastAsia="en-US"/>
              </w:rPr>
            </w:pPr>
            <w:r w:rsidRPr="00FB1CC2">
              <w:rPr>
                <w:sz w:val="16"/>
                <w:szCs w:val="16"/>
                <w:lang w:eastAsia="en-US"/>
              </w:rPr>
              <w:t>AH4ABP2</w:t>
            </w:r>
          </w:p>
        </w:tc>
      </w:tr>
      <w:tr w:rsidR="00710CCA" w:rsidRPr="00710CCA" w14:paraId="6DF5894D" w14:textId="77777777" w:rsidTr="00411879">
        <w:trPr>
          <w:trHeight w:val="300"/>
        </w:trPr>
        <w:tc>
          <w:tcPr>
            <w:tcW w:w="1234" w:type="dxa"/>
            <w:noWrap/>
            <w:vAlign w:val="center"/>
            <w:hideMark/>
          </w:tcPr>
          <w:p w14:paraId="64E9FD03" w14:textId="77777777" w:rsidR="00411879" w:rsidRPr="00FB1CC2" w:rsidRDefault="00411879" w:rsidP="00FB1CC2">
            <w:pPr>
              <w:spacing w:line="276" w:lineRule="auto"/>
              <w:rPr>
                <w:sz w:val="16"/>
                <w:szCs w:val="16"/>
                <w:lang w:eastAsia="en-US"/>
              </w:rPr>
            </w:pPr>
            <w:r w:rsidRPr="00FB1CC2">
              <w:rPr>
                <w:sz w:val="16"/>
                <w:szCs w:val="16"/>
                <w:lang w:eastAsia="en-US"/>
              </w:rPr>
              <w:t>S7_939762</w:t>
            </w:r>
          </w:p>
        </w:tc>
        <w:tc>
          <w:tcPr>
            <w:tcW w:w="456" w:type="dxa"/>
            <w:noWrap/>
            <w:vAlign w:val="center"/>
            <w:hideMark/>
          </w:tcPr>
          <w:p w14:paraId="2937C154" w14:textId="77777777" w:rsidR="00411879" w:rsidRPr="00FB1CC2" w:rsidRDefault="00411879">
            <w:pPr>
              <w:spacing w:line="276" w:lineRule="auto"/>
              <w:jc w:val="center"/>
              <w:rPr>
                <w:sz w:val="16"/>
                <w:szCs w:val="16"/>
                <w:lang w:eastAsia="en-US"/>
              </w:rPr>
            </w:pPr>
            <w:r w:rsidRPr="00FB1CC2">
              <w:rPr>
                <w:sz w:val="16"/>
                <w:szCs w:val="16"/>
                <w:lang w:eastAsia="en-US"/>
              </w:rPr>
              <w:t>7</w:t>
            </w:r>
          </w:p>
        </w:tc>
        <w:tc>
          <w:tcPr>
            <w:tcW w:w="477" w:type="dxa"/>
            <w:noWrap/>
            <w:vAlign w:val="center"/>
            <w:hideMark/>
          </w:tcPr>
          <w:p w14:paraId="5B00894F" w14:textId="77777777" w:rsidR="00411879" w:rsidRPr="00FB1CC2" w:rsidRDefault="00411879">
            <w:pPr>
              <w:spacing w:line="276" w:lineRule="auto"/>
              <w:jc w:val="center"/>
              <w:rPr>
                <w:sz w:val="16"/>
                <w:szCs w:val="16"/>
                <w:lang w:eastAsia="en-US"/>
              </w:rPr>
            </w:pPr>
            <w:r w:rsidRPr="00FB1CC2">
              <w:rPr>
                <w:sz w:val="16"/>
                <w:szCs w:val="16"/>
                <w:lang w:eastAsia="en-US"/>
              </w:rPr>
              <w:t>C</w:t>
            </w:r>
          </w:p>
        </w:tc>
        <w:tc>
          <w:tcPr>
            <w:tcW w:w="400" w:type="dxa"/>
            <w:noWrap/>
            <w:vAlign w:val="center"/>
            <w:hideMark/>
          </w:tcPr>
          <w:p w14:paraId="3EA074B7"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1465" w:type="dxa"/>
            <w:vAlign w:val="center"/>
            <w:hideMark/>
          </w:tcPr>
          <w:p w14:paraId="2CAA623B" w14:textId="77777777" w:rsidR="00411879" w:rsidRPr="00FB1CC2" w:rsidRDefault="00411879">
            <w:pPr>
              <w:spacing w:line="276" w:lineRule="auto"/>
              <w:jc w:val="center"/>
              <w:rPr>
                <w:sz w:val="16"/>
                <w:szCs w:val="16"/>
                <w:lang w:eastAsia="en-US"/>
              </w:rPr>
            </w:pPr>
            <w:r w:rsidRPr="00FB1CC2">
              <w:rPr>
                <w:sz w:val="16"/>
                <w:szCs w:val="16"/>
                <w:lang w:eastAsia="en-US"/>
              </w:rPr>
              <w:t>LOC_Os07g02610</w:t>
            </w:r>
          </w:p>
        </w:tc>
        <w:tc>
          <w:tcPr>
            <w:tcW w:w="1409" w:type="dxa"/>
            <w:vAlign w:val="center"/>
            <w:hideMark/>
          </w:tcPr>
          <w:p w14:paraId="1F872B6E" w14:textId="77777777" w:rsidR="00411879" w:rsidRPr="00FB1CC2" w:rsidRDefault="00411879">
            <w:pPr>
              <w:spacing w:line="276" w:lineRule="auto"/>
              <w:jc w:val="center"/>
              <w:rPr>
                <w:sz w:val="16"/>
                <w:szCs w:val="16"/>
                <w:lang w:eastAsia="en-US"/>
              </w:rPr>
            </w:pPr>
            <w:r w:rsidRPr="00FB1CC2">
              <w:rPr>
                <w:sz w:val="16"/>
                <w:szCs w:val="16"/>
                <w:lang w:eastAsia="en-US"/>
              </w:rPr>
              <w:t>#4</w:t>
            </w:r>
          </w:p>
        </w:tc>
        <w:tc>
          <w:tcPr>
            <w:tcW w:w="976" w:type="dxa"/>
            <w:noWrap/>
            <w:vAlign w:val="center"/>
            <w:hideMark/>
          </w:tcPr>
          <w:p w14:paraId="1F99E511" w14:textId="77777777" w:rsidR="00411879" w:rsidRPr="00FB1CC2" w:rsidRDefault="00411879">
            <w:pPr>
              <w:spacing w:line="276" w:lineRule="auto"/>
              <w:jc w:val="center"/>
              <w:rPr>
                <w:sz w:val="16"/>
                <w:szCs w:val="16"/>
                <w:lang w:eastAsia="en-US"/>
              </w:rPr>
            </w:pPr>
            <w:r w:rsidRPr="00FB1CC2">
              <w:rPr>
                <w:sz w:val="16"/>
                <w:szCs w:val="16"/>
                <w:lang w:eastAsia="en-US"/>
              </w:rPr>
              <w:t>AH5I9WA</w:t>
            </w:r>
          </w:p>
        </w:tc>
      </w:tr>
      <w:tr w:rsidR="00710CCA" w:rsidRPr="00710CCA" w14:paraId="78E4B3DA" w14:textId="77777777" w:rsidTr="00411879">
        <w:trPr>
          <w:trHeight w:val="300"/>
        </w:trPr>
        <w:tc>
          <w:tcPr>
            <w:tcW w:w="1234" w:type="dxa"/>
            <w:noWrap/>
            <w:vAlign w:val="center"/>
            <w:hideMark/>
          </w:tcPr>
          <w:p w14:paraId="7FA13DCA" w14:textId="77777777" w:rsidR="00411879" w:rsidRPr="00FB1CC2" w:rsidRDefault="00411879" w:rsidP="00FB1CC2">
            <w:pPr>
              <w:spacing w:line="276" w:lineRule="auto"/>
              <w:rPr>
                <w:sz w:val="16"/>
                <w:szCs w:val="16"/>
                <w:lang w:eastAsia="en-US"/>
              </w:rPr>
            </w:pPr>
            <w:r w:rsidRPr="00FB1CC2">
              <w:rPr>
                <w:sz w:val="16"/>
                <w:szCs w:val="16"/>
                <w:lang w:eastAsia="en-US"/>
              </w:rPr>
              <w:t>S9_12051077</w:t>
            </w:r>
          </w:p>
        </w:tc>
        <w:tc>
          <w:tcPr>
            <w:tcW w:w="456" w:type="dxa"/>
            <w:noWrap/>
            <w:vAlign w:val="center"/>
            <w:hideMark/>
          </w:tcPr>
          <w:p w14:paraId="26B5D985" w14:textId="77777777" w:rsidR="00411879" w:rsidRPr="00FB1CC2" w:rsidRDefault="00411879">
            <w:pPr>
              <w:spacing w:line="276" w:lineRule="auto"/>
              <w:jc w:val="center"/>
              <w:rPr>
                <w:sz w:val="16"/>
                <w:szCs w:val="16"/>
                <w:lang w:eastAsia="en-US"/>
              </w:rPr>
            </w:pPr>
            <w:r w:rsidRPr="00FB1CC2">
              <w:rPr>
                <w:sz w:val="16"/>
                <w:szCs w:val="16"/>
                <w:lang w:eastAsia="en-US"/>
              </w:rPr>
              <w:t>9</w:t>
            </w:r>
          </w:p>
        </w:tc>
        <w:tc>
          <w:tcPr>
            <w:tcW w:w="477" w:type="dxa"/>
            <w:noWrap/>
            <w:vAlign w:val="center"/>
            <w:hideMark/>
          </w:tcPr>
          <w:p w14:paraId="29668A33"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400" w:type="dxa"/>
            <w:noWrap/>
            <w:vAlign w:val="center"/>
            <w:hideMark/>
          </w:tcPr>
          <w:p w14:paraId="5DD099EC" w14:textId="77777777" w:rsidR="00411879" w:rsidRPr="00FB1CC2" w:rsidRDefault="00411879">
            <w:pPr>
              <w:spacing w:line="276" w:lineRule="auto"/>
              <w:jc w:val="center"/>
              <w:rPr>
                <w:sz w:val="16"/>
                <w:szCs w:val="16"/>
                <w:lang w:eastAsia="en-US"/>
              </w:rPr>
            </w:pPr>
            <w:r w:rsidRPr="00FB1CC2">
              <w:rPr>
                <w:sz w:val="16"/>
                <w:szCs w:val="16"/>
                <w:lang w:eastAsia="en-US"/>
              </w:rPr>
              <w:t>C</w:t>
            </w:r>
          </w:p>
        </w:tc>
        <w:tc>
          <w:tcPr>
            <w:tcW w:w="1465" w:type="dxa"/>
            <w:vAlign w:val="center"/>
            <w:hideMark/>
          </w:tcPr>
          <w:p w14:paraId="26ADD2F2" w14:textId="77777777" w:rsidR="00411879" w:rsidRPr="00FB1CC2" w:rsidRDefault="00411879">
            <w:pPr>
              <w:spacing w:line="276" w:lineRule="auto"/>
              <w:jc w:val="center"/>
              <w:rPr>
                <w:sz w:val="16"/>
                <w:szCs w:val="16"/>
                <w:lang w:eastAsia="en-US"/>
              </w:rPr>
            </w:pPr>
            <w:r w:rsidRPr="00FB1CC2">
              <w:rPr>
                <w:sz w:val="16"/>
                <w:szCs w:val="16"/>
                <w:lang w:eastAsia="en-US"/>
              </w:rPr>
              <w:t>6 genes (LOC_Os09g20110)</w:t>
            </w:r>
          </w:p>
        </w:tc>
        <w:tc>
          <w:tcPr>
            <w:tcW w:w="1409" w:type="dxa"/>
            <w:vAlign w:val="center"/>
            <w:hideMark/>
          </w:tcPr>
          <w:p w14:paraId="75824A14" w14:textId="77777777" w:rsidR="00411879" w:rsidRPr="00FB1CC2" w:rsidRDefault="00411879">
            <w:pPr>
              <w:spacing w:line="276" w:lineRule="auto"/>
              <w:jc w:val="center"/>
              <w:rPr>
                <w:sz w:val="16"/>
                <w:szCs w:val="16"/>
                <w:lang w:eastAsia="en-US"/>
              </w:rPr>
            </w:pPr>
            <w:r w:rsidRPr="00FB1CC2">
              <w:rPr>
                <w:sz w:val="16"/>
                <w:szCs w:val="16"/>
                <w:lang w:eastAsia="en-US"/>
              </w:rPr>
              <w:t>#5</w:t>
            </w:r>
          </w:p>
        </w:tc>
        <w:tc>
          <w:tcPr>
            <w:tcW w:w="976" w:type="dxa"/>
            <w:noWrap/>
            <w:vAlign w:val="center"/>
            <w:hideMark/>
          </w:tcPr>
          <w:p w14:paraId="2260DC00" w14:textId="77777777" w:rsidR="00411879" w:rsidRPr="00FB1CC2" w:rsidRDefault="00411879">
            <w:pPr>
              <w:spacing w:line="276" w:lineRule="auto"/>
              <w:jc w:val="center"/>
              <w:rPr>
                <w:sz w:val="16"/>
                <w:szCs w:val="16"/>
                <w:lang w:eastAsia="en-US"/>
              </w:rPr>
            </w:pPr>
            <w:r w:rsidRPr="00FB1CC2">
              <w:rPr>
                <w:sz w:val="16"/>
                <w:szCs w:val="16"/>
                <w:lang w:eastAsia="en-US"/>
              </w:rPr>
              <w:t>AH6R72I</w:t>
            </w:r>
          </w:p>
        </w:tc>
      </w:tr>
      <w:tr w:rsidR="00710CCA" w:rsidRPr="00710CCA" w14:paraId="28BA8114" w14:textId="77777777" w:rsidTr="00411879">
        <w:trPr>
          <w:trHeight w:val="300"/>
        </w:trPr>
        <w:tc>
          <w:tcPr>
            <w:tcW w:w="1234" w:type="dxa"/>
            <w:noWrap/>
            <w:vAlign w:val="center"/>
            <w:hideMark/>
          </w:tcPr>
          <w:p w14:paraId="78D4B9D0" w14:textId="77777777" w:rsidR="00411879" w:rsidRPr="00FB1CC2" w:rsidRDefault="00411879" w:rsidP="00FB1CC2">
            <w:pPr>
              <w:spacing w:line="276" w:lineRule="auto"/>
              <w:rPr>
                <w:sz w:val="16"/>
                <w:szCs w:val="16"/>
                <w:lang w:eastAsia="en-US"/>
              </w:rPr>
            </w:pPr>
            <w:r w:rsidRPr="00FB1CC2">
              <w:rPr>
                <w:sz w:val="16"/>
                <w:szCs w:val="16"/>
                <w:lang w:eastAsia="en-US"/>
              </w:rPr>
              <w:t>S9_1062037</w:t>
            </w:r>
          </w:p>
        </w:tc>
        <w:tc>
          <w:tcPr>
            <w:tcW w:w="456" w:type="dxa"/>
            <w:noWrap/>
            <w:vAlign w:val="center"/>
            <w:hideMark/>
          </w:tcPr>
          <w:p w14:paraId="79E49FF3" w14:textId="77777777" w:rsidR="00411879" w:rsidRPr="00FB1CC2" w:rsidRDefault="00411879">
            <w:pPr>
              <w:spacing w:line="276" w:lineRule="auto"/>
              <w:jc w:val="center"/>
              <w:rPr>
                <w:sz w:val="16"/>
                <w:szCs w:val="16"/>
                <w:lang w:eastAsia="en-US"/>
              </w:rPr>
            </w:pPr>
            <w:r w:rsidRPr="00FB1CC2">
              <w:rPr>
                <w:sz w:val="16"/>
                <w:szCs w:val="16"/>
                <w:lang w:eastAsia="en-US"/>
              </w:rPr>
              <w:t>9</w:t>
            </w:r>
          </w:p>
        </w:tc>
        <w:tc>
          <w:tcPr>
            <w:tcW w:w="477" w:type="dxa"/>
            <w:noWrap/>
            <w:vAlign w:val="center"/>
            <w:hideMark/>
          </w:tcPr>
          <w:p w14:paraId="52D91F51" w14:textId="77777777" w:rsidR="00411879" w:rsidRPr="00FB1CC2" w:rsidRDefault="00411879">
            <w:pPr>
              <w:spacing w:line="276" w:lineRule="auto"/>
              <w:jc w:val="center"/>
              <w:rPr>
                <w:sz w:val="16"/>
                <w:szCs w:val="16"/>
                <w:lang w:eastAsia="en-US"/>
              </w:rPr>
            </w:pPr>
            <w:r w:rsidRPr="00FB1CC2">
              <w:rPr>
                <w:sz w:val="16"/>
                <w:szCs w:val="16"/>
                <w:lang w:eastAsia="en-US"/>
              </w:rPr>
              <w:t>T</w:t>
            </w:r>
          </w:p>
        </w:tc>
        <w:tc>
          <w:tcPr>
            <w:tcW w:w="400" w:type="dxa"/>
            <w:noWrap/>
            <w:vAlign w:val="center"/>
            <w:hideMark/>
          </w:tcPr>
          <w:p w14:paraId="6E9351F2" w14:textId="77777777" w:rsidR="00411879" w:rsidRPr="00FB1CC2" w:rsidRDefault="00411879">
            <w:pPr>
              <w:spacing w:line="276" w:lineRule="auto"/>
              <w:jc w:val="center"/>
              <w:rPr>
                <w:sz w:val="16"/>
                <w:szCs w:val="16"/>
                <w:lang w:eastAsia="en-US"/>
              </w:rPr>
            </w:pPr>
            <w:r w:rsidRPr="00FB1CC2">
              <w:rPr>
                <w:sz w:val="16"/>
                <w:szCs w:val="16"/>
                <w:lang w:eastAsia="en-US"/>
              </w:rPr>
              <w:t>A</w:t>
            </w:r>
          </w:p>
        </w:tc>
        <w:tc>
          <w:tcPr>
            <w:tcW w:w="1465" w:type="dxa"/>
            <w:vAlign w:val="center"/>
            <w:hideMark/>
          </w:tcPr>
          <w:p w14:paraId="24BBA3DB" w14:textId="77777777" w:rsidR="00411879" w:rsidRPr="00FB1CC2" w:rsidRDefault="00411879">
            <w:pPr>
              <w:spacing w:line="276" w:lineRule="auto"/>
              <w:jc w:val="center"/>
              <w:rPr>
                <w:sz w:val="16"/>
                <w:szCs w:val="16"/>
                <w:lang w:eastAsia="en-US"/>
              </w:rPr>
            </w:pPr>
            <w:r w:rsidRPr="00FB1CC2">
              <w:rPr>
                <w:sz w:val="16"/>
                <w:szCs w:val="16"/>
                <w:lang w:eastAsia="en-US"/>
              </w:rPr>
              <w:t>LOC_Os09g02550</w:t>
            </w:r>
          </w:p>
        </w:tc>
        <w:tc>
          <w:tcPr>
            <w:tcW w:w="1409" w:type="dxa"/>
            <w:vAlign w:val="center"/>
            <w:hideMark/>
          </w:tcPr>
          <w:p w14:paraId="4D89D49C" w14:textId="77777777" w:rsidR="00411879" w:rsidRPr="00FB1CC2" w:rsidRDefault="00411879">
            <w:pPr>
              <w:spacing w:line="276" w:lineRule="auto"/>
              <w:jc w:val="center"/>
              <w:rPr>
                <w:sz w:val="16"/>
                <w:szCs w:val="16"/>
                <w:lang w:eastAsia="en-US"/>
              </w:rPr>
            </w:pPr>
            <w:r w:rsidRPr="00FB1CC2">
              <w:rPr>
                <w:sz w:val="16"/>
                <w:szCs w:val="16"/>
                <w:lang w:eastAsia="en-US"/>
              </w:rPr>
              <w:t>-</w:t>
            </w:r>
          </w:p>
        </w:tc>
        <w:tc>
          <w:tcPr>
            <w:tcW w:w="976" w:type="dxa"/>
            <w:noWrap/>
            <w:vAlign w:val="center"/>
            <w:hideMark/>
          </w:tcPr>
          <w:p w14:paraId="3BAE4C86" w14:textId="77777777" w:rsidR="00411879" w:rsidRPr="00FB1CC2" w:rsidRDefault="00411879">
            <w:pPr>
              <w:spacing w:line="276" w:lineRule="auto"/>
              <w:jc w:val="center"/>
              <w:rPr>
                <w:sz w:val="16"/>
                <w:szCs w:val="16"/>
                <w:lang w:eastAsia="en-US"/>
              </w:rPr>
            </w:pPr>
            <w:r w:rsidRPr="00FB1CC2">
              <w:rPr>
                <w:sz w:val="16"/>
                <w:szCs w:val="16"/>
                <w:lang w:eastAsia="en-US"/>
              </w:rPr>
              <w:t>-</w:t>
            </w:r>
          </w:p>
        </w:tc>
      </w:tr>
      <w:tr w:rsidR="00710CCA" w:rsidRPr="00710CCA" w14:paraId="21BB4BB8" w14:textId="77777777" w:rsidTr="00411879">
        <w:trPr>
          <w:trHeight w:val="300"/>
        </w:trPr>
        <w:tc>
          <w:tcPr>
            <w:tcW w:w="1234" w:type="dxa"/>
            <w:noWrap/>
            <w:vAlign w:val="center"/>
            <w:hideMark/>
          </w:tcPr>
          <w:p w14:paraId="15F6B249" w14:textId="77777777" w:rsidR="00411879" w:rsidRPr="00FB1CC2" w:rsidRDefault="00411879" w:rsidP="00FB1CC2">
            <w:pPr>
              <w:spacing w:line="276" w:lineRule="auto"/>
              <w:rPr>
                <w:sz w:val="16"/>
                <w:szCs w:val="16"/>
                <w:lang w:eastAsia="en-US"/>
              </w:rPr>
            </w:pPr>
            <w:r w:rsidRPr="00FB1CC2">
              <w:rPr>
                <w:sz w:val="16"/>
                <w:szCs w:val="16"/>
                <w:lang w:eastAsia="en-US"/>
              </w:rPr>
              <w:t>S9_7799399</w:t>
            </w:r>
          </w:p>
        </w:tc>
        <w:tc>
          <w:tcPr>
            <w:tcW w:w="456" w:type="dxa"/>
            <w:noWrap/>
            <w:vAlign w:val="center"/>
            <w:hideMark/>
          </w:tcPr>
          <w:p w14:paraId="26195EA7" w14:textId="77777777" w:rsidR="00411879" w:rsidRPr="00FB1CC2" w:rsidRDefault="00411879">
            <w:pPr>
              <w:spacing w:line="276" w:lineRule="auto"/>
              <w:jc w:val="center"/>
              <w:rPr>
                <w:sz w:val="16"/>
                <w:szCs w:val="16"/>
                <w:lang w:eastAsia="en-US"/>
              </w:rPr>
            </w:pPr>
            <w:r w:rsidRPr="00FB1CC2">
              <w:rPr>
                <w:sz w:val="16"/>
                <w:szCs w:val="16"/>
                <w:lang w:eastAsia="en-US"/>
              </w:rPr>
              <w:t>9</w:t>
            </w:r>
          </w:p>
        </w:tc>
        <w:tc>
          <w:tcPr>
            <w:tcW w:w="477" w:type="dxa"/>
            <w:noWrap/>
            <w:vAlign w:val="center"/>
            <w:hideMark/>
          </w:tcPr>
          <w:p w14:paraId="3650E7CA" w14:textId="77777777" w:rsidR="00411879" w:rsidRPr="00FB1CC2" w:rsidRDefault="00411879">
            <w:pPr>
              <w:spacing w:line="276" w:lineRule="auto"/>
              <w:jc w:val="center"/>
              <w:rPr>
                <w:sz w:val="16"/>
                <w:szCs w:val="16"/>
                <w:lang w:eastAsia="en-US"/>
              </w:rPr>
            </w:pPr>
            <w:r w:rsidRPr="00FB1CC2">
              <w:rPr>
                <w:sz w:val="16"/>
                <w:szCs w:val="16"/>
                <w:lang w:eastAsia="en-US"/>
              </w:rPr>
              <w:t>A</w:t>
            </w:r>
          </w:p>
        </w:tc>
        <w:tc>
          <w:tcPr>
            <w:tcW w:w="400" w:type="dxa"/>
            <w:noWrap/>
            <w:vAlign w:val="center"/>
            <w:hideMark/>
          </w:tcPr>
          <w:p w14:paraId="58D8EFEC"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1465" w:type="dxa"/>
            <w:vAlign w:val="center"/>
            <w:hideMark/>
          </w:tcPr>
          <w:p w14:paraId="15790BC6" w14:textId="77777777" w:rsidR="00411879" w:rsidRPr="00FB1CC2" w:rsidRDefault="00411879">
            <w:pPr>
              <w:spacing w:line="276" w:lineRule="auto"/>
              <w:jc w:val="center"/>
              <w:rPr>
                <w:sz w:val="16"/>
                <w:szCs w:val="16"/>
                <w:lang w:eastAsia="en-US"/>
              </w:rPr>
            </w:pPr>
            <w:r w:rsidRPr="00FB1CC2">
              <w:rPr>
                <w:sz w:val="16"/>
                <w:szCs w:val="16"/>
                <w:lang w:eastAsia="en-US"/>
              </w:rPr>
              <w:t>LOC_Os09g13470</w:t>
            </w:r>
          </w:p>
        </w:tc>
        <w:tc>
          <w:tcPr>
            <w:tcW w:w="1409" w:type="dxa"/>
            <w:vAlign w:val="center"/>
            <w:hideMark/>
          </w:tcPr>
          <w:p w14:paraId="5FC57901" w14:textId="77777777" w:rsidR="00411879" w:rsidRPr="00FB1CC2" w:rsidRDefault="00411879">
            <w:pPr>
              <w:spacing w:line="276" w:lineRule="auto"/>
              <w:jc w:val="center"/>
              <w:rPr>
                <w:sz w:val="16"/>
                <w:szCs w:val="16"/>
                <w:lang w:eastAsia="en-US"/>
              </w:rPr>
            </w:pPr>
            <w:r w:rsidRPr="00FB1CC2">
              <w:rPr>
                <w:sz w:val="16"/>
                <w:szCs w:val="16"/>
                <w:lang w:eastAsia="en-US"/>
              </w:rPr>
              <w:t>#11</w:t>
            </w:r>
          </w:p>
        </w:tc>
        <w:tc>
          <w:tcPr>
            <w:tcW w:w="976" w:type="dxa"/>
            <w:noWrap/>
            <w:vAlign w:val="center"/>
            <w:hideMark/>
          </w:tcPr>
          <w:p w14:paraId="35BFFF8B" w14:textId="77777777" w:rsidR="00411879" w:rsidRPr="00FB1CC2" w:rsidRDefault="00411879">
            <w:pPr>
              <w:spacing w:line="276" w:lineRule="auto"/>
              <w:jc w:val="center"/>
              <w:rPr>
                <w:sz w:val="16"/>
                <w:szCs w:val="16"/>
                <w:lang w:eastAsia="en-US"/>
              </w:rPr>
            </w:pPr>
            <w:r w:rsidRPr="00FB1CC2">
              <w:rPr>
                <w:sz w:val="16"/>
                <w:szCs w:val="16"/>
                <w:lang w:eastAsia="en-US"/>
              </w:rPr>
              <w:t>ANZTEU7</w:t>
            </w:r>
          </w:p>
        </w:tc>
      </w:tr>
      <w:tr w:rsidR="00710CCA" w:rsidRPr="00710CCA" w14:paraId="05F98438" w14:textId="77777777" w:rsidTr="00411879">
        <w:trPr>
          <w:trHeight w:val="300"/>
        </w:trPr>
        <w:tc>
          <w:tcPr>
            <w:tcW w:w="1234" w:type="dxa"/>
            <w:noWrap/>
            <w:vAlign w:val="center"/>
            <w:hideMark/>
          </w:tcPr>
          <w:p w14:paraId="29548B9D" w14:textId="77777777" w:rsidR="00411879" w:rsidRPr="00FB1CC2" w:rsidRDefault="00411879" w:rsidP="00FB1CC2">
            <w:pPr>
              <w:spacing w:line="276" w:lineRule="auto"/>
              <w:rPr>
                <w:sz w:val="16"/>
                <w:szCs w:val="16"/>
                <w:lang w:eastAsia="en-US"/>
              </w:rPr>
            </w:pPr>
            <w:r w:rsidRPr="00FB1CC2">
              <w:rPr>
                <w:sz w:val="16"/>
                <w:szCs w:val="16"/>
                <w:lang w:eastAsia="en-US"/>
              </w:rPr>
              <w:t>S9_20925193</w:t>
            </w:r>
          </w:p>
        </w:tc>
        <w:tc>
          <w:tcPr>
            <w:tcW w:w="456" w:type="dxa"/>
            <w:noWrap/>
            <w:vAlign w:val="center"/>
            <w:hideMark/>
          </w:tcPr>
          <w:p w14:paraId="70E78312" w14:textId="77777777" w:rsidR="00411879" w:rsidRPr="00FB1CC2" w:rsidRDefault="00411879">
            <w:pPr>
              <w:spacing w:line="276" w:lineRule="auto"/>
              <w:jc w:val="center"/>
              <w:rPr>
                <w:sz w:val="16"/>
                <w:szCs w:val="16"/>
                <w:lang w:eastAsia="en-US"/>
              </w:rPr>
            </w:pPr>
            <w:r w:rsidRPr="00FB1CC2">
              <w:rPr>
                <w:sz w:val="16"/>
                <w:szCs w:val="16"/>
                <w:lang w:eastAsia="en-US"/>
              </w:rPr>
              <w:t>9</w:t>
            </w:r>
          </w:p>
        </w:tc>
        <w:tc>
          <w:tcPr>
            <w:tcW w:w="477" w:type="dxa"/>
            <w:noWrap/>
            <w:vAlign w:val="center"/>
            <w:hideMark/>
          </w:tcPr>
          <w:p w14:paraId="7C9C373B"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400" w:type="dxa"/>
            <w:noWrap/>
            <w:vAlign w:val="center"/>
            <w:hideMark/>
          </w:tcPr>
          <w:p w14:paraId="0FFFCFA4" w14:textId="77777777" w:rsidR="00411879" w:rsidRPr="00FB1CC2" w:rsidRDefault="00411879">
            <w:pPr>
              <w:spacing w:line="276" w:lineRule="auto"/>
              <w:jc w:val="center"/>
              <w:rPr>
                <w:sz w:val="16"/>
                <w:szCs w:val="16"/>
                <w:lang w:eastAsia="en-US"/>
              </w:rPr>
            </w:pPr>
            <w:r w:rsidRPr="00FB1CC2">
              <w:rPr>
                <w:sz w:val="16"/>
                <w:szCs w:val="16"/>
                <w:lang w:eastAsia="en-US"/>
              </w:rPr>
              <w:t>A</w:t>
            </w:r>
          </w:p>
        </w:tc>
        <w:tc>
          <w:tcPr>
            <w:tcW w:w="1465" w:type="dxa"/>
            <w:vAlign w:val="center"/>
            <w:hideMark/>
          </w:tcPr>
          <w:p w14:paraId="63CD8E22" w14:textId="77777777" w:rsidR="00411879" w:rsidRPr="00FB1CC2" w:rsidRDefault="00411879">
            <w:pPr>
              <w:spacing w:line="276" w:lineRule="auto"/>
              <w:jc w:val="center"/>
              <w:rPr>
                <w:sz w:val="16"/>
                <w:szCs w:val="16"/>
                <w:lang w:eastAsia="en-US"/>
              </w:rPr>
            </w:pPr>
            <w:r w:rsidRPr="00FB1CC2">
              <w:rPr>
                <w:sz w:val="16"/>
                <w:szCs w:val="16"/>
                <w:lang w:eastAsia="en-US"/>
              </w:rPr>
              <w:t>7 genes (</w:t>
            </w:r>
            <w:proofErr w:type="spellStart"/>
            <w:r w:rsidRPr="00FB1CC2">
              <w:rPr>
                <w:sz w:val="16"/>
                <w:szCs w:val="16"/>
                <w:lang w:eastAsia="en-US"/>
              </w:rPr>
              <w:t>intergenic</w:t>
            </w:r>
            <w:proofErr w:type="spellEnd"/>
            <w:r w:rsidRPr="00FB1CC2">
              <w:rPr>
                <w:sz w:val="16"/>
                <w:szCs w:val="16"/>
                <w:lang w:eastAsia="en-US"/>
              </w:rPr>
              <w:t>)</w:t>
            </w:r>
          </w:p>
        </w:tc>
        <w:tc>
          <w:tcPr>
            <w:tcW w:w="1409" w:type="dxa"/>
            <w:vAlign w:val="center"/>
            <w:hideMark/>
          </w:tcPr>
          <w:p w14:paraId="5FD29A19" w14:textId="77777777" w:rsidR="00411879" w:rsidRPr="00FB1CC2" w:rsidRDefault="00411879">
            <w:pPr>
              <w:spacing w:line="276" w:lineRule="auto"/>
              <w:jc w:val="center"/>
              <w:rPr>
                <w:sz w:val="16"/>
                <w:szCs w:val="16"/>
                <w:lang w:eastAsia="en-US"/>
              </w:rPr>
            </w:pPr>
            <w:r w:rsidRPr="00FB1CC2">
              <w:rPr>
                <w:sz w:val="16"/>
                <w:szCs w:val="16"/>
                <w:lang w:eastAsia="en-US"/>
              </w:rPr>
              <w:t>#6</w:t>
            </w:r>
          </w:p>
        </w:tc>
        <w:tc>
          <w:tcPr>
            <w:tcW w:w="976" w:type="dxa"/>
            <w:noWrap/>
            <w:vAlign w:val="center"/>
            <w:hideMark/>
          </w:tcPr>
          <w:p w14:paraId="2D6E9291" w14:textId="77777777" w:rsidR="00411879" w:rsidRPr="00FB1CC2" w:rsidRDefault="00411879">
            <w:pPr>
              <w:spacing w:line="276" w:lineRule="auto"/>
              <w:jc w:val="center"/>
              <w:rPr>
                <w:sz w:val="16"/>
                <w:szCs w:val="16"/>
                <w:lang w:eastAsia="en-US"/>
              </w:rPr>
            </w:pPr>
            <w:r w:rsidRPr="00FB1CC2">
              <w:rPr>
                <w:sz w:val="16"/>
                <w:szCs w:val="16"/>
                <w:lang w:eastAsia="en-US"/>
              </w:rPr>
              <w:t>AH7058Q</w:t>
            </w:r>
          </w:p>
        </w:tc>
      </w:tr>
      <w:tr w:rsidR="00710CCA" w:rsidRPr="00710CCA" w14:paraId="03D4032C" w14:textId="77777777" w:rsidTr="00411879">
        <w:trPr>
          <w:trHeight w:val="300"/>
        </w:trPr>
        <w:tc>
          <w:tcPr>
            <w:tcW w:w="1234" w:type="dxa"/>
            <w:noWrap/>
            <w:vAlign w:val="center"/>
            <w:hideMark/>
          </w:tcPr>
          <w:p w14:paraId="50520D05" w14:textId="77777777" w:rsidR="00411879" w:rsidRPr="00FB1CC2" w:rsidRDefault="00411879" w:rsidP="00FB1CC2">
            <w:pPr>
              <w:spacing w:line="276" w:lineRule="auto"/>
              <w:rPr>
                <w:sz w:val="16"/>
                <w:szCs w:val="16"/>
                <w:lang w:eastAsia="en-US"/>
              </w:rPr>
            </w:pPr>
            <w:r w:rsidRPr="00FB1CC2">
              <w:rPr>
                <w:sz w:val="16"/>
                <w:szCs w:val="16"/>
                <w:lang w:eastAsia="en-US"/>
              </w:rPr>
              <w:t>S10_2231343</w:t>
            </w:r>
          </w:p>
        </w:tc>
        <w:tc>
          <w:tcPr>
            <w:tcW w:w="456" w:type="dxa"/>
            <w:noWrap/>
            <w:vAlign w:val="center"/>
            <w:hideMark/>
          </w:tcPr>
          <w:p w14:paraId="490E7D02" w14:textId="77777777" w:rsidR="00411879" w:rsidRPr="00FB1CC2" w:rsidRDefault="00411879">
            <w:pPr>
              <w:spacing w:line="276" w:lineRule="auto"/>
              <w:jc w:val="center"/>
              <w:rPr>
                <w:sz w:val="16"/>
                <w:szCs w:val="16"/>
                <w:lang w:eastAsia="en-US"/>
              </w:rPr>
            </w:pPr>
            <w:r w:rsidRPr="00FB1CC2">
              <w:rPr>
                <w:sz w:val="16"/>
                <w:szCs w:val="16"/>
                <w:lang w:eastAsia="en-US"/>
              </w:rPr>
              <w:t>10</w:t>
            </w:r>
          </w:p>
        </w:tc>
        <w:tc>
          <w:tcPr>
            <w:tcW w:w="477" w:type="dxa"/>
            <w:noWrap/>
            <w:vAlign w:val="center"/>
            <w:hideMark/>
          </w:tcPr>
          <w:p w14:paraId="4BDE8A05" w14:textId="77777777" w:rsidR="00411879" w:rsidRPr="00FB1CC2" w:rsidRDefault="00411879">
            <w:pPr>
              <w:spacing w:line="276" w:lineRule="auto"/>
              <w:jc w:val="center"/>
              <w:rPr>
                <w:sz w:val="16"/>
                <w:szCs w:val="16"/>
                <w:lang w:eastAsia="en-US"/>
              </w:rPr>
            </w:pPr>
            <w:r w:rsidRPr="00FB1CC2">
              <w:rPr>
                <w:sz w:val="16"/>
                <w:szCs w:val="16"/>
                <w:lang w:eastAsia="en-US"/>
              </w:rPr>
              <w:t>C</w:t>
            </w:r>
          </w:p>
        </w:tc>
        <w:tc>
          <w:tcPr>
            <w:tcW w:w="400" w:type="dxa"/>
            <w:noWrap/>
            <w:vAlign w:val="center"/>
            <w:hideMark/>
          </w:tcPr>
          <w:p w14:paraId="3361C8EB"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1465" w:type="dxa"/>
            <w:vAlign w:val="center"/>
            <w:hideMark/>
          </w:tcPr>
          <w:p w14:paraId="4965B6D0" w14:textId="77777777" w:rsidR="00411879" w:rsidRPr="00FB1CC2" w:rsidRDefault="00411879">
            <w:pPr>
              <w:spacing w:line="276" w:lineRule="auto"/>
              <w:jc w:val="center"/>
              <w:rPr>
                <w:sz w:val="16"/>
                <w:szCs w:val="16"/>
                <w:lang w:eastAsia="en-US"/>
              </w:rPr>
            </w:pPr>
            <w:r w:rsidRPr="00FB1CC2">
              <w:rPr>
                <w:sz w:val="16"/>
                <w:szCs w:val="16"/>
                <w:lang w:eastAsia="en-US"/>
              </w:rPr>
              <w:t>LOC_Os10g04674</w:t>
            </w:r>
          </w:p>
        </w:tc>
        <w:tc>
          <w:tcPr>
            <w:tcW w:w="1409" w:type="dxa"/>
            <w:vAlign w:val="center"/>
            <w:hideMark/>
          </w:tcPr>
          <w:p w14:paraId="5E23226D" w14:textId="77777777" w:rsidR="00411879" w:rsidRPr="00FB1CC2" w:rsidRDefault="00411879">
            <w:pPr>
              <w:spacing w:line="276" w:lineRule="auto"/>
              <w:jc w:val="center"/>
              <w:rPr>
                <w:sz w:val="16"/>
                <w:szCs w:val="16"/>
                <w:lang w:eastAsia="en-US"/>
              </w:rPr>
            </w:pPr>
            <w:r w:rsidRPr="00FB1CC2">
              <w:rPr>
                <w:sz w:val="16"/>
                <w:szCs w:val="16"/>
                <w:lang w:eastAsia="en-US"/>
              </w:rPr>
              <w:t>-</w:t>
            </w:r>
          </w:p>
        </w:tc>
        <w:tc>
          <w:tcPr>
            <w:tcW w:w="976" w:type="dxa"/>
            <w:noWrap/>
            <w:vAlign w:val="center"/>
            <w:hideMark/>
          </w:tcPr>
          <w:p w14:paraId="04EC99C6" w14:textId="77777777" w:rsidR="00411879" w:rsidRPr="00FB1CC2" w:rsidRDefault="00411879">
            <w:pPr>
              <w:spacing w:line="276" w:lineRule="auto"/>
              <w:jc w:val="center"/>
              <w:rPr>
                <w:sz w:val="16"/>
                <w:szCs w:val="16"/>
                <w:lang w:eastAsia="en-US"/>
              </w:rPr>
            </w:pPr>
            <w:r w:rsidRPr="00FB1CC2">
              <w:rPr>
                <w:sz w:val="16"/>
                <w:szCs w:val="16"/>
                <w:lang w:eastAsia="en-US"/>
              </w:rPr>
              <w:t>-</w:t>
            </w:r>
          </w:p>
        </w:tc>
      </w:tr>
      <w:tr w:rsidR="00710CCA" w:rsidRPr="00710CCA" w14:paraId="6A80456B" w14:textId="77777777" w:rsidTr="00411879">
        <w:trPr>
          <w:trHeight w:val="300"/>
        </w:trPr>
        <w:tc>
          <w:tcPr>
            <w:tcW w:w="1234" w:type="dxa"/>
            <w:noWrap/>
            <w:vAlign w:val="center"/>
            <w:hideMark/>
          </w:tcPr>
          <w:p w14:paraId="778A51F9" w14:textId="77777777" w:rsidR="00411879" w:rsidRPr="00FB1CC2" w:rsidRDefault="00411879" w:rsidP="00FB1CC2">
            <w:pPr>
              <w:spacing w:line="276" w:lineRule="auto"/>
              <w:rPr>
                <w:sz w:val="16"/>
                <w:szCs w:val="16"/>
                <w:lang w:eastAsia="en-US"/>
              </w:rPr>
            </w:pPr>
            <w:r w:rsidRPr="00FB1CC2">
              <w:rPr>
                <w:sz w:val="16"/>
                <w:szCs w:val="16"/>
                <w:lang w:eastAsia="en-US"/>
              </w:rPr>
              <w:t>S10_251060</w:t>
            </w:r>
          </w:p>
        </w:tc>
        <w:tc>
          <w:tcPr>
            <w:tcW w:w="456" w:type="dxa"/>
            <w:noWrap/>
            <w:vAlign w:val="center"/>
            <w:hideMark/>
          </w:tcPr>
          <w:p w14:paraId="5BB3F9BA" w14:textId="77777777" w:rsidR="00411879" w:rsidRPr="00FB1CC2" w:rsidRDefault="00411879">
            <w:pPr>
              <w:spacing w:line="276" w:lineRule="auto"/>
              <w:jc w:val="center"/>
              <w:rPr>
                <w:sz w:val="16"/>
                <w:szCs w:val="16"/>
                <w:lang w:eastAsia="en-US"/>
              </w:rPr>
            </w:pPr>
            <w:r w:rsidRPr="00FB1CC2">
              <w:rPr>
                <w:sz w:val="16"/>
                <w:szCs w:val="16"/>
                <w:lang w:eastAsia="en-US"/>
              </w:rPr>
              <w:t>10</w:t>
            </w:r>
          </w:p>
        </w:tc>
        <w:tc>
          <w:tcPr>
            <w:tcW w:w="477" w:type="dxa"/>
            <w:noWrap/>
            <w:vAlign w:val="center"/>
            <w:hideMark/>
          </w:tcPr>
          <w:p w14:paraId="22802B0A"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400" w:type="dxa"/>
            <w:noWrap/>
            <w:vAlign w:val="center"/>
            <w:hideMark/>
          </w:tcPr>
          <w:p w14:paraId="29FFE9A3" w14:textId="77777777" w:rsidR="00411879" w:rsidRPr="00FB1CC2" w:rsidRDefault="00411879">
            <w:pPr>
              <w:spacing w:line="276" w:lineRule="auto"/>
              <w:jc w:val="center"/>
              <w:rPr>
                <w:sz w:val="16"/>
                <w:szCs w:val="16"/>
                <w:lang w:eastAsia="en-US"/>
              </w:rPr>
            </w:pPr>
            <w:r w:rsidRPr="00FB1CC2">
              <w:rPr>
                <w:sz w:val="16"/>
                <w:szCs w:val="16"/>
                <w:lang w:eastAsia="en-US"/>
              </w:rPr>
              <w:t>T</w:t>
            </w:r>
          </w:p>
        </w:tc>
        <w:tc>
          <w:tcPr>
            <w:tcW w:w="1465" w:type="dxa"/>
            <w:vAlign w:val="center"/>
            <w:hideMark/>
          </w:tcPr>
          <w:p w14:paraId="59B2E53C" w14:textId="77777777" w:rsidR="00411879" w:rsidRPr="00FB1CC2" w:rsidRDefault="00411879">
            <w:pPr>
              <w:spacing w:line="276" w:lineRule="auto"/>
              <w:jc w:val="center"/>
              <w:rPr>
                <w:sz w:val="16"/>
                <w:szCs w:val="16"/>
                <w:lang w:eastAsia="en-US"/>
              </w:rPr>
            </w:pPr>
            <w:r w:rsidRPr="00FB1CC2">
              <w:rPr>
                <w:sz w:val="16"/>
                <w:szCs w:val="16"/>
                <w:lang w:eastAsia="en-US"/>
              </w:rPr>
              <w:t>LOC_Os10g01410</w:t>
            </w:r>
          </w:p>
        </w:tc>
        <w:tc>
          <w:tcPr>
            <w:tcW w:w="1409" w:type="dxa"/>
            <w:vAlign w:val="center"/>
            <w:hideMark/>
          </w:tcPr>
          <w:p w14:paraId="3F111287" w14:textId="77777777" w:rsidR="00411879" w:rsidRPr="00FB1CC2" w:rsidRDefault="00411879">
            <w:pPr>
              <w:spacing w:line="276" w:lineRule="auto"/>
              <w:jc w:val="center"/>
              <w:rPr>
                <w:sz w:val="16"/>
                <w:szCs w:val="16"/>
                <w:lang w:eastAsia="en-US"/>
              </w:rPr>
            </w:pPr>
            <w:r w:rsidRPr="00FB1CC2">
              <w:rPr>
                <w:sz w:val="16"/>
                <w:szCs w:val="16"/>
                <w:lang w:eastAsia="en-US"/>
              </w:rPr>
              <w:t>#7</w:t>
            </w:r>
          </w:p>
        </w:tc>
        <w:tc>
          <w:tcPr>
            <w:tcW w:w="976" w:type="dxa"/>
            <w:noWrap/>
            <w:vAlign w:val="center"/>
            <w:hideMark/>
          </w:tcPr>
          <w:p w14:paraId="0D0095D2" w14:textId="77777777" w:rsidR="00411879" w:rsidRPr="00FB1CC2" w:rsidRDefault="00411879">
            <w:pPr>
              <w:spacing w:line="276" w:lineRule="auto"/>
              <w:jc w:val="center"/>
              <w:rPr>
                <w:sz w:val="16"/>
                <w:szCs w:val="16"/>
                <w:lang w:eastAsia="en-US"/>
              </w:rPr>
            </w:pPr>
            <w:r w:rsidRPr="00FB1CC2">
              <w:rPr>
                <w:sz w:val="16"/>
                <w:szCs w:val="16"/>
                <w:lang w:eastAsia="en-US"/>
              </w:rPr>
              <w:t>AH894EY</w:t>
            </w:r>
          </w:p>
        </w:tc>
      </w:tr>
      <w:tr w:rsidR="00710CCA" w:rsidRPr="00710CCA" w14:paraId="6410E638" w14:textId="77777777" w:rsidTr="00411879">
        <w:trPr>
          <w:trHeight w:val="300"/>
        </w:trPr>
        <w:tc>
          <w:tcPr>
            <w:tcW w:w="1234" w:type="dxa"/>
            <w:noWrap/>
            <w:vAlign w:val="center"/>
            <w:hideMark/>
          </w:tcPr>
          <w:p w14:paraId="55F4198C" w14:textId="77777777" w:rsidR="00411879" w:rsidRPr="00FB1CC2" w:rsidRDefault="00411879" w:rsidP="00FB1CC2">
            <w:pPr>
              <w:spacing w:line="276" w:lineRule="auto"/>
              <w:rPr>
                <w:sz w:val="16"/>
                <w:szCs w:val="16"/>
                <w:lang w:eastAsia="en-US"/>
              </w:rPr>
            </w:pPr>
            <w:r w:rsidRPr="00FB1CC2">
              <w:rPr>
                <w:sz w:val="16"/>
                <w:szCs w:val="16"/>
                <w:lang w:eastAsia="en-US"/>
              </w:rPr>
              <w:t>S12_17681142</w:t>
            </w:r>
          </w:p>
        </w:tc>
        <w:tc>
          <w:tcPr>
            <w:tcW w:w="456" w:type="dxa"/>
            <w:noWrap/>
            <w:vAlign w:val="center"/>
            <w:hideMark/>
          </w:tcPr>
          <w:p w14:paraId="58FD278E" w14:textId="77777777" w:rsidR="00411879" w:rsidRPr="00FB1CC2" w:rsidRDefault="00411879">
            <w:pPr>
              <w:spacing w:line="276" w:lineRule="auto"/>
              <w:jc w:val="center"/>
              <w:rPr>
                <w:sz w:val="16"/>
                <w:szCs w:val="16"/>
                <w:lang w:eastAsia="en-US"/>
              </w:rPr>
            </w:pPr>
            <w:r w:rsidRPr="00FB1CC2">
              <w:rPr>
                <w:sz w:val="16"/>
                <w:szCs w:val="16"/>
                <w:lang w:eastAsia="en-US"/>
              </w:rPr>
              <w:t>12</w:t>
            </w:r>
          </w:p>
        </w:tc>
        <w:tc>
          <w:tcPr>
            <w:tcW w:w="477" w:type="dxa"/>
            <w:noWrap/>
            <w:vAlign w:val="center"/>
            <w:hideMark/>
          </w:tcPr>
          <w:p w14:paraId="02E3648E"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400" w:type="dxa"/>
            <w:noWrap/>
            <w:vAlign w:val="center"/>
            <w:hideMark/>
          </w:tcPr>
          <w:p w14:paraId="689559A0" w14:textId="77777777" w:rsidR="00411879" w:rsidRPr="00FB1CC2" w:rsidRDefault="00411879">
            <w:pPr>
              <w:spacing w:line="276" w:lineRule="auto"/>
              <w:jc w:val="center"/>
              <w:rPr>
                <w:sz w:val="16"/>
                <w:szCs w:val="16"/>
                <w:lang w:eastAsia="en-US"/>
              </w:rPr>
            </w:pPr>
            <w:r w:rsidRPr="00FB1CC2">
              <w:rPr>
                <w:sz w:val="16"/>
                <w:szCs w:val="16"/>
                <w:lang w:eastAsia="en-US"/>
              </w:rPr>
              <w:t>C</w:t>
            </w:r>
          </w:p>
        </w:tc>
        <w:tc>
          <w:tcPr>
            <w:tcW w:w="1465" w:type="dxa"/>
            <w:vAlign w:val="center"/>
            <w:hideMark/>
          </w:tcPr>
          <w:p w14:paraId="449C3840" w14:textId="77777777" w:rsidR="00411879" w:rsidRPr="00FB1CC2" w:rsidRDefault="00411879">
            <w:pPr>
              <w:spacing w:line="276" w:lineRule="auto"/>
              <w:jc w:val="center"/>
              <w:rPr>
                <w:sz w:val="16"/>
                <w:szCs w:val="16"/>
                <w:lang w:eastAsia="en-US"/>
              </w:rPr>
            </w:pPr>
            <w:r w:rsidRPr="00FB1CC2">
              <w:rPr>
                <w:sz w:val="16"/>
                <w:szCs w:val="16"/>
                <w:lang w:eastAsia="en-US"/>
              </w:rPr>
              <w:t>2 genes (LOC_Os12g29650)</w:t>
            </w:r>
          </w:p>
        </w:tc>
        <w:tc>
          <w:tcPr>
            <w:tcW w:w="1409" w:type="dxa"/>
            <w:vAlign w:val="center"/>
            <w:hideMark/>
          </w:tcPr>
          <w:p w14:paraId="3826DA06" w14:textId="77777777" w:rsidR="00411879" w:rsidRPr="00FB1CC2" w:rsidRDefault="00411879">
            <w:pPr>
              <w:spacing w:line="276" w:lineRule="auto"/>
              <w:jc w:val="center"/>
              <w:rPr>
                <w:sz w:val="16"/>
                <w:szCs w:val="16"/>
                <w:lang w:eastAsia="en-US"/>
              </w:rPr>
            </w:pPr>
            <w:r w:rsidRPr="00FB1CC2">
              <w:rPr>
                <w:sz w:val="16"/>
                <w:szCs w:val="16"/>
                <w:lang w:eastAsia="en-US"/>
              </w:rPr>
              <w:t>-</w:t>
            </w:r>
          </w:p>
        </w:tc>
        <w:tc>
          <w:tcPr>
            <w:tcW w:w="976" w:type="dxa"/>
            <w:noWrap/>
            <w:vAlign w:val="center"/>
            <w:hideMark/>
          </w:tcPr>
          <w:p w14:paraId="4586EBCD" w14:textId="77777777" w:rsidR="00411879" w:rsidRPr="00FB1CC2" w:rsidRDefault="00411879">
            <w:pPr>
              <w:spacing w:line="276" w:lineRule="auto"/>
              <w:jc w:val="center"/>
              <w:rPr>
                <w:sz w:val="16"/>
                <w:szCs w:val="16"/>
                <w:lang w:eastAsia="en-US"/>
              </w:rPr>
            </w:pPr>
            <w:r w:rsidRPr="00FB1CC2">
              <w:rPr>
                <w:sz w:val="16"/>
                <w:szCs w:val="16"/>
                <w:lang w:eastAsia="en-US"/>
              </w:rPr>
              <w:t>-</w:t>
            </w:r>
          </w:p>
        </w:tc>
      </w:tr>
      <w:tr w:rsidR="00710CCA" w:rsidRPr="00710CCA" w14:paraId="041E3289" w14:textId="77777777" w:rsidTr="00411879">
        <w:trPr>
          <w:trHeight w:val="300"/>
        </w:trPr>
        <w:tc>
          <w:tcPr>
            <w:tcW w:w="1234" w:type="dxa"/>
            <w:tcBorders>
              <w:top w:val="nil"/>
              <w:left w:val="nil"/>
              <w:bottom w:val="single" w:sz="4" w:space="0" w:color="auto"/>
              <w:right w:val="nil"/>
            </w:tcBorders>
            <w:noWrap/>
            <w:vAlign w:val="center"/>
            <w:hideMark/>
          </w:tcPr>
          <w:p w14:paraId="775CEEDF" w14:textId="77777777" w:rsidR="00411879" w:rsidRPr="00FB1CC2" w:rsidRDefault="00411879" w:rsidP="00FB1CC2">
            <w:pPr>
              <w:spacing w:line="276" w:lineRule="auto"/>
              <w:rPr>
                <w:sz w:val="16"/>
                <w:szCs w:val="16"/>
                <w:lang w:eastAsia="en-US"/>
              </w:rPr>
            </w:pPr>
            <w:r w:rsidRPr="00FB1CC2">
              <w:rPr>
                <w:sz w:val="16"/>
                <w:szCs w:val="16"/>
                <w:lang w:eastAsia="en-US"/>
              </w:rPr>
              <w:t>S12_3544726</w:t>
            </w:r>
          </w:p>
        </w:tc>
        <w:tc>
          <w:tcPr>
            <w:tcW w:w="456" w:type="dxa"/>
            <w:tcBorders>
              <w:top w:val="nil"/>
              <w:left w:val="nil"/>
              <w:bottom w:val="single" w:sz="4" w:space="0" w:color="auto"/>
              <w:right w:val="nil"/>
            </w:tcBorders>
            <w:noWrap/>
            <w:vAlign w:val="center"/>
            <w:hideMark/>
          </w:tcPr>
          <w:p w14:paraId="43DA143A" w14:textId="77777777" w:rsidR="00411879" w:rsidRPr="00FB1CC2" w:rsidRDefault="00411879">
            <w:pPr>
              <w:spacing w:line="276" w:lineRule="auto"/>
              <w:jc w:val="center"/>
              <w:rPr>
                <w:sz w:val="16"/>
                <w:szCs w:val="16"/>
                <w:lang w:eastAsia="en-US"/>
              </w:rPr>
            </w:pPr>
            <w:r w:rsidRPr="00FB1CC2">
              <w:rPr>
                <w:sz w:val="16"/>
                <w:szCs w:val="16"/>
                <w:lang w:eastAsia="en-US"/>
              </w:rPr>
              <w:t>12</w:t>
            </w:r>
          </w:p>
        </w:tc>
        <w:tc>
          <w:tcPr>
            <w:tcW w:w="477" w:type="dxa"/>
            <w:tcBorders>
              <w:top w:val="nil"/>
              <w:left w:val="nil"/>
              <w:bottom w:val="single" w:sz="4" w:space="0" w:color="auto"/>
              <w:right w:val="nil"/>
            </w:tcBorders>
            <w:noWrap/>
            <w:vAlign w:val="center"/>
            <w:hideMark/>
          </w:tcPr>
          <w:p w14:paraId="2046DE46" w14:textId="77777777" w:rsidR="00411879" w:rsidRPr="00FB1CC2" w:rsidRDefault="00411879">
            <w:pPr>
              <w:spacing w:line="276" w:lineRule="auto"/>
              <w:jc w:val="center"/>
              <w:rPr>
                <w:sz w:val="16"/>
                <w:szCs w:val="16"/>
                <w:lang w:eastAsia="en-US"/>
              </w:rPr>
            </w:pPr>
            <w:r w:rsidRPr="00FB1CC2">
              <w:rPr>
                <w:sz w:val="16"/>
                <w:szCs w:val="16"/>
                <w:lang w:eastAsia="en-US"/>
              </w:rPr>
              <w:t>G</w:t>
            </w:r>
          </w:p>
        </w:tc>
        <w:tc>
          <w:tcPr>
            <w:tcW w:w="400" w:type="dxa"/>
            <w:tcBorders>
              <w:top w:val="nil"/>
              <w:left w:val="nil"/>
              <w:bottom w:val="single" w:sz="4" w:space="0" w:color="auto"/>
              <w:right w:val="nil"/>
            </w:tcBorders>
            <w:noWrap/>
            <w:vAlign w:val="center"/>
            <w:hideMark/>
          </w:tcPr>
          <w:p w14:paraId="59C9D7CE" w14:textId="77777777" w:rsidR="00411879" w:rsidRPr="00FB1CC2" w:rsidRDefault="00411879">
            <w:pPr>
              <w:spacing w:line="276" w:lineRule="auto"/>
              <w:jc w:val="center"/>
              <w:rPr>
                <w:sz w:val="16"/>
                <w:szCs w:val="16"/>
                <w:lang w:eastAsia="en-US"/>
              </w:rPr>
            </w:pPr>
            <w:r w:rsidRPr="00FB1CC2">
              <w:rPr>
                <w:sz w:val="16"/>
                <w:szCs w:val="16"/>
                <w:lang w:eastAsia="en-US"/>
              </w:rPr>
              <w:t>T</w:t>
            </w:r>
          </w:p>
        </w:tc>
        <w:tc>
          <w:tcPr>
            <w:tcW w:w="1465" w:type="dxa"/>
            <w:tcBorders>
              <w:top w:val="nil"/>
              <w:left w:val="nil"/>
              <w:bottom w:val="single" w:sz="4" w:space="0" w:color="auto"/>
              <w:right w:val="nil"/>
            </w:tcBorders>
            <w:vAlign w:val="center"/>
            <w:hideMark/>
          </w:tcPr>
          <w:p w14:paraId="2F68D267" w14:textId="77777777" w:rsidR="00411879" w:rsidRPr="00FB1CC2" w:rsidRDefault="00411879">
            <w:pPr>
              <w:spacing w:line="276" w:lineRule="auto"/>
              <w:jc w:val="center"/>
              <w:rPr>
                <w:sz w:val="16"/>
                <w:szCs w:val="16"/>
                <w:lang w:eastAsia="en-US"/>
              </w:rPr>
            </w:pPr>
            <w:r w:rsidRPr="00FB1CC2">
              <w:rPr>
                <w:sz w:val="16"/>
                <w:szCs w:val="16"/>
                <w:lang w:eastAsia="en-US"/>
              </w:rPr>
              <w:t>LOC_Os12g07210</w:t>
            </w:r>
          </w:p>
        </w:tc>
        <w:tc>
          <w:tcPr>
            <w:tcW w:w="1409" w:type="dxa"/>
            <w:tcBorders>
              <w:top w:val="nil"/>
              <w:left w:val="nil"/>
              <w:bottom w:val="single" w:sz="4" w:space="0" w:color="auto"/>
              <w:right w:val="nil"/>
            </w:tcBorders>
            <w:vAlign w:val="center"/>
            <w:hideMark/>
          </w:tcPr>
          <w:p w14:paraId="635C87B7" w14:textId="77777777" w:rsidR="00411879" w:rsidRPr="00FB1CC2" w:rsidRDefault="00411879">
            <w:pPr>
              <w:spacing w:line="276" w:lineRule="auto"/>
              <w:jc w:val="center"/>
              <w:rPr>
                <w:sz w:val="16"/>
                <w:szCs w:val="16"/>
                <w:lang w:eastAsia="en-US"/>
              </w:rPr>
            </w:pPr>
            <w:r w:rsidRPr="00FB1CC2">
              <w:rPr>
                <w:sz w:val="16"/>
                <w:szCs w:val="16"/>
                <w:lang w:eastAsia="en-US"/>
              </w:rPr>
              <w:t>-</w:t>
            </w:r>
          </w:p>
        </w:tc>
        <w:tc>
          <w:tcPr>
            <w:tcW w:w="976" w:type="dxa"/>
            <w:tcBorders>
              <w:top w:val="nil"/>
              <w:left w:val="nil"/>
              <w:bottom w:val="single" w:sz="4" w:space="0" w:color="auto"/>
              <w:right w:val="nil"/>
            </w:tcBorders>
            <w:noWrap/>
            <w:vAlign w:val="center"/>
            <w:hideMark/>
          </w:tcPr>
          <w:p w14:paraId="6FCF7090" w14:textId="77777777" w:rsidR="00411879" w:rsidRPr="00FB1CC2" w:rsidRDefault="00411879">
            <w:pPr>
              <w:spacing w:line="276" w:lineRule="auto"/>
              <w:jc w:val="center"/>
              <w:rPr>
                <w:sz w:val="16"/>
                <w:szCs w:val="16"/>
                <w:lang w:eastAsia="en-US"/>
              </w:rPr>
            </w:pPr>
            <w:r w:rsidRPr="00FB1CC2">
              <w:rPr>
                <w:sz w:val="16"/>
                <w:szCs w:val="16"/>
                <w:lang w:eastAsia="en-US"/>
              </w:rPr>
              <w:t>-</w:t>
            </w:r>
          </w:p>
        </w:tc>
      </w:tr>
    </w:tbl>
    <w:p w14:paraId="15856CBE" w14:textId="7E992545" w:rsidR="001E52F4" w:rsidRPr="00710CCA" w:rsidRDefault="00C76791" w:rsidP="00444353">
      <w:pPr>
        <w:spacing w:before="120" w:line="257" w:lineRule="auto"/>
        <w:rPr>
          <w:rFonts w:eastAsia="Calibri"/>
          <w:lang w:val="en-US" w:eastAsia="en-US"/>
        </w:rPr>
      </w:pPr>
      <w:r w:rsidRPr="00710CCA">
        <w:rPr>
          <w:lang w:val="en-US"/>
        </w:rPr>
        <w:t>A1 and A2: SNP alleles.</w:t>
      </w:r>
      <w:r w:rsidR="00607534">
        <w:rPr>
          <w:lang w:val="en-US"/>
        </w:rPr>
        <w:t xml:space="preserve"> </w:t>
      </w:r>
      <w:r w:rsidR="00607534" w:rsidRPr="00710CCA">
        <w:rPr>
          <w:lang w:val="en-US"/>
        </w:rPr>
        <w:t xml:space="preserve">Between parenthesis: </w:t>
      </w:r>
      <w:r w:rsidR="00607534" w:rsidRPr="00FB1CC2">
        <w:rPr>
          <w:lang w:val="en-US"/>
        </w:rPr>
        <w:t>SNP is located in a gene belonging to a linkage block</w:t>
      </w:r>
      <w:r w:rsidR="00607534" w:rsidRPr="00710CCA">
        <w:rPr>
          <w:lang w:val="en-US"/>
        </w:rPr>
        <w:t>.</w:t>
      </w:r>
    </w:p>
    <w:p w14:paraId="2654FE4C" w14:textId="77777777" w:rsidR="00B91F1E" w:rsidRDefault="00B91F1E" w:rsidP="001E52F4">
      <w:pPr>
        <w:spacing w:after="160" w:line="256" w:lineRule="auto"/>
        <w:rPr>
          <w:rFonts w:eastAsia="Calibri"/>
          <w:lang w:val="en-US" w:eastAsia="en-US"/>
        </w:rPr>
        <w:sectPr w:rsidR="00B91F1E" w:rsidSect="00444353">
          <w:pgSz w:w="11906" w:h="16838" w:code="9"/>
          <w:pgMar w:top="1701" w:right="1418" w:bottom="1418" w:left="1701" w:header="709" w:footer="709" w:gutter="0"/>
          <w:lnNumType w:countBy="1" w:restart="continuous"/>
          <w:cols w:space="708"/>
          <w:docGrid w:linePitch="360"/>
        </w:sectPr>
      </w:pPr>
    </w:p>
    <w:p w14:paraId="391C86BA" w14:textId="4CFB79AE" w:rsidR="003843F7" w:rsidRPr="00710CCA" w:rsidRDefault="003843F7" w:rsidP="003843F7">
      <w:pPr>
        <w:spacing w:line="360" w:lineRule="auto"/>
        <w:jc w:val="both"/>
        <w:rPr>
          <w:lang w:val="en-US"/>
        </w:rPr>
      </w:pPr>
      <w:r w:rsidRPr="00710CCA">
        <w:rPr>
          <w:b/>
          <w:lang w:val="en-US"/>
        </w:rPr>
        <w:lastRenderedPageBreak/>
        <w:t>Table 4.</w:t>
      </w:r>
      <w:r w:rsidRPr="00710CCA">
        <w:rPr>
          <w:lang w:val="en-US"/>
        </w:rPr>
        <w:t xml:space="preserve"> Genes related to selected</w:t>
      </w:r>
      <w:r w:rsidR="00D16EFA">
        <w:rPr>
          <w:lang w:val="en-US"/>
        </w:rPr>
        <w:t xml:space="preserve"> s</w:t>
      </w:r>
      <w:r w:rsidR="00D16EFA" w:rsidRPr="00CC2853">
        <w:rPr>
          <w:lang w:val="en-US"/>
        </w:rPr>
        <w:t>ingle nucleotide polymorphism</w:t>
      </w:r>
      <w:r w:rsidRPr="00710CCA">
        <w:rPr>
          <w:lang w:val="en-US"/>
        </w:rPr>
        <w:t xml:space="preserve"> </w:t>
      </w:r>
      <w:r w:rsidR="00D16EFA">
        <w:rPr>
          <w:lang w:val="en-US"/>
        </w:rPr>
        <w:t>(</w:t>
      </w:r>
      <w:r w:rsidRPr="00710CCA">
        <w:rPr>
          <w:lang w:val="en-US"/>
        </w:rPr>
        <w:t>SNP</w:t>
      </w:r>
      <w:r w:rsidR="00D16EFA">
        <w:rPr>
          <w:lang w:val="en-US"/>
        </w:rPr>
        <w:t>)</w:t>
      </w:r>
      <w:r w:rsidRPr="00710CCA">
        <w:rPr>
          <w:lang w:val="en-US"/>
        </w:rPr>
        <w:t xml:space="preserve"> markers and their putative functions.</w:t>
      </w:r>
    </w:p>
    <w:p w14:paraId="16695D99" w14:textId="77777777" w:rsidR="003843F7" w:rsidRPr="00710CCA" w:rsidRDefault="003843F7" w:rsidP="003843F7">
      <w:pPr>
        <w:ind w:left="1134" w:hanging="1134"/>
        <w:jc w:val="both"/>
        <w:rPr>
          <w:lang w:val="en-US"/>
        </w:rPr>
      </w:pPr>
    </w:p>
    <w:tbl>
      <w:tblPr>
        <w:tblW w:w="0" w:type="auto"/>
        <w:tblCellMar>
          <w:left w:w="70" w:type="dxa"/>
          <w:right w:w="70" w:type="dxa"/>
        </w:tblCellMar>
        <w:tblLook w:val="04A0" w:firstRow="1" w:lastRow="0" w:firstColumn="1" w:lastColumn="0" w:noHBand="0" w:noVBand="1"/>
      </w:tblPr>
      <w:tblGrid>
        <w:gridCol w:w="611"/>
        <w:gridCol w:w="1029"/>
        <w:gridCol w:w="1358"/>
        <w:gridCol w:w="1005"/>
        <w:gridCol w:w="4784"/>
      </w:tblGrid>
      <w:tr w:rsidR="003843F7" w:rsidRPr="00710CCA" w14:paraId="6A121D43" w14:textId="77777777" w:rsidTr="0064228F">
        <w:trPr>
          <w:trHeight w:val="300"/>
        </w:trPr>
        <w:tc>
          <w:tcPr>
            <w:tcW w:w="0" w:type="auto"/>
            <w:tcBorders>
              <w:top w:val="single" w:sz="4" w:space="0" w:color="auto"/>
              <w:left w:val="nil"/>
              <w:bottom w:val="single" w:sz="4" w:space="0" w:color="auto"/>
              <w:right w:val="nil"/>
            </w:tcBorders>
            <w:vAlign w:val="center"/>
          </w:tcPr>
          <w:p w14:paraId="633869C2" w14:textId="77777777" w:rsidR="003843F7" w:rsidRPr="00FB1CC2" w:rsidRDefault="003843F7" w:rsidP="00FB1CC2">
            <w:pPr>
              <w:rPr>
                <w:sz w:val="16"/>
                <w:szCs w:val="16"/>
                <w:lang w:val="en-US"/>
              </w:rPr>
            </w:pPr>
            <w:r w:rsidRPr="00FB1CC2">
              <w:rPr>
                <w:sz w:val="16"/>
                <w:szCs w:val="16"/>
                <w:lang w:val="en-US"/>
              </w:rPr>
              <w:t>Marker</w:t>
            </w:r>
          </w:p>
        </w:tc>
        <w:tc>
          <w:tcPr>
            <w:tcW w:w="0" w:type="auto"/>
            <w:tcBorders>
              <w:top w:val="single" w:sz="4" w:space="0" w:color="auto"/>
              <w:left w:val="nil"/>
              <w:bottom w:val="single" w:sz="4" w:space="0" w:color="auto"/>
              <w:right w:val="nil"/>
            </w:tcBorders>
            <w:shd w:val="clear" w:color="auto" w:fill="auto"/>
            <w:noWrap/>
            <w:vAlign w:val="center"/>
            <w:hideMark/>
          </w:tcPr>
          <w:p w14:paraId="063E13A4" w14:textId="77777777" w:rsidR="003843F7" w:rsidRPr="00FB1CC2" w:rsidRDefault="003843F7" w:rsidP="0064228F">
            <w:pPr>
              <w:jc w:val="center"/>
              <w:rPr>
                <w:sz w:val="16"/>
                <w:szCs w:val="16"/>
                <w:lang w:val="en-US"/>
              </w:rPr>
            </w:pPr>
            <w:r w:rsidRPr="00FB1CC2">
              <w:rPr>
                <w:sz w:val="16"/>
                <w:szCs w:val="16"/>
                <w:lang w:val="en-US"/>
              </w:rPr>
              <w:t>SNP position</w:t>
            </w:r>
          </w:p>
        </w:tc>
        <w:tc>
          <w:tcPr>
            <w:tcW w:w="0" w:type="auto"/>
            <w:tcBorders>
              <w:top w:val="single" w:sz="4" w:space="0" w:color="auto"/>
              <w:left w:val="nil"/>
              <w:bottom w:val="single" w:sz="4" w:space="0" w:color="auto"/>
              <w:right w:val="nil"/>
            </w:tcBorders>
            <w:shd w:val="clear" w:color="auto" w:fill="auto"/>
            <w:noWrap/>
            <w:vAlign w:val="center"/>
            <w:hideMark/>
          </w:tcPr>
          <w:p w14:paraId="16843E17" w14:textId="0530BFEE" w:rsidR="003843F7" w:rsidRPr="00FB1CC2" w:rsidRDefault="003843F7">
            <w:pPr>
              <w:jc w:val="center"/>
              <w:rPr>
                <w:sz w:val="16"/>
                <w:szCs w:val="16"/>
                <w:lang w:val="en-US"/>
              </w:rPr>
            </w:pPr>
            <w:r w:rsidRPr="00FB1CC2">
              <w:rPr>
                <w:sz w:val="16"/>
                <w:szCs w:val="16"/>
                <w:lang w:val="en-US"/>
              </w:rPr>
              <w:t>ID</w:t>
            </w:r>
          </w:p>
        </w:tc>
        <w:tc>
          <w:tcPr>
            <w:tcW w:w="0" w:type="auto"/>
            <w:tcBorders>
              <w:top w:val="single" w:sz="4" w:space="0" w:color="auto"/>
              <w:left w:val="nil"/>
              <w:bottom w:val="single" w:sz="4" w:space="0" w:color="auto"/>
              <w:right w:val="nil"/>
            </w:tcBorders>
            <w:vAlign w:val="center"/>
          </w:tcPr>
          <w:p w14:paraId="6A4EC514" w14:textId="77777777" w:rsidR="003843F7" w:rsidRPr="00FB1CC2" w:rsidRDefault="003843F7" w:rsidP="0064228F">
            <w:pPr>
              <w:jc w:val="center"/>
              <w:rPr>
                <w:sz w:val="16"/>
                <w:szCs w:val="16"/>
                <w:lang w:val="en-US"/>
              </w:rPr>
            </w:pPr>
            <w:r w:rsidRPr="00FB1CC2">
              <w:rPr>
                <w:sz w:val="16"/>
                <w:szCs w:val="16"/>
                <w:lang w:val="en-US"/>
              </w:rPr>
              <w:t>Block Size (</w:t>
            </w:r>
            <w:proofErr w:type="spellStart"/>
            <w:r w:rsidRPr="00FB1CC2">
              <w:rPr>
                <w:sz w:val="16"/>
                <w:szCs w:val="16"/>
                <w:lang w:val="en-US"/>
              </w:rPr>
              <w:t>bp</w:t>
            </w:r>
            <w:proofErr w:type="spellEnd"/>
            <w:r w:rsidRPr="00FB1CC2">
              <w:rPr>
                <w:sz w:val="16"/>
                <w:szCs w:val="16"/>
                <w:lang w:val="en-US"/>
              </w:rPr>
              <w:t>)</w:t>
            </w:r>
          </w:p>
        </w:tc>
        <w:tc>
          <w:tcPr>
            <w:tcW w:w="0" w:type="auto"/>
            <w:tcBorders>
              <w:top w:val="single" w:sz="4" w:space="0" w:color="auto"/>
              <w:left w:val="nil"/>
              <w:bottom w:val="single" w:sz="4" w:space="0" w:color="auto"/>
              <w:right w:val="nil"/>
            </w:tcBorders>
            <w:shd w:val="clear" w:color="auto" w:fill="auto"/>
            <w:noWrap/>
            <w:vAlign w:val="center"/>
            <w:hideMark/>
          </w:tcPr>
          <w:p w14:paraId="6AEB9077" w14:textId="77777777" w:rsidR="003843F7" w:rsidRPr="00FB1CC2" w:rsidRDefault="003843F7" w:rsidP="0064228F">
            <w:pPr>
              <w:jc w:val="center"/>
              <w:rPr>
                <w:sz w:val="16"/>
                <w:szCs w:val="16"/>
                <w:lang w:val="en-US"/>
              </w:rPr>
            </w:pPr>
            <w:r w:rsidRPr="00FB1CC2">
              <w:rPr>
                <w:sz w:val="16"/>
                <w:szCs w:val="16"/>
                <w:lang w:val="en-US"/>
              </w:rPr>
              <w:t>Putative function</w:t>
            </w:r>
          </w:p>
        </w:tc>
      </w:tr>
      <w:tr w:rsidR="003843F7" w:rsidRPr="00C60A22" w14:paraId="55A49510" w14:textId="77777777" w:rsidTr="004705E9">
        <w:trPr>
          <w:trHeight w:val="300"/>
        </w:trPr>
        <w:tc>
          <w:tcPr>
            <w:tcW w:w="0" w:type="auto"/>
            <w:tcBorders>
              <w:top w:val="single" w:sz="4" w:space="0" w:color="auto"/>
              <w:left w:val="nil"/>
              <w:bottom w:val="nil"/>
              <w:right w:val="nil"/>
            </w:tcBorders>
            <w:shd w:val="clear" w:color="auto" w:fill="auto"/>
            <w:vAlign w:val="center"/>
          </w:tcPr>
          <w:p w14:paraId="53F9933E" w14:textId="77777777" w:rsidR="003843F7" w:rsidRPr="00FB1CC2" w:rsidRDefault="003843F7" w:rsidP="00FB1CC2">
            <w:pPr>
              <w:rPr>
                <w:sz w:val="16"/>
                <w:szCs w:val="16"/>
                <w:lang w:val="en-US"/>
              </w:rPr>
            </w:pPr>
            <w:r w:rsidRPr="00FB1CC2">
              <w:rPr>
                <w:sz w:val="16"/>
                <w:szCs w:val="16"/>
                <w:lang w:val="en-US"/>
              </w:rPr>
              <w:t>#1</w:t>
            </w:r>
          </w:p>
        </w:tc>
        <w:tc>
          <w:tcPr>
            <w:tcW w:w="0" w:type="auto"/>
            <w:tcBorders>
              <w:top w:val="single" w:sz="4" w:space="0" w:color="auto"/>
              <w:left w:val="nil"/>
              <w:bottom w:val="nil"/>
              <w:right w:val="nil"/>
            </w:tcBorders>
            <w:shd w:val="clear" w:color="auto" w:fill="auto"/>
            <w:noWrap/>
            <w:vAlign w:val="center"/>
            <w:hideMark/>
          </w:tcPr>
          <w:p w14:paraId="28928DB0" w14:textId="77777777" w:rsidR="003843F7" w:rsidRPr="00FB1CC2" w:rsidRDefault="003843F7" w:rsidP="0064228F">
            <w:pPr>
              <w:jc w:val="center"/>
              <w:rPr>
                <w:sz w:val="16"/>
                <w:szCs w:val="16"/>
                <w:lang w:val="en-US"/>
              </w:rPr>
            </w:pPr>
            <w:r w:rsidRPr="00FB1CC2">
              <w:rPr>
                <w:sz w:val="16"/>
                <w:szCs w:val="16"/>
                <w:lang w:val="en-US"/>
              </w:rPr>
              <w:t>S1_23079331</w:t>
            </w:r>
          </w:p>
        </w:tc>
        <w:tc>
          <w:tcPr>
            <w:tcW w:w="0" w:type="auto"/>
            <w:tcBorders>
              <w:top w:val="single" w:sz="4" w:space="0" w:color="auto"/>
              <w:left w:val="nil"/>
              <w:bottom w:val="nil"/>
              <w:right w:val="nil"/>
            </w:tcBorders>
            <w:shd w:val="clear" w:color="auto" w:fill="auto"/>
            <w:noWrap/>
            <w:vAlign w:val="center"/>
            <w:hideMark/>
          </w:tcPr>
          <w:p w14:paraId="19525C73" w14:textId="77777777" w:rsidR="003843F7" w:rsidRPr="00FB1CC2" w:rsidRDefault="003843F7" w:rsidP="0064228F">
            <w:pPr>
              <w:jc w:val="center"/>
              <w:rPr>
                <w:sz w:val="16"/>
                <w:szCs w:val="16"/>
                <w:lang w:val="en-US"/>
              </w:rPr>
            </w:pPr>
            <w:r w:rsidRPr="00FB1CC2">
              <w:rPr>
                <w:sz w:val="16"/>
                <w:szCs w:val="16"/>
                <w:lang w:val="en-US"/>
              </w:rPr>
              <w:t>LOC_Os01g40820</w:t>
            </w:r>
          </w:p>
        </w:tc>
        <w:tc>
          <w:tcPr>
            <w:tcW w:w="0" w:type="auto"/>
            <w:tcBorders>
              <w:top w:val="single" w:sz="4" w:space="0" w:color="auto"/>
              <w:left w:val="nil"/>
              <w:bottom w:val="nil"/>
              <w:right w:val="nil"/>
            </w:tcBorders>
            <w:shd w:val="clear" w:color="auto" w:fill="auto"/>
            <w:vAlign w:val="center"/>
          </w:tcPr>
          <w:p w14:paraId="07B17482" w14:textId="77777777" w:rsidR="003843F7" w:rsidRPr="00FB1CC2" w:rsidRDefault="003843F7" w:rsidP="0064228F">
            <w:pPr>
              <w:jc w:val="center"/>
              <w:rPr>
                <w:sz w:val="16"/>
                <w:szCs w:val="16"/>
                <w:lang w:val="en-US"/>
              </w:rPr>
            </w:pPr>
            <w:r w:rsidRPr="00FB1CC2">
              <w:rPr>
                <w:sz w:val="16"/>
                <w:szCs w:val="16"/>
                <w:lang w:val="en-US"/>
              </w:rPr>
              <w:t>-</w:t>
            </w:r>
          </w:p>
        </w:tc>
        <w:tc>
          <w:tcPr>
            <w:tcW w:w="0" w:type="auto"/>
            <w:tcBorders>
              <w:top w:val="single" w:sz="4" w:space="0" w:color="auto"/>
              <w:left w:val="nil"/>
              <w:bottom w:val="nil"/>
              <w:right w:val="nil"/>
            </w:tcBorders>
            <w:shd w:val="clear" w:color="auto" w:fill="auto"/>
            <w:noWrap/>
            <w:vAlign w:val="center"/>
            <w:hideMark/>
          </w:tcPr>
          <w:p w14:paraId="3DCF52B4" w14:textId="77777777" w:rsidR="003843F7" w:rsidRPr="00FB1CC2" w:rsidRDefault="003843F7" w:rsidP="0064228F">
            <w:pPr>
              <w:rPr>
                <w:sz w:val="16"/>
                <w:szCs w:val="16"/>
                <w:lang w:val="en-US"/>
              </w:rPr>
            </w:pPr>
            <w:r w:rsidRPr="00FB1CC2">
              <w:rPr>
                <w:sz w:val="16"/>
                <w:szCs w:val="16"/>
                <w:lang w:val="en-US"/>
              </w:rPr>
              <w:t>Peptidase family M41 containing protein</w:t>
            </w:r>
          </w:p>
        </w:tc>
      </w:tr>
      <w:tr w:rsidR="003843F7" w:rsidRPr="00710CCA" w14:paraId="1477822D" w14:textId="77777777" w:rsidTr="004705E9">
        <w:trPr>
          <w:trHeight w:val="300"/>
        </w:trPr>
        <w:tc>
          <w:tcPr>
            <w:tcW w:w="0" w:type="auto"/>
            <w:tcBorders>
              <w:top w:val="nil"/>
              <w:left w:val="nil"/>
              <w:bottom w:val="nil"/>
              <w:right w:val="nil"/>
            </w:tcBorders>
            <w:shd w:val="clear" w:color="auto" w:fill="auto"/>
            <w:vAlign w:val="center"/>
          </w:tcPr>
          <w:p w14:paraId="25F76034" w14:textId="77777777" w:rsidR="003843F7" w:rsidRPr="00FB1CC2" w:rsidRDefault="003843F7" w:rsidP="00FB1CC2">
            <w:pPr>
              <w:rPr>
                <w:sz w:val="16"/>
                <w:szCs w:val="16"/>
              </w:rPr>
            </w:pPr>
            <w:r w:rsidRPr="00FB1CC2">
              <w:rPr>
                <w:sz w:val="16"/>
                <w:szCs w:val="16"/>
              </w:rPr>
              <w:t>#2</w:t>
            </w:r>
          </w:p>
        </w:tc>
        <w:tc>
          <w:tcPr>
            <w:tcW w:w="0" w:type="auto"/>
            <w:tcBorders>
              <w:top w:val="nil"/>
              <w:left w:val="nil"/>
              <w:bottom w:val="nil"/>
              <w:right w:val="nil"/>
            </w:tcBorders>
            <w:shd w:val="clear" w:color="auto" w:fill="auto"/>
            <w:noWrap/>
            <w:vAlign w:val="center"/>
            <w:hideMark/>
          </w:tcPr>
          <w:p w14:paraId="1E32791E" w14:textId="77777777" w:rsidR="003843F7" w:rsidRPr="00FB1CC2" w:rsidRDefault="003843F7" w:rsidP="0064228F">
            <w:pPr>
              <w:jc w:val="center"/>
              <w:rPr>
                <w:sz w:val="16"/>
                <w:szCs w:val="16"/>
              </w:rPr>
            </w:pPr>
            <w:r w:rsidRPr="00FB1CC2">
              <w:rPr>
                <w:sz w:val="16"/>
                <w:szCs w:val="16"/>
              </w:rPr>
              <w:t>S2_26805540</w:t>
            </w:r>
          </w:p>
        </w:tc>
        <w:tc>
          <w:tcPr>
            <w:tcW w:w="0" w:type="auto"/>
            <w:tcBorders>
              <w:top w:val="nil"/>
              <w:left w:val="nil"/>
              <w:bottom w:val="nil"/>
              <w:right w:val="nil"/>
            </w:tcBorders>
            <w:shd w:val="clear" w:color="auto" w:fill="auto"/>
            <w:noWrap/>
            <w:vAlign w:val="center"/>
            <w:hideMark/>
          </w:tcPr>
          <w:p w14:paraId="115D3FA7" w14:textId="77777777" w:rsidR="003843F7" w:rsidRPr="00FB1CC2" w:rsidRDefault="003843F7" w:rsidP="0064228F">
            <w:pPr>
              <w:jc w:val="center"/>
              <w:rPr>
                <w:sz w:val="16"/>
                <w:szCs w:val="16"/>
              </w:rPr>
            </w:pPr>
            <w:r w:rsidRPr="00FB1CC2">
              <w:rPr>
                <w:sz w:val="16"/>
                <w:szCs w:val="16"/>
              </w:rPr>
              <w:t>LOC_Os02g44250</w:t>
            </w:r>
          </w:p>
        </w:tc>
        <w:tc>
          <w:tcPr>
            <w:tcW w:w="0" w:type="auto"/>
            <w:tcBorders>
              <w:top w:val="nil"/>
              <w:left w:val="nil"/>
              <w:bottom w:val="nil"/>
              <w:right w:val="nil"/>
            </w:tcBorders>
            <w:shd w:val="clear" w:color="auto" w:fill="auto"/>
            <w:vAlign w:val="center"/>
          </w:tcPr>
          <w:p w14:paraId="415FB5A5" w14:textId="77777777" w:rsidR="003843F7" w:rsidRPr="00FB1CC2" w:rsidRDefault="003843F7" w:rsidP="0064228F">
            <w:pPr>
              <w:jc w:val="center"/>
              <w:rPr>
                <w:sz w:val="16"/>
                <w:szCs w:val="16"/>
              </w:rPr>
            </w:pPr>
            <w:r w:rsidRPr="00FB1CC2">
              <w:rPr>
                <w:sz w:val="16"/>
                <w:szCs w:val="16"/>
                <w:lang w:val="en-US"/>
              </w:rPr>
              <w:t>43,311</w:t>
            </w:r>
          </w:p>
        </w:tc>
        <w:tc>
          <w:tcPr>
            <w:tcW w:w="0" w:type="auto"/>
            <w:tcBorders>
              <w:top w:val="nil"/>
              <w:left w:val="nil"/>
              <w:bottom w:val="nil"/>
              <w:right w:val="nil"/>
            </w:tcBorders>
            <w:shd w:val="clear" w:color="auto" w:fill="auto"/>
            <w:noWrap/>
            <w:vAlign w:val="center"/>
            <w:hideMark/>
          </w:tcPr>
          <w:p w14:paraId="0FC85BD4" w14:textId="77777777" w:rsidR="003843F7" w:rsidRPr="00FB1CC2" w:rsidRDefault="003843F7" w:rsidP="0064228F">
            <w:pPr>
              <w:rPr>
                <w:sz w:val="16"/>
                <w:szCs w:val="16"/>
              </w:rPr>
            </w:pPr>
            <w:proofErr w:type="spellStart"/>
            <w:r w:rsidRPr="00FB1CC2">
              <w:rPr>
                <w:sz w:val="16"/>
                <w:szCs w:val="16"/>
              </w:rPr>
              <w:t>Unknown</w:t>
            </w:r>
            <w:proofErr w:type="spellEnd"/>
          </w:p>
        </w:tc>
      </w:tr>
      <w:tr w:rsidR="003843F7" w:rsidRPr="00710CCA" w14:paraId="734A5895" w14:textId="77777777" w:rsidTr="004705E9">
        <w:trPr>
          <w:trHeight w:val="300"/>
        </w:trPr>
        <w:tc>
          <w:tcPr>
            <w:tcW w:w="0" w:type="auto"/>
            <w:tcBorders>
              <w:top w:val="nil"/>
              <w:left w:val="nil"/>
              <w:bottom w:val="nil"/>
              <w:right w:val="nil"/>
            </w:tcBorders>
            <w:shd w:val="clear" w:color="auto" w:fill="auto"/>
            <w:vAlign w:val="center"/>
          </w:tcPr>
          <w:p w14:paraId="47C9A7A1"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1E309692"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490D12AA" w14:textId="77777777" w:rsidR="003843F7" w:rsidRPr="00FB1CC2" w:rsidRDefault="003843F7" w:rsidP="0064228F">
            <w:pPr>
              <w:jc w:val="center"/>
              <w:rPr>
                <w:sz w:val="16"/>
                <w:szCs w:val="16"/>
              </w:rPr>
            </w:pPr>
            <w:r w:rsidRPr="00FB1CC2">
              <w:rPr>
                <w:sz w:val="16"/>
                <w:szCs w:val="16"/>
              </w:rPr>
              <w:t>LOC_Os02g44260</w:t>
            </w:r>
          </w:p>
        </w:tc>
        <w:tc>
          <w:tcPr>
            <w:tcW w:w="0" w:type="auto"/>
            <w:tcBorders>
              <w:top w:val="nil"/>
              <w:left w:val="nil"/>
              <w:bottom w:val="nil"/>
              <w:right w:val="nil"/>
            </w:tcBorders>
            <w:shd w:val="clear" w:color="auto" w:fill="auto"/>
            <w:vAlign w:val="center"/>
          </w:tcPr>
          <w:p w14:paraId="1591E35F"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18CC5E4C" w14:textId="77777777" w:rsidR="003843F7" w:rsidRPr="00FB1CC2" w:rsidRDefault="003843F7" w:rsidP="0064228F">
            <w:pPr>
              <w:rPr>
                <w:sz w:val="16"/>
                <w:szCs w:val="16"/>
              </w:rPr>
            </w:pPr>
            <w:proofErr w:type="spellStart"/>
            <w:r w:rsidRPr="00FB1CC2">
              <w:rPr>
                <w:sz w:val="16"/>
                <w:szCs w:val="16"/>
              </w:rPr>
              <w:t>Zinc-binding</w:t>
            </w:r>
            <w:proofErr w:type="spellEnd"/>
            <w:r w:rsidRPr="00FB1CC2">
              <w:rPr>
                <w:sz w:val="16"/>
                <w:szCs w:val="16"/>
              </w:rPr>
              <w:t xml:space="preserve"> </w:t>
            </w:r>
            <w:proofErr w:type="spellStart"/>
            <w:r w:rsidRPr="00FB1CC2">
              <w:rPr>
                <w:sz w:val="16"/>
                <w:szCs w:val="16"/>
              </w:rPr>
              <w:t>protein</w:t>
            </w:r>
            <w:proofErr w:type="spellEnd"/>
          </w:p>
        </w:tc>
      </w:tr>
      <w:tr w:rsidR="003843F7" w:rsidRPr="00710CCA" w14:paraId="7D832F72" w14:textId="77777777" w:rsidTr="004705E9">
        <w:trPr>
          <w:trHeight w:val="300"/>
        </w:trPr>
        <w:tc>
          <w:tcPr>
            <w:tcW w:w="0" w:type="auto"/>
            <w:tcBorders>
              <w:top w:val="nil"/>
              <w:left w:val="nil"/>
              <w:bottom w:val="nil"/>
              <w:right w:val="nil"/>
            </w:tcBorders>
            <w:shd w:val="clear" w:color="auto" w:fill="auto"/>
            <w:vAlign w:val="center"/>
          </w:tcPr>
          <w:p w14:paraId="06353735"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42938F19"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31E57751" w14:textId="77777777" w:rsidR="003843F7" w:rsidRPr="00FB1CC2" w:rsidRDefault="003843F7" w:rsidP="0064228F">
            <w:pPr>
              <w:jc w:val="center"/>
              <w:rPr>
                <w:sz w:val="16"/>
                <w:szCs w:val="16"/>
              </w:rPr>
            </w:pPr>
            <w:r w:rsidRPr="00FB1CC2">
              <w:rPr>
                <w:sz w:val="16"/>
                <w:szCs w:val="16"/>
              </w:rPr>
              <w:t>LOC_Os02g44270</w:t>
            </w:r>
          </w:p>
        </w:tc>
        <w:tc>
          <w:tcPr>
            <w:tcW w:w="0" w:type="auto"/>
            <w:tcBorders>
              <w:top w:val="nil"/>
              <w:left w:val="nil"/>
              <w:bottom w:val="nil"/>
              <w:right w:val="nil"/>
            </w:tcBorders>
            <w:shd w:val="clear" w:color="auto" w:fill="auto"/>
            <w:vAlign w:val="center"/>
          </w:tcPr>
          <w:p w14:paraId="4B1F31F8"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06CCE53E" w14:textId="77777777" w:rsidR="003843F7" w:rsidRPr="00FB1CC2" w:rsidRDefault="003843F7" w:rsidP="0064228F">
            <w:pPr>
              <w:rPr>
                <w:sz w:val="16"/>
                <w:szCs w:val="16"/>
              </w:rPr>
            </w:pPr>
            <w:proofErr w:type="spellStart"/>
            <w:r w:rsidRPr="00FB1CC2">
              <w:rPr>
                <w:sz w:val="16"/>
                <w:szCs w:val="16"/>
              </w:rPr>
              <w:t>Unknown</w:t>
            </w:r>
            <w:proofErr w:type="spellEnd"/>
          </w:p>
        </w:tc>
      </w:tr>
      <w:tr w:rsidR="003843F7" w:rsidRPr="00710CCA" w14:paraId="514F202C" w14:textId="77777777" w:rsidTr="004705E9">
        <w:trPr>
          <w:trHeight w:val="300"/>
        </w:trPr>
        <w:tc>
          <w:tcPr>
            <w:tcW w:w="0" w:type="auto"/>
            <w:tcBorders>
              <w:top w:val="nil"/>
              <w:left w:val="nil"/>
              <w:bottom w:val="nil"/>
              <w:right w:val="nil"/>
            </w:tcBorders>
            <w:shd w:val="clear" w:color="auto" w:fill="auto"/>
            <w:vAlign w:val="center"/>
          </w:tcPr>
          <w:p w14:paraId="2CC023E6"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622DEF37"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173F07D2" w14:textId="77777777" w:rsidR="003843F7" w:rsidRPr="00FB1CC2" w:rsidRDefault="003843F7" w:rsidP="0064228F">
            <w:pPr>
              <w:jc w:val="center"/>
              <w:rPr>
                <w:sz w:val="16"/>
                <w:szCs w:val="16"/>
              </w:rPr>
            </w:pPr>
            <w:r w:rsidRPr="00FB1CC2">
              <w:rPr>
                <w:sz w:val="16"/>
                <w:szCs w:val="16"/>
              </w:rPr>
              <w:t>LOC_Os02g44280</w:t>
            </w:r>
          </w:p>
        </w:tc>
        <w:tc>
          <w:tcPr>
            <w:tcW w:w="0" w:type="auto"/>
            <w:tcBorders>
              <w:top w:val="nil"/>
              <w:left w:val="nil"/>
              <w:bottom w:val="nil"/>
              <w:right w:val="nil"/>
            </w:tcBorders>
            <w:shd w:val="clear" w:color="auto" w:fill="auto"/>
            <w:vAlign w:val="center"/>
          </w:tcPr>
          <w:p w14:paraId="681BB9E9"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0AB80972" w14:textId="77777777" w:rsidR="003843F7" w:rsidRPr="00FB1CC2" w:rsidRDefault="003843F7" w:rsidP="0064228F">
            <w:pPr>
              <w:rPr>
                <w:sz w:val="16"/>
                <w:szCs w:val="16"/>
              </w:rPr>
            </w:pPr>
            <w:proofErr w:type="spellStart"/>
            <w:r w:rsidRPr="00FB1CC2">
              <w:rPr>
                <w:sz w:val="16"/>
                <w:szCs w:val="16"/>
              </w:rPr>
              <w:t>Zinc</w:t>
            </w:r>
            <w:proofErr w:type="spellEnd"/>
            <w:r w:rsidRPr="00FB1CC2">
              <w:rPr>
                <w:sz w:val="16"/>
                <w:szCs w:val="16"/>
              </w:rPr>
              <w:t xml:space="preserve"> </w:t>
            </w:r>
            <w:proofErr w:type="spellStart"/>
            <w:r w:rsidRPr="00FB1CC2">
              <w:rPr>
                <w:sz w:val="16"/>
                <w:szCs w:val="16"/>
              </w:rPr>
              <w:t>finger</w:t>
            </w:r>
            <w:proofErr w:type="spellEnd"/>
            <w:r w:rsidRPr="00FB1CC2">
              <w:rPr>
                <w:sz w:val="16"/>
                <w:szCs w:val="16"/>
              </w:rPr>
              <w:t xml:space="preserve"> </w:t>
            </w:r>
            <w:proofErr w:type="spellStart"/>
            <w:r w:rsidRPr="00FB1CC2">
              <w:rPr>
                <w:sz w:val="16"/>
                <w:szCs w:val="16"/>
              </w:rPr>
              <w:t>protein</w:t>
            </w:r>
            <w:proofErr w:type="spellEnd"/>
          </w:p>
        </w:tc>
      </w:tr>
      <w:tr w:rsidR="003843F7" w:rsidRPr="00710CCA" w14:paraId="0F12A913" w14:textId="77777777" w:rsidTr="004705E9">
        <w:trPr>
          <w:trHeight w:val="300"/>
        </w:trPr>
        <w:tc>
          <w:tcPr>
            <w:tcW w:w="0" w:type="auto"/>
            <w:tcBorders>
              <w:top w:val="nil"/>
              <w:left w:val="nil"/>
              <w:bottom w:val="nil"/>
              <w:right w:val="nil"/>
            </w:tcBorders>
            <w:shd w:val="clear" w:color="auto" w:fill="auto"/>
            <w:vAlign w:val="center"/>
          </w:tcPr>
          <w:p w14:paraId="639215F1"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7660B635"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773B1286" w14:textId="77777777" w:rsidR="003843F7" w:rsidRPr="00FB1CC2" w:rsidRDefault="003843F7" w:rsidP="0064228F">
            <w:pPr>
              <w:jc w:val="center"/>
              <w:rPr>
                <w:sz w:val="16"/>
                <w:szCs w:val="16"/>
              </w:rPr>
            </w:pPr>
            <w:r w:rsidRPr="00FB1CC2">
              <w:rPr>
                <w:sz w:val="16"/>
                <w:szCs w:val="16"/>
              </w:rPr>
              <w:t>LOC_Os02g44290</w:t>
            </w:r>
          </w:p>
        </w:tc>
        <w:tc>
          <w:tcPr>
            <w:tcW w:w="0" w:type="auto"/>
            <w:tcBorders>
              <w:top w:val="nil"/>
              <w:left w:val="nil"/>
              <w:bottom w:val="nil"/>
              <w:right w:val="nil"/>
            </w:tcBorders>
            <w:shd w:val="clear" w:color="auto" w:fill="auto"/>
            <w:vAlign w:val="center"/>
          </w:tcPr>
          <w:p w14:paraId="3042A7E0"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082F0655" w14:textId="77777777" w:rsidR="003843F7" w:rsidRPr="00FB1CC2" w:rsidRDefault="003843F7" w:rsidP="0064228F">
            <w:pPr>
              <w:rPr>
                <w:sz w:val="16"/>
                <w:szCs w:val="16"/>
              </w:rPr>
            </w:pPr>
            <w:proofErr w:type="spellStart"/>
            <w:r w:rsidRPr="00FB1CC2">
              <w:rPr>
                <w:sz w:val="16"/>
                <w:szCs w:val="16"/>
              </w:rPr>
              <w:t>Phosphatase</w:t>
            </w:r>
            <w:proofErr w:type="spellEnd"/>
          </w:p>
        </w:tc>
      </w:tr>
      <w:tr w:rsidR="003843F7" w:rsidRPr="00710CCA" w14:paraId="3D732F1C" w14:textId="77777777" w:rsidTr="004705E9">
        <w:trPr>
          <w:trHeight w:val="300"/>
        </w:trPr>
        <w:tc>
          <w:tcPr>
            <w:tcW w:w="0" w:type="auto"/>
            <w:tcBorders>
              <w:top w:val="nil"/>
              <w:left w:val="nil"/>
              <w:bottom w:val="nil"/>
              <w:right w:val="nil"/>
            </w:tcBorders>
            <w:shd w:val="clear" w:color="auto" w:fill="auto"/>
            <w:vAlign w:val="center"/>
          </w:tcPr>
          <w:p w14:paraId="59ECE83C" w14:textId="77777777" w:rsidR="003843F7" w:rsidRPr="00710CCA" w:rsidRDefault="003843F7" w:rsidP="00FB1CC2">
            <w:pPr>
              <w:rPr>
                <w:sz w:val="20"/>
                <w:szCs w:val="20"/>
                <w:lang w:val="en-US"/>
              </w:rPr>
            </w:pPr>
          </w:p>
        </w:tc>
        <w:tc>
          <w:tcPr>
            <w:tcW w:w="0" w:type="auto"/>
            <w:tcBorders>
              <w:top w:val="nil"/>
              <w:left w:val="nil"/>
              <w:bottom w:val="nil"/>
              <w:right w:val="nil"/>
            </w:tcBorders>
            <w:shd w:val="clear" w:color="auto" w:fill="auto"/>
            <w:noWrap/>
            <w:vAlign w:val="center"/>
            <w:hideMark/>
          </w:tcPr>
          <w:p w14:paraId="709637AF" w14:textId="77777777" w:rsidR="003843F7" w:rsidRPr="00710CCA" w:rsidRDefault="003843F7" w:rsidP="0064228F">
            <w:pPr>
              <w:rPr>
                <w:sz w:val="20"/>
                <w:szCs w:val="20"/>
                <w:lang w:val="en-US"/>
              </w:rPr>
            </w:pPr>
          </w:p>
        </w:tc>
        <w:tc>
          <w:tcPr>
            <w:tcW w:w="0" w:type="auto"/>
            <w:tcBorders>
              <w:top w:val="nil"/>
              <w:left w:val="nil"/>
              <w:bottom w:val="nil"/>
              <w:right w:val="nil"/>
            </w:tcBorders>
            <w:shd w:val="clear" w:color="auto" w:fill="auto"/>
            <w:noWrap/>
            <w:vAlign w:val="center"/>
            <w:hideMark/>
          </w:tcPr>
          <w:p w14:paraId="4DE3385F" w14:textId="77777777" w:rsidR="003843F7" w:rsidRPr="00FB1CC2" w:rsidRDefault="003843F7" w:rsidP="0064228F">
            <w:pPr>
              <w:jc w:val="center"/>
              <w:rPr>
                <w:sz w:val="16"/>
                <w:szCs w:val="16"/>
              </w:rPr>
            </w:pPr>
            <w:r w:rsidRPr="00FB1CC2">
              <w:rPr>
                <w:sz w:val="16"/>
                <w:szCs w:val="16"/>
              </w:rPr>
              <w:t>LOC_Os02g44300</w:t>
            </w:r>
          </w:p>
        </w:tc>
        <w:tc>
          <w:tcPr>
            <w:tcW w:w="0" w:type="auto"/>
            <w:tcBorders>
              <w:top w:val="nil"/>
              <w:left w:val="nil"/>
              <w:bottom w:val="nil"/>
              <w:right w:val="nil"/>
            </w:tcBorders>
            <w:shd w:val="clear" w:color="auto" w:fill="auto"/>
            <w:vAlign w:val="center"/>
          </w:tcPr>
          <w:p w14:paraId="20F681D6"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2BDFA2BE" w14:textId="77777777" w:rsidR="003843F7" w:rsidRPr="00FB1CC2" w:rsidRDefault="003843F7" w:rsidP="0064228F">
            <w:pPr>
              <w:rPr>
                <w:sz w:val="16"/>
                <w:szCs w:val="16"/>
              </w:rPr>
            </w:pPr>
            <w:r w:rsidRPr="00FB1CC2">
              <w:rPr>
                <w:sz w:val="16"/>
                <w:szCs w:val="16"/>
              </w:rPr>
              <w:t xml:space="preserve">MSP </w:t>
            </w:r>
            <w:proofErr w:type="spellStart"/>
            <w:r w:rsidRPr="00FB1CC2">
              <w:rPr>
                <w:sz w:val="16"/>
                <w:szCs w:val="16"/>
              </w:rPr>
              <w:t>domain</w:t>
            </w:r>
            <w:proofErr w:type="spellEnd"/>
            <w:r w:rsidRPr="00FB1CC2">
              <w:rPr>
                <w:sz w:val="16"/>
                <w:szCs w:val="16"/>
              </w:rPr>
              <w:t xml:space="preserve"> </w:t>
            </w:r>
            <w:proofErr w:type="spellStart"/>
            <w:r w:rsidRPr="00FB1CC2">
              <w:rPr>
                <w:sz w:val="16"/>
                <w:szCs w:val="16"/>
              </w:rPr>
              <w:t>containing</w:t>
            </w:r>
            <w:proofErr w:type="spellEnd"/>
            <w:r w:rsidRPr="00FB1CC2">
              <w:rPr>
                <w:sz w:val="16"/>
                <w:szCs w:val="16"/>
              </w:rPr>
              <w:t xml:space="preserve"> </w:t>
            </w:r>
            <w:proofErr w:type="spellStart"/>
            <w:r w:rsidRPr="00FB1CC2">
              <w:rPr>
                <w:sz w:val="16"/>
                <w:szCs w:val="16"/>
              </w:rPr>
              <w:t>protein</w:t>
            </w:r>
            <w:proofErr w:type="spellEnd"/>
          </w:p>
        </w:tc>
      </w:tr>
      <w:tr w:rsidR="003843F7" w:rsidRPr="00C60A22" w14:paraId="17C57E77" w14:textId="77777777" w:rsidTr="004705E9">
        <w:trPr>
          <w:trHeight w:val="300"/>
        </w:trPr>
        <w:tc>
          <w:tcPr>
            <w:tcW w:w="0" w:type="auto"/>
            <w:tcBorders>
              <w:top w:val="nil"/>
              <w:left w:val="nil"/>
              <w:bottom w:val="nil"/>
              <w:right w:val="nil"/>
            </w:tcBorders>
            <w:shd w:val="clear" w:color="auto" w:fill="auto"/>
            <w:vAlign w:val="center"/>
          </w:tcPr>
          <w:p w14:paraId="06E32815"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5385581D"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3D922A00" w14:textId="77777777" w:rsidR="003843F7" w:rsidRPr="00FB1CC2" w:rsidRDefault="003843F7" w:rsidP="0064228F">
            <w:pPr>
              <w:jc w:val="center"/>
              <w:rPr>
                <w:sz w:val="16"/>
                <w:szCs w:val="16"/>
              </w:rPr>
            </w:pPr>
            <w:r w:rsidRPr="00FB1CC2">
              <w:rPr>
                <w:sz w:val="16"/>
                <w:szCs w:val="16"/>
              </w:rPr>
              <w:t>LOC_Os02g44310</w:t>
            </w:r>
          </w:p>
        </w:tc>
        <w:tc>
          <w:tcPr>
            <w:tcW w:w="0" w:type="auto"/>
            <w:tcBorders>
              <w:top w:val="nil"/>
              <w:left w:val="nil"/>
              <w:bottom w:val="nil"/>
              <w:right w:val="nil"/>
            </w:tcBorders>
            <w:shd w:val="clear" w:color="auto" w:fill="auto"/>
            <w:vAlign w:val="center"/>
          </w:tcPr>
          <w:p w14:paraId="2B621732" w14:textId="77777777" w:rsidR="003843F7" w:rsidRPr="00FB1CC2" w:rsidRDefault="003843F7" w:rsidP="0064228F">
            <w:pPr>
              <w:jc w:val="center"/>
              <w:rPr>
                <w:sz w:val="16"/>
                <w:szCs w:val="16"/>
                <w:lang w:val="en-US"/>
              </w:rPr>
            </w:pPr>
          </w:p>
        </w:tc>
        <w:tc>
          <w:tcPr>
            <w:tcW w:w="0" w:type="auto"/>
            <w:tcBorders>
              <w:top w:val="nil"/>
              <w:left w:val="nil"/>
              <w:bottom w:val="nil"/>
              <w:right w:val="nil"/>
            </w:tcBorders>
            <w:shd w:val="clear" w:color="auto" w:fill="auto"/>
            <w:noWrap/>
            <w:vAlign w:val="center"/>
            <w:hideMark/>
          </w:tcPr>
          <w:p w14:paraId="6D20A0CB" w14:textId="77777777" w:rsidR="003843F7" w:rsidRPr="00FB1CC2" w:rsidRDefault="003843F7" w:rsidP="0064228F">
            <w:pPr>
              <w:rPr>
                <w:sz w:val="16"/>
                <w:szCs w:val="16"/>
                <w:lang w:val="en-US"/>
              </w:rPr>
            </w:pPr>
            <w:r w:rsidRPr="00FB1CC2">
              <w:rPr>
                <w:sz w:val="16"/>
                <w:szCs w:val="16"/>
                <w:lang w:val="en-US"/>
              </w:rPr>
              <w:t>LTPL112 - Protease inhibitor/seed storage/LTP family protein precursor</w:t>
            </w:r>
          </w:p>
        </w:tc>
      </w:tr>
      <w:tr w:rsidR="003843F7" w:rsidRPr="00C60A22" w14:paraId="052A93D8" w14:textId="77777777" w:rsidTr="004705E9">
        <w:trPr>
          <w:trHeight w:val="300"/>
        </w:trPr>
        <w:tc>
          <w:tcPr>
            <w:tcW w:w="0" w:type="auto"/>
            <w:tcBorders>
              <w:top w:val="nil"/>
              <w:left w:val="nil"/>
              <w:bottom w:val="nil"/>
              <w:right w:val="nil"/>
            </w:tcBorders>
            <w:shd w:val="clear" w:color="auto" w:fill="auto"/>
            <w:vAlign w:val="center"/>
          </w:tcPr>
          <w:p w14:paraId="0E91524E" w14:textId="77777777" w:rsidR="003843F7" w:rsidRPr="00710CCA" w:rsidRDefault="003843F7" w:rsidP="00FB1CC2">
            <w:pPr>
              <w:rPr>
                <w:sz w:val="20"/>
                <w:szCs w:val="20"/>
                <w:lang w:val="en-US"/>
              </w:rPr>
            </w:pPr>
          </w:p>
        </w:tc>
        <w:tc>
          <w:tcPr>
            <w:tcW w:w="0" w:type="auto"/>
            <w:tcBorders>
              <w:top w:val="nil"/>
              <w:left w:val="nil"/>
              <w:bottom w:val="nil"/>
              <w:right w:val="nil"/>
            </w:tcBorders>
            <w:shd w:val="clear" w:color="auto" w:fill="auto"/>
            <w:noWrap/>
            <w:vAlign w:val="center"/>
            <w:hideMark/>
          </w:tcPr>
          <w:p w14:paraId="780F4137" w14:textId="77777777" w:rsidR="003843F7" w:rsidRPr="00710CCA" w:rsidRDefault="003843F7" w:rsidP="0064228F">
            <w:pPr>
              <w:rPr>
                <w:sz w:val="20"/>
                <w:szCs w:val="20"/>
                <w:lang w:val="en-US"/>
              </w:rPr>
            </w:pPr>
          </w:p>
        </w:tc>
        <w:tc>
          <w:tcPr>
            <w:tcW w:w="0" w:type="auto"/>
            <w:tcBorders>
              <w:top w:val="nil"/>
              <w:left w:val="nil"/>
              <w:bottom w:val="nil"/>
              <w:right w:val="nil"/>
            </w:tcBorders>
            <w:shd w:val="clear" w:color="auto" w:fill="auto"/>
            <w:noWrap/>
            <w:vAlign w:val="center"/>
            <w:hideMark/>
          </w:tcPr>
          <w:p w14:paraId="7C45D4BC" w14:textId="77777777" w:rsidR="003843F7" w:rsidRPr="00FB1CC2" w:rsidRDefault="003843F7" w:rsidP="0064228F">
            <w:pPr>
              <w:jc w:val="center"/>
              <w:rPr>
                <w:sz w:val="16"/>
                <w:szCs w:val="16"/>
              </w:rPr>
            </w:pPr>
            <w:r w:rsidRPr="00FB1CC2">
              <w:rPr>
                <w:sz w:val="16"/>
                <w:szCs w:val="16"/>
              </w:rPr>
              <w:t>LOC_Os02g44320</w:t>
            </w:r>
          </w:p>
        </w:tc>
        <w:tc>
          <w:tcPr>
            <w:tcW w:w="0" w:type="auto"/>
            <w:tcBorders>
              <w:top w:val="nil"/>
              <w:left w:val="nil"/>
              <w:bottom w:val="nil"/>
              <w:right w:val="nil"/>
            </w:tcBorders>
            <w:shd w:val="clear" w:color="auto" w:fill="auto"/>
            <w:vAlign w:val="center"/>
          </w:tcPr>
          <w:p w14:paraId="1DFF36F2" w14:textId="77777777" w:rsidR="003843F7" w:rsidRPr="00FB1CC2" w:rsidRDefault="003843F7" w:rsidP="0064228F">
            <w:pPr>
              <w:jc w:val="center"/>
              <w:rPr>
                <w:sz w:val="16"/>
                <w:szCs w:val="16"/>
                <w:lang w:val="en-US"/>
              </w:rPr>
            </w:pPr>
          </w:p>
        </w:tc>
        <w:tc>
          <w:tcPr>
            <w:tcW w:w="0" w:type="auto"/>
            <w:tcBorders>
              <w:top w:val="nil"/>
              <w:left w:val="nil"/>
              <w:bottom w:val="nil"/>
              <w:right w:val="nil"/>
            </w:tcBorders>
            <w:shd w:val="clear" w:color="auto" w:fill="auto"/>
            <w:noWrap/>
            <w:vAlign w:val="center"/>
            <w:hideMark/>
          </w:tcPr>
          <w:p w14:paraId="62EBA51F" w14:textId="77777777" w:rsidR="003843F7" w:rsidRPr="00FB1CC2" w:rsidRDefault="003843F7" w:rsidP="0064228F">
            <w:pPr>
              <w:rPr>
                <w:sz w:val="16"/>
                <w:szCs w:val="16"/>
                <w:lang w:val="en-US"/>
              </w:rPr>
            </w:pPr>
            <w:r w:rsidRPr="00FB1CC2">
              <w:rPr>
                <w:sz w:val="16"/>
                <w:szCs w:val="16"/>
                <w:lang w:val="en-US"/>
              </w:rPr>
              <w:t>LTPL113 - Protease inhibitor/seed storage/LTP family protein precursor</w:t>
            </w:r>
          </w:p>
        </w:tc>
      </w:tr>
      <w:tr w:rsidR="003843F7" w:rsidRPr="00710CCA" w14:paraId="73392475" w14:textId="77777777" w:rsidTr="004705E9">
        <w:trPr>
          <w:trHeight w:val="300"/>
        </w:trPr>
        <w:tc>
          <w:tcPr>
            <w:tcW w:w="0" w:type="auto"/>
            <w:tcBorders>
              <w:top w:val="nil"/>
              <w:left w:val="nil"/>
              <w:bottom w:val="nil"/>
              <w:right w:val="nil"/>
            </w:tcBorders>
            <w:shd w:val="clear" w:color="auto" w:fill="auto"/>
            <w:vAlign w:val="center"/>
          </w:tcPr>
          <w:p w14:paraId="4D76896E" w14:textId="77777777" w:rsidR="003843F7" w:rsidRPr="00FB1CC2" w:rsidRDefault="003843F7" w:rsidP="00FB1CC2">
            <w:pPr>
              <w:rPr>
                <w:sz w:val="16"/>
                <w:szCs w:val="16"/>
              </w:rPr>
            </w:pPr>
            <w:r w:rsidRPr="00FB1CC2">
              <w:rPr>
                <w:sz w:val="16"/>
                <w:szCs w:val="16"/>
              </w:rPr>
              <w:t>#3</w:t>
            </w:r>
          </w:p>
        </w:tc>
        <w:tc>
          <w:tcPr>
            <w:tcW w:w="0" w:type="auto"/>
            <w:tcBorders>
              <w:top w:val="nil"/>
              <w:left w:val="nil"/>
              <w:bottom w:val="nil"/>
              <w:right w:val="nil"/>
            </w:tcBorders>
            <w:shd w:val="clear" w:color="auto" w:fill="auto"/>
            <w:noWrap/>
            <w:vAlign w:val="center"/>
            <w:hideMark/>
          </w:tcPr>
          <w:p w14:paraId="57831122" w14:textId="77777777" w:rsidR="003843F7" w:rsidRPr="00FB1CC2" w:rsidRDefault="003843F7" w:rsidP="0064228F">
            <w:pPr>
              <w:jc w:val="center"/>
              <w:rPr>
                <w:sz w:val="16"/>
                <w:szCs w:val="16"/>
              </w:rPr>
            </w:pPr>
            <w:r w:rsidRPr="00FB1CC2">
              <w:rPr>
                <w:sz w:val="16"/>
                <w:szCs w:val="16"/>
              </w:rPr>
              <w:t>S6_5353837</w:t>
            </w:r>
          </w:p>
        </w:tc>
        <w:tc>
          <w:tcPr>
            <w:tcW w:w="0" w:type="auto"/>
            <w:tcBorders>
              <w:top w:val="nil"/>
              <w:left w:val="nil"/>
              <w:bottom w:val="nil"/>
              <w:right w:val="nil"/>
            </w:tcBorders>
            <w:shd w:val="clear" w:color="auto" w:fill="auto"/>
            <w:noWrap/>
            <w:vAlign w:val="center"/>
            <w:hideMark/>
          </w:tcPr>
          <w:p w14:paraId="5A352CD4" w14:textId="77777777" w:rsidR="003843F7" w:rsidRPr="00FB1CC2" w:rsidRDefault="003843F7" w:rsidP="0064228F">
            <w:pPr>
              <w:jc w:val="center"/>
              <w:rPr>
                <w:sz w:val="16"/>
                <w:szCs w:val="16"/>
              </w:rPr>
            </w:pPr>
            <w:r w:rsidRPr="00FB1CC2">
              <w:rPr>
                <w:sz w:val="16"/>
                <w:szCs w:val="16"/>
              </w:rPr>
              <w:t>LOC_Os06g10420</w:t>
            </w:r>
          </w:p>
        </w:tc>
        <w:tc>
          <w:tcPr>
            <w:tcW w:w="0" w:type="auto"/>
            <w:tcBorders>
              <w:top w:val="nil"/>
              <w:left w:val="nil"/>
              <w:bottom w:val="nil"/>
              <w:right w:val="nil"/>
            </w:tcBorders>
            <w:shd w:val="clear" w:color="auto" w:fill="auto"/>
            <w:vAlign w:val="center"/>
          </w:tcPr>
          <w:p w14:paraId="450594EF" w14:textId="77777777" w:rsidR="003843F7" w:rsidRPr="00FB1CC2" w:rsidRDefault="003843F7" w:rsidP="0064228F">
            <w:pPr>
              <w:jc w:val="center"/>
              <w:rPr>
                <w:sz w:val="16"/>
                <w:szCs w:val="16"/>
              </w:rPr>
            </w:pPr>
            <w:r w:rsidRPr="00FB1CC2">
              <w:rPr>
                <w:sz w:val="16"/>
                <w:szCs w:val="16"/>
              </w:rPr>
              <w:t>9,142</w:t>
            </w:r>
          </w:p>
        </w:tc>
        <w:tc>
          <w:tcPr>
            <w:tcW w:w="0" w:type="auto"/>
            <w:tcBorders>
              <w:top w:val="nil"/>
              <w:left w:val="nil"/>
              <w:bottom w:val="nil"/>
              <w:right w:val="nil"/>
            </w:tcBorders>
            <w:shd w:val="clear" w:color="auto" w:fill="auto"/>
            <w:noWrap/>
            <w:vAlign w:val="center"/>
            <w:hideMark/>
          </w:tcPr>
          <w:p w14:paraId="022F7F74" w14:textId="77777777" w:rsidR="003843F7" w:rsidRPr="00FB1CC2" w:rsidRDefault="003843F7" w:rsidP="0064228F">
            <w:pPr>
              <w:rPr>
                <w:sz w:val="16"/>
                <w:szCs w:val="16"/>
              </w:rPr>
            </w:pPr>
            <w:proofErr w:type="spellStart"/>
            <w:r w:rsidRPr="00FB1CC2">
              <w:rPr>
                <w:sz w:val="16"/>
                <w:szCs w:val="16"/>
              </w:rPr>
              <w:t>Nitrilase</w:t>
            </w:r>
            <w:proofErr w:type="spellEnd"/>
          </w:p>
        </w:tc>
      </w:tr>
      <w:tr w:rsidR="003843F7" w:rsidRPr="00710CCA" w14:paraId="5F9868D3" w14:textId="77777777" w:rsidTr="004705E9">
        <w:trPr>
          <w:trHeight w:val="300"/>
        </w:trPr>
        <w:tc>
          <w:tcPr>
            <w:tcW w:w="0" w:type="auto"/>
            <w:tcBorders>
              <w:top w:val="nil"/>
              <w:left w:val="nil"/>
              <w:bottom w:val="nil"/>
              <w:right w:val="nil"/>
            </w:tcBorders>
            <w:shd w:val="clear" w:color="auto" w:fill="auto"/>
            <w:vAlign w:val="center"/>
          </w:tcPr>
          <w:p w14:paraId="723899DC"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00737959"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6902F883" w14:textId="77777777" w:rsidR="003843F7" w:rsidRPr="00FB1CC2" w:rsidRDefault="003843F7" w:rsidP="0064228F">
            <w:pPr>
              <w:jc w:val="center"/>
              <w:rPr>
                <w:sz w:val="16"/>
                <w:szCs w:val="16"/>
              </w:rPr>
            </w:pPr>
            <w:r w:rsidRPr="00FB1CC2">
              <w:rPr>
                <w:sz w:val="16"/>
                <w:szCs w:val="16"/>
              </w:rPr>
              <w:t>LOC_Os06g10430</w:t>
            </w:r>
          </w:p>
        </w:tc>
        <w:tc>
          <w:tcPr>
            <w:tcW w:w="0" w:type="auto"/>
            <w:tcBorders>
              <w:top w:val="nil"/>
              <w:left w:val="nil"/>
              <w:bottom w:val="nil"/>
              <w:right w:val="nil"/>
            </w:tcBorders>
            <w:shd w:val="clear" w:color="auto" w:fill="auto"/>
            <w:vAlign w:val="center"/>
          </w:tcPr>
          <w:p w14:paraId="3204A7BD"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77A3BD0C" w14:textId="77777777" w:rsidR="003843F7" w:rsidRPr="00FB1CC2" w:rsidRDefault="003843F7" w:rsidP="0064228F">
            <w:pPr>
              <w:rPr>
                <w:sz w:val="16"/>
                <w:szCs w:val="16"/>
              </w:rPr>
            </w:pPr>
            <w:proofErr w:type="spellStart"/>
            <w:r w:rsidRPr="00FB1CC2">
              <w:rPr>
                <w:sz w:val="16"/>
                <w:szCs w:val="16"/>
              </w:rPr>
              <w:t>Unknown</w:t>
            </w:r>
            <w:proofErr w:type="spellEnd"/>
          </w:p>
        </w:tc>
      </w:tr>
      <w:tr w:rsidR="003843F7" w:rsidRPr="00710CCA" w14:paraId="41AA2BF5" w14:textId="77777777" w:rsidTr="004705E9">
        <w:trPr>
          <w:trHeight w:val="300"/>
        </w:trPr>
        <w:tc>
          <w:tcPr>
            <w:tcW w:w="0" w:type="auto"/>
            <w:tcBorders>
              <w:top w:val="nil"/>
              <w:left w:val="nil"/>
              <w:bottom w:val="nil"/>
              <w:right w:val="nil"/>
            </w:tcBorders>
            <w:shd w:val="clear" w:color="auto" w:fill="auto"/>
            <w:vAlign w:val="center"/>
          </w:tcPr>
          <w:p w14:paraId="74FA3D0B" w14:textId="77777777" w:rsidR="003843F7" w:rsidRPr="00FB1CC2" w:rsidRDefault="003843F7" w:rsidP="00FB1CC2">
            <w:pPr>
              <w:rPr>
                <w:sz w:val="16"/>
                <w:szCs w:val="16"/>
              </w:rPr>
            </w:pPr>
            <w:r w:rsidRPr="00FB1CC2">
              <w:rPr>
                <w:sz w:val="16"/>
                <w:szCs w:val="16"/>
              </w:rPr>
              <w:t>#5</w:t>
            </w:r>
          </w:p>
        </w:tc>
        <w:tc>
          <w:tcPr>
            <w:tcW w:w="0" w:type="auto"/>
            <w:tcBorders>
              <w:top w:val="nil"/>
              <w:left w:val="nil"/>
              <w:bottom w:val="nil"/>
              <w:right w:val="nil"/>
            </w:tcBorders>
            <w:shd w:val="clear" w:color="auto" w:fill="auto"/>
            <w:noWrap/>
            <w:vAlign w:val="center"/>
            <w:hideMark/>
          </w:tcPr>
          <w:p w14:paraId="3F04B965" w14:textId="77777777" w:rsidR="003843F7" w:rsidRPr="00FB1CC2" w:rsidRDefault="003843F7" w:rsidP="0064228F">
            <w:pPr>
              <w:jc w:val="center"/>
              <w:rPr>
                <w:sz w:val="16"/>
                <w:szCs w:val="16"/>
              </w:rPr>
            </w:pPr>
            <w:r w:rsidRPr="00FB1CC2">
              <w:rPr>
                <w:sz w:val="16"/>
                <w:szCs w:val="16"/>
              </w:rPr>
              <w:t>S9_12051077</w:t>
            </w:r>
          </w:p>
        </w:tc>
        <w:tc>
          <w:tcPr>
            <w:tcW w:w="0" w:type="auto"/>
            <w:tcBorders>
              <w:top w:val="nil"/>
              <w:left w:val="nil"/>
              <w:bottom w:val="nil"/>
              <w:right w:val="nil"/>
            </w:tcBorders>
            <w:shd w:val="clear" w:color="auto" w:fill="auto"/>
            <w:noWrap/>
            <w:vAlign w:val="center"/>
            <w:hideMark/>
          </w:tcPr>
          <w:p w14:paraId="33492ED6" w14:textId="77777777" w:rsidR="003843F7" w:rsidRPr="00FB1CC2" w:rsidRDefault="003843F7" w:rsidP="0064228F">
            <w:pPr>
              <w:jc w:val="center"/>
              <w:rPr>
                <w:sz w:val="16"/>
                <w:szCs w:val="16"/>
              </w:rPr>
            </w:pPr>
            <w:r w:rsidRPr="00FB1CC2">
              <w:rPr>
                <w:sz w:val="16"/>
                <w:szCs w:val="16"/>
              </w:rPr>
              <w:t>LOC_Os09g20110</w:t>
            </w:r>
          </w:p>
        </w:tc>
        <w:tc>
          <w:tcPr>
            <w:tcW w:w="0" w:type="auto"/>
            <w:tcBorders>
              <w:top w:val="nil"/>
              <w:left w:val="nil"/>
              <w:bottom w:val="nil"/>
              <w:right w:val="nil"/>
            </w:tcBorders>
            <w:shd w:val="clear" w:color="auto" w:fill="auto"/>
            <w:vAlign w:val="center"/>
          </w:tcPr>
          <w:p w14:paraId="199684BD" w14:textId="77777777" w:rsidR="003843F7" w:rsidRPr="00FB1CC2" w:rsidRDefault="003843F7" w:rsidP="0064228F">
            <w:pPr>
              <w:jc w:val="center"/>
              <w:rPr>
                <w:sz w:val="16"/>
                <w:szCs w:val="16"/>
              </w:rPr>
            </w:pPr>
            <w:r w:rsidRPr="00FB1CC2">
              <w:rPr>
                <w:sz w:val="16"/>
                <w:szCs w:val="16"/>
              </w:rPr>
              <w:t>26,272</w:t>
            </w:r>
          </w:p>
        </w:tc>
        <w:tc>
          <w:tcPr>
            <w:tcW w:w="0" w:type="auto"/>
            <w:tcBorders>
              <w:top w:val="nil"/>
              <w:left w:val="nil"/>
              <w:bottom w:val="nil"/>
              <w:right w:val="nil"/>
            </w:tcBorders>
            <w:shd w:val="clear" w:color="auto" w:fill="auto"/>
            <w:noWrap/>
            <w:vAlign w:val="center"/>
            <w:hideMark/>
          </w:tcPr>
          <w:p w14:paraId="3E6EF497" w14:textId="77777777" w:rsidR="003843F7" w:rsidRPr="00FB1CC2" w:rsidRDefault="003843F7" w:rsidP="0064228F">
            <w:pPr>
              <w:rPr>
                <w:sz w:val="16"/>
                <w:szCs w:val="16"/>
              </w:rPr>
            </w:pPr>
            <w:proofErr w:type="spellStart"/>
            <w:r w:rsidRPr="00FB1CC2">
              <w:rPr>
                <w:sz w:val="16"/>
                <w:szCs w:val="16"/>
              </w:rPr>
              <w:t>Unknown</w:t>
            </w:r>
            <w:proofErr w:type="spellEnd"/>
          </w:p>
        </w:tc>
      </w:tr>
      <w:tr w:rsidR="003843F7" w:rsidRPr="00C60A22" w14:paraId="323382F8" w14:textId="77777777" w:rsidTr="004705E9">
        <w:trPr>
          <w:trHeight w:val="300"/>
        </w:trPr>
        <w:tc>
          <w:tcPr>
            <w:tcW w:w="0" w:type="auto"/>
            <w:tcBorders>
              <w:top w:val="nil"/>
              <w:left w:val="nil"/>
              <w:bottom w:val="nil"/>
              <w:right w:val="nil"/>
            </w:tcBorders>
            <w:shd w:val="clear" w:color="auto" w:fill="auto"/>
            <w:vAlign w:val="center"/>
          </w:tcPr>
          <w:p w14:paraId="38652D72"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1C8D4748"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72F458F7" w14:textId="77777777" w:rsidR="003843F7" w:rsidRPr="00FB1CC2" w:rsidRDefault="003843F7" w:rsidP="0064228F">
            <w:pPr>
              <w:jc w:val="center"/>
              <w:rPr>
                <w:sz w:val="16"/>
                <w:szCs w:val="16"/>
              </w:rPr>
            </w:pPr>
            <w:r w:rsidRPr="00FB1CC2">
              <w:rPr>
                <w:sz w:val="16"/>
                <w:szCs w:val="16"/>
              </w:rPr>
              <w:t>LOC_Os09g20120</w:t>
            </w:r>
          </w:p>
        </w:tc>
        <w:tc>
          <w:tcPr>
            <w:tcW w:w="0" w:type="auto"/>
            <w:tcBorders>
              <w:top w:val="nil"/>
              <w:left w:val="nil"/>
              <w:bottom w:val="nil"/>
              <w:right w:val="nil"/>
            </w:tcBorders>
            <w:shd w:val="clear" w:color="auto" w:fill="auto"/>
            <w:vAlign w:val="center"/>
          </w:tcPr>
          <w:p w14:paraId="2305E455" w14:textId="77777777" w:rsidR="003843F7" w:rsidRPr="00FB1CC2" w:rsidRDefault="003843F7" w:rsidP="0064228F">
            <w:pPr>
              <w:jc w:val="center"/>
              <w:rPr>
                <w:sz w:val="16"/>
                <w:szCs w:val="16"/>
                <w:lang w:val="en-US"/>
              </w:rPr>
            </w:pPr>
          </w:p>
        </w:tc>
        <w:tc>
          <w:tcPr>
            <w:tcW w:w="0" w:type="auto"/>
            <w:tcBorders>
              <w:top w:val="nil"/>
              <w:left w:val="nil"/>
              <w:bottom w:val="nil"/>
              <w:right w:val="nil"/>
            </w:tcBorders>
            <w:shd w:val="clear" w:color="auto" w:fill="auto"/>
            <w:noWrap/>
            <w:vAlign w:val="center"/>
            <w:hideMark/>
          </w:tcPr>
          <w:p w14:paraId="34155A3C" w14:textId="77777777" w:rsidR="003843F7" w:rsidRPr="00FB1CC2" w:rsidRDefault="003843F7" w:rsidP="0064228F">
            <w:pPr>
              <w:rPr>
                <w:sz w:val="16"/>
                <w:szCs w:val="16"/>
                <w:lang w:val="en-US"/>
              </w:rPr>
            </w:pPr>
            <w:r w:rsidRPr="00FB1CC2">
              <w:rPr>
                <w:sz w:val="16"/>
                <w:szCs w:val="16"/>
                <w:lang w:val="en-US"/>
              </w:rPr>
              <w:t xml:space="preserve">Transposon protein, putative, CACTA, </w:t>
            </w:r>
            <w:proofErr w:type="spellStart"/>
            <w:r w:rsidRPr="00FB1CC2">
              <w:rPr>
                <w:sz w:val="16"/>
                <w:szCs w:val="16"/>
                <w:lang w:val="en-US"/>
              </w:rPr>
              <w:t>En</w:t>
            </w:r>
            <w:proofErr w:type="spellEnd"/>
            <w:r w:rsidRPr="00FB1CC2">
              <w:rPr>
                <w:sz w:val="16"/>
                <w:szCs w:val="16"/>
                <w:lang w:val="en-US"/>
              </w:rPr>
              <w:t>/</w:t>
            </w:r>
            <w:proofErr w:type="spellStart"/>
            <w:r w:rsidRPr="00FB1CC2">
              <w:rPr>
                <w:sz w:val="16"/>
                <w:szCs w:val="16"/>
                <w:lang w:val="en-US"/>
              </w:rPr>
              <w:t>Spm</w:t>
            </w:r>
            <w:proofErr w:type="spellEnd"/>
            <w:r w:rsidRPr="00FB1CC2">
              <w:rPr>
                <w:sz w:val="16"/>
                <w:szCs w:val="16"/>
                <w:lang w:val="en-US"/>
              </w:rPr>
              <w:t xml:space="preserve"> sub-class</w:t>
            </w:r>
          </w:p>
        </w:tc>
      </w:tr>
      <w:tr w:rsidR="003843F7" w:rsidRPr="00C60A22" w14:paraId="0E281B6C" w14:textId="77777777" w:rsidTr="004705E9">
        <w:trPr>
          <w:trHeight w:val="300"/>
        </w:trPr>
        <w:tc>
          <w:tcPr>
            <w:tcW w:w="0" w:type="auto"/>
            <w:tcBorders>
              <w:top w:val="nil"/>
              <w:left w:val="nil"/>
              <w:bottom w:val="nil"/>
              <w:right w:val="nil"/>
            </w:tcBorders>
            <w:shd w:val="clear" w:color="auto" w:fill="auto"/>
            <w:vAlign w:val="center"/>
          </w:tcPr>
          <w:p w14:paraId="7D342F65" w14:textId="77777777" w:rsidR="003843F7" w:rsidRPr="00710CCA" w:rsidRDefault="003843F7" w:rsidP="00FB1CC2">
            <w:pPr>
              <w:rPr>
                <w:sz w:val="20"/>
                <w:szCs w:val="20"/>
                <w:lang w:val="en-US"/>
              </w:rPr>
            </w:pPr>
          </w:p>
        </w:tc>
        <w:tc>
          <w:tcPr>
            <w:tcW w:w="0" w:type="auto"/>
            <w:tcBorders>
              <w:top w:val="nil"/>
              <w:left w:val="nil"/>
              <w:bottom w:val="nil"/>
              <w:right w:val="nil"/>
            </w:tcBorders>
            <w:shd w:val="clear" w:color="auto" w:fill="auto"/>
            <w:noWrap/>
            <w:vAlign w:val="center"/>
            <w:hideMark/>
          </w:tcPr>
          <w:p w14:paraId="560B2496" w14:textId="77777777" w:rsidR="003843F7" w:rsidRPr="00710CCA" w:rsidRDefault="003843F7" w:rsidP="0064228F">
            <w:pPr>
              <w:rPr>
                <w:sz w:val="20"/>
                <w:szCs w:val="20"/>
                <w:lang w:val="en-US"/>
              </w:rPr>
            </w:pPr>
          </w:p>
        </w:tc>
        <w:tc>
          <w:tcPr>
            <w:tcW w:w="0" w:type="auto"/>
            <w:tcBorders>
              <w:top w:val="nil"/>
              <w:left w:val="nil"/>
              <w:bottom w:val="nil"/>
              <w:right w:val="nil"/>
            </w:tcBorders>
            <w:shd w:val="clear" w:color="auto" w:fill="auto"/>
            <w:noWrap/>
            <w:vAlign w:val="center"/>
            <w:hideMark/>
          </w:tcPr>
          <w:p w14:paraId="048761BE" w14:textId="77777777" w:rsidR="003843F7" w:rsidRPr="00FB1CC2" w:rsidRDefault="003843F7" w:rsidP="0064228F">
            <w:pPr>
              <w:jc w:val="center"/>
              <w:rPr>
                <w:sz w:val="16"/>
                <w:szCs w:val="16"/>
              </w:rPr>
            </w:pPr>
            <w:r w:rsidRPr="00FB1CC2">
              <w:rPr>
                <w:sz w:val="16"/>
                <w:szCs w:val="16"/>
              </w:rPr>
              <w:t>LOC_Os09g20130</w:t>
            </w:r>
          </w:p>
        </w:tc>
        <w:tc>
          <w:tcPr>
            <w:tcW w:w="0" w:type="auto"/>
            <w:tcBorders>
              <w:top w:val="nil"/>
              <w:left w:val="nil"/>
              <w:bottom w:val="nil"/>
              <w:right w:val="nil"/>
            </w:tcBorders>
            <w:shd w:val="clear" w:color="auto" w:fill="auto"/>
            <w:vAlign w:val="center"/>
          </w:tcPr>
          <w:p w14:paraId="58BD61EE" w14:textId="77777777" w:rsidR="003843F7" w:rsidRPr="00FB1CC2" w:rsidRDefault="003843F7" w:rsidP="0064228F">
            <w:pPr>
              <w:jc w:val="center"/>
              <w:rPr>
                <w:sz w:val="16"/>
                <w:szCs w:val="16"/>
                <w:lang w:val="en-US"/>
              </w:rPr>
            </w:pPr>
          </w:p>
        </w:tc>
        <w:tc>
          <w:tcPr>
            <w:tcW w:w="0" w:type="auto"/>
            <w:tcBorders>
              <w:top w:val="nil"/>
              <w:left w:val="nil"/>
              <w:bottom w:val="nil"/>
              <w:right w:val="nil"/>
            </w:tcBorders>
            <w:shd w:val="clear" w:color="auto" w:fill="auto"/>
            <w:noWrap/>
            <w:vAlign w:val="center"/>
            <w:hideMark/>
          </w:tcPr>
          <w:p w14:paraId="7462D23B" w14:textId="77777777" w:rsidR="003843F7" w:rsidRPr="00FB1CC2" w:rsidRDefault="003843F7" w:rsidP="0064228F">
            <w:pPr>
              <w:rPr>
                <w:sz w:val="16"/>
                <w:szCs w:val="16"/>
                <w:lang w:val="en-US"/>
              </w:rPr>
            </w:pPr>
            <w:r w:rsidRPr="00FB1CC2">
              <w:rPr>
                <w:sz w:val="16"/>
                <w:szCs w:val="16"/>
                <w:lang w:val="en-US"/>
              </w:rPr>
              <w:t xml:space="preserve">Transposon protein, putative, CACTA, </w:t>
            </w:r>
            <w:proofErr w:type="spellStart"/>
            <w:r w:rsidRPr="00FB1CC2">
              <w:rPr>
                <w:sz w:val="16"/>
                <w:szCs w:val="16"/>
                <w:lang w:val="en-US"/>
              </w:rPr>
              <w:t>En</w:t>
            </w:r>
            <w:proofErr w:type="spellEnd"/>
            <w:r w:rsidRPr="00FB1CC2">
              <w:rPr>
                <w:sz w:val="16"/>
                <w:szCs w:val="16"/>
                <w:lang w:val="en-US"/>
              </w:rPr>
              <w:t>/</w:t>
            </w:r>
            <w:proofErr w:type="spellStart"/>
            <w:r w:rsidRPr="00FB1CC2">
              <w:rPr>
                <w:sz w:val="16"/>
                <w:szCs w:val="16"/>
                <w:lang w:val="en-US"/>
              </w:rPr>
              <w:t>Spm</w:t>
            </w:r>
            <w:proofErr w:type="spellEnd"/>
            <w:r w:rsidRPr="00FB1CC2">
              <w:rPr>
                <w:sz w:val="16"/>
                <w:szCs w:val="16"/>
                <w:lang w:val="en-US"/>
              </w:rPr>
              <w:t xml:space="preserve"> sub-class</w:t>
            </w:r>
          </w:p>
        </w:tc>
      </w:tr>
      <w:tr w:rsidR="003843F7" w:rsidRPr="00710CCA" w14:paraId="1F07746C" w14:textId="77777777" w:rsidTr="004705E9">
        <w:trPr>
          <w:trHeight w:val="300"/>
        </w:trPr>
        <w:tc>
          <w:tcPr>
            <w:tcW w:w="0" w:type="auto"/>
            <w:tcBorders>
              <w:top w:val="nil"/>
              <w:left w:val="nil"/>
              <w:bottom w:val="nil"/>
              <w:right w:val="nil"/>
            </w:tcBorders>
            <w:shd w:val="clear" w:color="auto" w:fill="auto"/>
            <w:vAlign w:val="center"/>
          </w:tcPr>
          <w:p w14:paraId="33B0A69F" w14:textId="77777777" w:rsidR="003843F7" w:rsidRPr="00710CCA" w:rsidRDefault="003843F7" w:rsidP="00FB1CC2">
            <w:pPr>
              <w:rPr>
                <w:sz w:val="20"/>
                <w:szCs w:val="20"/>
                <w:lang w:val="en-US"/>
              </w:rPr>
            </w:pPr>
          </w:p>
        </w:tc>
        <w:tc>
          <w:tcPr>
            <w:tcW w:w="0" w:type="auto"/>
            <w:tcBorders>
              <w:top w:val="nil"/>
              <w:left w:val="nil"/>
              <w:bottom w:val="nil"/>
              <w:right w:val="nil"/>
            </w:tcBorders>
            <w:shd w:val="clear" w:color="auto" w:fill="auto"/>
            <w:noWrap/>
            <w:vAlign w:val="center"/>
            <w:hideMark/>
          </w:tcPr>
          <w:p w14:paraId="1AF4F7EF" w14:textId="77777777" w:rsidR="003843F7" w:rsidRPr="00710CCA" w:rsidRDefault="003843F7" w:rsidP="0064228F">
            <w:pPr>
              <w:rPr>
                <w:sz w:val="20"/>
                <w:szCs w:val="20"/>
                <w:lang w:val="en-US"/>
              </w:rPr>
            </w:pPr>
          </w:p>
        </w:tc>
        <w:tc>
          <w:tcPr>
            <w:tcW w:w="0" w:type="auto"/>
            <w:tcBorders>
              <w:top w:val="nil"/>
              <w:left w:val="nil"/>
              <w:bottom w:val="nil"/>
              <w:right w:val="nil"/>
            </w:tcBorders>
            <w:shd w:val="clear" w:color="auto" w:fill="auto"/>
            <w:noWrap/>
            <w:vAlign w:val="center"/>
            <w:hideMark/>
          </w:tcPr>
          <w:p w14:paraId="42D83AF4" w14:textId="77777777" w:rsidR="003843F7" w:rsidRPr="00FB1CC2" w:rsidRDefault="003843F7" w:rsidP="0064228F">
            <w:pPr>
              <w:jc w:val="center"/>
              <w:rPr>
                <w:sz w:val="16"/>
                <w:szCs w:val="16"/>
              </w:rPr>
            </w:pPr>
            <w:r w:rsidRPr="00FB1CC2">
              <w:rPr>
                <w:sz w:val="16"/>
                <w:szCs w:val="16"/>
              </w:rPr>
              <w:t>LOC_Os09g20140</w:t>
            </w:r>
          </w:p>
        </w:tc>
        <w:tc>
          <w:tcPr>
            <w:tcW w:w="0" w:type="auto"/>
            <w:tcBorders>
              <w:top w:val="nil"/>
              <w:left w:val="nil"/>
              <w:bottom w:val="nil"/>
              <w:right w:val="nil"/>
            </w:tcBorders>
            <w:shd w:val="clear" w:color="auto" w:fill="auto"/>
            <w:vAlign w:val="center"/>
          </w:tcPr>
          <w:p w14:paraId="7C5A8624"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37D91BAC" w14:textId="77777777" w:rsidR="003843F7" w:rsidRPr="00FB1CC2" w:rsidRDefault="003843F7" w:rsidP="0064228F">
            <w:pPr>
              <w:rPr>
                <w:sz w:val="16"/>
                <w:szCs w:val="16"/>
              </w:rPr>
            </w:pPr>
            <w:proofErr w:type="spellStart"/>
            <w:r w:rsidRPr="00FB1CC2">
              <w:rPr>
                <w:sz w:val="16"/>
                <w:szCs w:val="16"/>
              </w:rPr>
              <w:t>Unknown</w:t>
            </w:r>
            <w:proofErr w:type="spellEnd"/>
          </w:p>
        </w:tc>
      </w:tr>
      <w:tr w:rsidR="003843F7" w:rsidRPr="00C60A22" w14:paraId="6CEEB20E" w14:textId="77777777" w:rsidTr="004705E9">
        <w:trPr>
          <w:trHeight w:val="300"/>
        </w:trPr>
        <w:tc>
          <w:tcPr>
            <w:tcW w:w="0" w:type="auto"/>
            <w:tcBorders>
              <w:top w:val="nil"/>
              <w:left w:val="nil"/>
              <w:bottom w:val="nil"/>
              <w:right w:val="nil"/>
            </w:tcBorders>
            <w:shd w:val="clear" w:color="auto" w:fill="auto"/>
            <w:vAlign w:val="center"/>
          </w:tcPr>
          <w:p w14:paraId="7C0A0C07"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287C5C9C"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45F98E16" w14:textId="77777777" w:rsidR="003843F7" w:rsidRPr="00FB1CC2" w:rsidRDefault="003843F7" w:rsidP="0064228F">
            <w:pPr>
              <w:jc w:val="center"/>
              <w:rPr>
                <w:sz w:val="16"/>
                <w:szCs w:val="16"/>
              </w:rPr>
            </w:pPr>
            <w:r w:rsidRPr="00FB1CC2">
              <w:rPr>
                <w:sz w:val="16"/>
                <w:szCs w:val="16"/>
              </w:rPr>
              <w:t>LOC_Os09g20150</w:t>
            </w:r>
          </w:p>
        </w:tc>
        <w:tc>
          <w:tcPr>
            <w:tcW w:w="0" w:type="auto"/>
            <w:tcBorders>
              <w:top w:val="nil"/>
              <w:left w:val="nil"/>
              <w:bottom w:val="nil"/>
              <w:right w:val="nil"/>
            </w:tcBorders>
            <w:shd w:val="clear" w:color="auto" w:fill="auto"/>
            <w:vAlign w:val="center"/>
          </w:tcPr>
          <w:p w14:paraId="11CCAB6D" w14:textId="77777777" w:rsidR="003843F7" w:rsidRPr="00FB1CC2" w:rsidRDefault="003843F7" w:rsidP="0064228F">
            <w:pPr>
              <w:jc w:val="center"/>
              <w:rPr>
                <w:sz w:val="16"/>
                <w:szCs w:val="16"/>
                <w:lang w:val="en-US"/>
              </w:rPr>
            </w:pPr>
          </w:p>
        </w:tc>
        <w:tc>
          <w:tcPr>
            <w:tcW w:w="0" w:type="auto"/>
            <w:tcBorders>
              <w:top w:val="nil"/>
              <w:left w:val="nil"/>
              <w:bottom w:val="nil"/>
              <w:right w:val="nil"/>
            </w:tcBorders>
            <w:shd w:val="clear" w:color="auto" w:fill="auto"/>
            <w:noWrap/>
            <w:vAlign w:val="center"/>
            <w:hideMark/>
          </w:tcPr>
          <w:p w14:paraId="73D9285F" w14:textId="77777777" w:rsidR="003843F7" w:rsidRPr="00FB1CC2" w:rsidRDefault="003843F7" w:rsidP="0064228F">
            <w:pPr>
              <w:rPr>
                <w:sz w:val="16"/>
                <w:szCs w:val="16"/>
                <w:lang w:val="en-US"/>
              </w:rPr>
            </w:pPr>
            <w:r w:rsidRPr="00FB1CC2">
              <w:rPr>
                <w:sz w:val="16"/>
                <w:szCs w:val="16"/>
                <w:lang w:val="en-US"/>
              </w:rPr>
              <w:t>C1-like domain containing protein</w:t>
            </w:r>
          </w:p>
        </w:tc>
      </w:tr>
      <w:tr w:rsidR="003843F7" w:rsidRPr="00C60A22" w14:paraId="364A64D7" w14:textId="77777777" w:rsidTr="004705E9">
        <w:trPr>
          <w:trHeight w:val="300"/>
        </w:trPr>
        <w:tc>
          <w:tcPr>
            <w:tcW w:w="0" w:type="auto"/>
            <w:tcBorders>
              <w:top w:val="nil"/>
              <w:left w:val="nil"/>
              <w:bottom w:val="nil"/>
              <w:right w:val="nil"/>
            </w:tcBorders>
            <w:shd w:val="clear" w:color="auto" w:fill="auto"/>
            <w:vAlign w:val="center"/>
          </w:tcPr>
          <w:p w14:paraId="1C31B282" w14:textId="77777777" w:rsidR="003843F7" w:rsidRPr="00710CCA" w:rsidRDefault="003843F7" w:rsidP="00FB1CC2">
            <w:pPr>
              <w:rPr>
                <w:sz w:val="20"/>
                <w:szCs w:val="20"/>
                <w:lang w:val="en-US"/>
              </w:rPr>
            </w:pPr>
          </w:p>
        </w:tc>
        <w:tc>
          <w:tcPr>
            <w:tcW w:w="0" w:type="auto"/>
            <w:tcBorders>
              <w:top w:val="nil"/>
              <w:left w:val="nil"/>
              <w:bottom w:val="nil"/>
              <w:right w:val="nil"/>
            </w:tcBorders>
            <w:shd w:val="clear" w:color="auto" w:fill="auto"/>
            <w:noWrap/>
            <w:vAlign w:val="center"/>
            <w:hideMark/>
          </w:tcPr>
          <w:p w14:paraId="3999DC99" w14:textId="77777777" w:rsidR="003843F7" w:rsidRPr="00710CCA" w:rsidRDefault="003843F7" w:rsidP="0064228F">
            <w:pPr>
              <w:rPr>
                <w:sz w:val="20"/>
                <w:szCs w:val="20"/>
                <w:lang w:val="en-US"/>
              </w:rPr>
            </w:pPr>
          </w:p>
        </w:tc>
        <w:tc>
          <w:tcPr>
            <w:tcW w:w="0" w:type="auto"/>
            <w:tcBorders>
              <w:top w:val="nil"/>
              <w:left w:val="nil"/>
              <w:bottom w:val="nil"/>
              <w:right w:val="nil"/>
            </w:tcBorders>
            <w:shd w:val="clear" w:color="auto" w:fill="auto"/>
            <w:noWrap/>
            <w:vAlign w:val="center"/>
            <w:hideMark/>
          </w:tcPr>
          <w:p w14:paraId="5EB0BC56" w14:textId="77777777" w:rsidR="003843F7" w:rsidRPr="00FB1CC2" w:rsidRDefault="003843F7" w:rsidP="0064228F">
            <w:pPr>
              <w:jc w:val="center"/>
              <w:rPr>
                <w:sz w:val="16"/>
                <w:szCs w:val="16"/>
              </w:rPr>
            </w:pPr>
            <w:r w:rsidRPr="00FB1CC2">
              <w:rPr>
                <w:sz w:val="16"/>
                <w:szCs w:val="16"/>
              </w:rPr>
              <w:t>LOC_Os09g20160</w:t>
            </w:r>
          </w:p>
        </w:tc>
        <w:tc>
          <w:tcPr>
            <w:tcW w:w="0" w:type="auto"/>
            <w:tcBorders>
              <w:top w:val="nil"/>
              <w:left w:val="nil"/>
              <w:bottom w:val="nil"/>
              <w:right w:val="nil"/>
            </w:tcBorders>
            <w:shd w:val="clear" w:color="auto" w:fill="auto"/>
            <w:vAlign w:val="center"/>
          </w:tcPr>
          <w:p w14:paraId="3D361884" w14:textId="77777777" w:rsidR="003843F7" w:rsidRPr="00FB1CC2" w:rsidRDefault="003843F7" w:rsidP="0064228F">
            <w:pPr>
              <w:jc w:val="center"/>
              <w:rPr>
                <w:sz w:val="16"/>
                <w:szCs w:val="16"/>
                <w:lang w:val="en-US"/>
              </w:rPr>
            </w:pPr>
          </w:p>
        </w:tc>
        <w:tc>
          <w:tcPr>
            <w:tcW w:w="0" w:type="auto"/>
            <w:tcBorders>
              <w:top w:val="nil"/>
              <w:left w:val="nil"/>
              <w:bottom w:val="nil"/>
              <w:right w:val="nil"/>
            </w:tcBorders>
            <w:shd w:val="clear" w:color="auto" w:fill="auto"/>
            <w:noWrap/>
            <w:vAlign w:val="center"/>
            <w:hideMark/>
          </w:tcPr>
          <w:p w14:paraId="5F5761A8" w14:textId="77777777" w:rsidR="003843F7" w:rsidRPr="00FB1CC2" w:rsidRDefault="003843F7" w:rsidP="0064228F">
            <w:pPr>
              <w:rPr>
                <w:sz w:val="16"/>
                <w:szCs w:val="16"/>
                <w:lang w:val="en-US"/>
              </w:rPr>
            </w:pPr>
            <w:r w:rsidRPr="00FB1CC2">
              <w:rPr>
                <w:sz w:val="16"/>
                <w:szCs w:val="16"/>
                <w:lang w:val="en-US"/>
              </w:rPr>
              <w:t xml:space="preserve">Transposon protein, putative, CACTA, </w:t>
            </w:r>
            <w:proofErr w:type="spellStart"/>
            <w:r w:rsidRPr="00FB1CC2">
              <w:rPr>
                <w:sz w:val="16"/>
                <w:szCs w:val="16"/>
                <w:lang w:val="en-US"/>
              </w:rPr>
              <w:t>En</w:t>
            </w:r>
            <w:proofErr w:type="spellEnd"/>
            <w:r w:rsidRPr="00FB1CC2">
              <w:rPr>
                <w:sz w:val="16"/>
                <w:szCs w:val="16"/>
                <w:lang w:val="en-US"/>
              </w:rPr>
              <w:t>/</w:t>
            </w:r>
            <w:proofErr w:type="spellStart"/>
            <w:r w:rsidRPr="00FB1CC2">
              <w:rPr>
                <w:sz w:val="16"/>
                <w:szCs w:val="16"/>
                <w:lang w:val="en-US"/>
              </w:rPr>
              <w:t>Spm</w:t>
            </w:r>
            <w:proofErr w:type="spellEnd"/>
            <w:r w:rsidRPr="00FB1CC2">
              <w:rPr>
                <w:sz w:val="16"/>
                <w:szCs w:val="16"/>
                <w:lang w:val="en-US"/>
              </w:rPr>
              <w:t xml:space="preserve"> sub-class</w:t>
            </w:r>
          </w:p>
        </w:tc>
      </w:tr>
      <w:tr w:rsidR="003843F7" w:rsidRPr="00710CCA" w14:paraId="52C0FCDB" w14:textId="77777777" w:rsidTr="004705E9">
        <w:trPr>
          <w:trHeight w:val="300"/>
        </w:trPr>
        <w:tc>
          <w:tcPr>
            <w:tcW w:w="0" w:type="auto"/>
            <w:tcBorders>
              <w:top w:val="nil"/>
              <w:left w:val="nil"/>
              <w:bottom w:val="nil"/>
              <w:right w:val="nil"/>
            </w:tcBorders>
            <w:shd w:val="clear" w:color="auto" w:fill="auto"/>
            <w:vAlign w:val="center"/>
          </w:tcPr>
          <w:p w14:paraId="5F0B5AC7" w14:textId="77777777" w:rsidR="003843F7" w:rsidRPr="00FB1CC2" w:rsidRDefault="003843F7" w:rsidP="00FB1CC2">
            <w:pPr>
              <w:rPr>
                <w:sz w:val="16"/>
                <w:szCs w:val="16"/>
              </w:rPr>
            </w:pPr>
            <w:r w:rsidRPr="00FB1CC2">
              <w:rPr>
                <w:sz w:val="16"/>
                <w:szCs w:val="16"/>
              </w:rPr>
              <w:t>#4</w:t>
            </w:r>
          </w:p>
        </w:tc>
        <w:tc>
          <w:tcPr>
            <w:tcW w:w="0" w:type="auto"/>
            <w:tcBorders>
              <w:top w:val="nil"/>
              <w:left w:val="nil"/>
              <w:bottom w:val="nil"/>
              <w:right w:val="nil"/>
            </w:tcBorders>
            <w:shd w:val="clear" w:color="auto" w:fill="auto"/>
            <w:noWrap/>
            <w:vAlign w:val="center"/>
            <w:hideMark/>
          </w:tcPr>
          <w:p w14:paraId="51A679DB" w14:textId="77777777" w:rsidR="003843F7" w:rsidRPr="00FB1CC2" w:rsidRDefault="003843F7" w:rsidP="0064228F">
            <w:pPr>
              <w:jc w:val="center"/>
              <w:rPr>
                <w:sz w:val="16"/>
                <w:szCs w:val="16"/>
              </w:rPr>
            </w:pPr>
            <w:r w:rsidRPr="00FB1CC2">
              <w:rPr>
                <w:sz w:val="16"/>
                <w:szCs w:val="16"/>
              </w:rPr>
              <w:t>S7_939762</w:t>
            </w:r>
          </w:p>
        </w:tc>
        <w:tc>
          <w:tcPr>
            <w:tcW w:w="0" w:type="auto"/>
            <w:tcBorders>
              <w:top w:val="nil"/>
              <w:left w:val="nil"/>
              <w:bottom w:val="nil"/>
              <w:right w:val="nil"/>
            </w:tcBorders>
            <w:shd w:val="clear" w:color="auto" w:fill="auto"/>
            <w:noWrap/>
            <w:vAlign w:val="center"/>
            <w:hideMark/>
          </w:tcPr>
          <w:p w14:paraId="7A9DA02B" w14:textId="77777777" w:rsidR="003843F7" w:rsidRPr="00FB1CC2" w:rsidRDefault="003843F7" w:rsidP="0064228F">
            <w:pPr>
              <w:jc w:val="center"/>
              <w:rPr>
                <w:sz w:val="16"/>
                <w:szCs w:val="16"/>
              </w:rPr>
            </w:pPr>
            <w:r w:rsidRPr="00FB1CC2">
              <w:rPr>
                <w:sz w:val="16"/>
                <w:szCs w:val="16"/>
              </w:rPr>
              <w:t>LOC_Os07g02610</w:t>
            </w:r>
          </w:p>
        </w:tc>
        <w:tc>
          <w:tcPr>
            <w:tcW w:w="0" w:type="auto"/>
            <w:tcBorders>
              <w:top w:val="nil"/>
              <w:left w:val="nil"/>
              <w:bottom w:val="nil"/>
              <w:right w:val="nil"/>
            </w:tcBorders>
            <w:shd w:val="clear" w:color="auto" w:fill="auto"/>
            <w:vAlign w:val="center"/>
          </w:tcPr>
          <w:p w14:paraId="0C169B1E" w14:textId="77777777" w:rsidR="003843F7" w:rsidRPr="00FB1CC2" w:rsidRDefault="003843F7" w:rsidP="0064228F">
            <w:pPr>
              <w:jc w:val="center"/>
              <w:rPr>
                <w:sz w:val="16"/>
                <w:szCs w:val="16"/>
              </w:rPr>
            </w:pPr>
            <w:r w:rsidRPr="00FB1CC2">
              <w:rPr>
                <w:sz w:val="16"/>
                <w:szCs w:val="16"/>
              </w:rPr>
              <w:t>-</w:t>
            </w:r>
          </w:p>
        </w:tc>
        <w:tc>
          <w:tcPr>
            <w:tcW w:w="0" w:type="auto"/>
            <w:tcBorders>
              <w:top w:val="nil"/>
              <w:left w:val="nil"/>
              <w:bottom w:val="nil"/>
              <w:right w:val="nil"/>
            </w:tcBorders>
            <w:shd w:val="clear" w:color="auto" w:fill="auto"/>
            <w:noWrap/>
            <w:vAlign w:val="center"/>
            <w:hideMark/>
          </w:tcPr>
          <w:p w14:paraId="5A498D5D" w14:textId="77777777" w:rsidR="003843F7" w:rsidRPr="00FB1CC2" w:rsidRDefault="003843F7" w:rsidP="0064228F">
            <w:pPr>
              <w:rPr>
                <w:sz w:val="16"/>
                <w:szCs w:val="16"/>
              </w:rPr>
            </w:pPr>
            <w:proofErr w:type="spellStart"/>
            <w:r w:rsidRPr="00FB1CC2">
              <w:rPr>
                <w:sz w:val="16"/>
                <w:szCs w:val="16"/>
              </w:rPr>
              <w:t>Unknown</w:t>
            </w:r>
            <w:proofErr w:type="spellEnd"/>
          </w:p>
        </w:tc>
      </w:tr>
      <w:tr w:rsidR="003843F7" w:rsidRPr="00C60A22" w14:paraId="6AB07E0D" w14:textId="77777777" w:rsidTr="004705E9">
        <w:trPr>
          <w:trHeight w:val="300"/>
        </w:trPr>
        <w:tc>
          <w:tcPr>
            <w:tcW w:w="0" w:type="auto"/>
            <w:tcBorders>
              <w:top w:val="nil"/>
              <w:left w:val="nil"/>
              <w:bottom w:val="nil"/>
              <w:right w:val="nil"/>
            </w:tcBorders>
            <w:shd w:val="clear" w:color="auto" w:fill="auto"/>
            <w:vAlign w:val="center"/>
          </w:tcPr>
          <w:p w14:paraId="50B12FC1" w14:textId="77777777" w:rsidR="003843F7" w:rsidRPr="00FB1CC2" w:rsidRDefault="003843F7" w:rsidP="00FB1CC2">
            <w:pPr>
              <w:rPr>
                <w:sz w:val="16"/>
                <w:szCs w:val="16"/>
              </w:rPr>
            </w:pPr>
            <w:r w:rsidRPr="00FB1CC2">
              <w:rPr>
                <w:sz w:val="16"/>
                <w:szCs w:val="16"/>
              </w:rPr>
              <w:t>#7</w:t>
            </w:r>
          </w:p>
        </w:tc>
        <w:tc>
          <w:tcPr>
            <w:tcW w:w="0" w:type="auto"/>
            <w:tcBorders>
              <w:top w:val="nil"/>
              <w:left w:val="nil"/>
              <w:bottom w:val="nil"/>
              <w:right w:val="nil"/>
            </w:tcBorders>
            <w:shd w:val="clear" w:color="auto" w:fill="auto"/>
            <w:noWrap/>
            <w:vAlign w:val="center"/>
            <w:hideMark/>
          </w:tcPr>
          <w:p w14:paraId="3881E2EB" w14:textId="77777777" w:rsidR="003843F7" w:rsidRPr="00FB1CC2" w:rsidRDefault="003843F7" w:rsidP="0064228F">
            <w:pPr>
              <w:jc w:val="center"/>
              <w:rPr>
                <w:sz w:val="16"/>
                <w:szCs w:val="16"/>
              </w:rPr>
            </w:pPr>
            <w:r w:rsidRPr="00FB1CC2">
              <w:rPr>
                <w:sz w:val="16"/>
                <w:szCs w:val="16"/>
              </w:rPr>
              <w:t>S10_251060</w:t>
            </w:r>
          </w:p>
        </w:tc>
        <w:tc>
          <w:tcPr>
            <w:tcW w:w="0" w:type="auto"/>
            <w:tcBorders>
              <w:top w:val="nil"/>
              <w:left w:val="nil"/>
              <w:bottom w:val="nil"/>
              <w:right w:val="nil"/>
            </w:tcBorders>
            <w:shd w:val="clear" w:color="auto" w:fill="auto"/>
            <w:noWrap/>
            <w:vAlign w:val="center"/>
            <w:hideMark/>
          </w:tcPr>
          <w:p w14:paraId="69EB291C" w14:textId="77777777" w:rsidR="003843F7" w:rsidRPr="00FB1CC2" w:rsidRDefault="003843F7" w:rsidP="0064228F">
            <w:pPr>
              <w:jc w:val="center"/>
              <w:rPr>
                <w:sz w:val="16"/>
                <w:szCs w:val="16"/>
              </w:rPr>
            </w:pPr>
            <w:r w:rsidRPr="00FB1CC2">
              <w:rPr>
                <w:sz w:val="16"/>
                <w:szCs w:val="16"/>
              </w:rPr>
              <w:t>LOC_Os10g01410</w:t>
            </w:r>
          </w:p>
        </w:tc>
        <w:tc>
          <w:tcPr>
            <w:tcW w:w="0" w:type="auto"/>
            <w:tcBorders>
              <w:top w:val="nil"/>
              <w:left w:val="nil"/>
              <w:bottom w:val="nil"/>
              <w:right w:val="nil"/>
            </w:tcBorders>
            <w:shd w:val="clear" w:color="auto" w:fill="auto"/>
            <w:vAlign w:val="center"/>
          </w:tcPr>
          <w:p w14:paraId="7D950BE8" w14:textId="77777777" w:rsidR="003843F7" w:rsidRPr="00FB1CC2" w:rsidRDefault="003843F7" w:rsidP="0064228F">
            <w:pPr>
              <w:jc w:val="center"/>
              <w:rPr>
                <w:sz w:val="16"/>
                <w:szCs w:val="16"/>
                <w:lang w:val="en-US"/>
              </w:rPr>
            </w:pPr>
            <w:r w:rsidRPr="00FB1CC2">
              <w:rPr>
                <w:sz w:val="16"/>
                <w:szCs w:val="16"/>
                <w:lang w:val="en-US"/>
              </w:rPr>
              <w:t>-</w:t>
            </w:r>
          </w:p>
        </w:tc>
        <w:tc>
          <w:tcPr>
            <w:tcW w:w="0" w:type="auto"/>
            <w:tcBorders>
              <w:top w:val="nil"/>
              <w:left w:val="nil"/>
              <w:bottom w:val="nil"/>
              <w:right w:val="nil"/>
            </w:tcBorders>
            <w:shd w:val="clear" w:color="auto" w:fill="auto"/>
            <w:noWrap/>
            <w:vAlign w:val="center"/>
            <w:hideMark/>
          </w:tcPr>
          <w:p w14:paraId="59F6C355" w14:textId="77777777" w:rsidR="003843F7" w:rsidRPr="00FB1CC2" w:rsidRDefault="003843F7" w:rsidP="0064228F">
            <w:pPr>
              <w:rPr>
                <w:sz w:val="16"/>
                <w:szCs w:val="16"/>
                <w:lang w:val="en-US"/>
              </w:rPr>
            </w:pPr>
            <w:r w:rsidRPr="00FB1CC2">
              <w:rPr>
                <w:sz w:val="16"/>
                <w:szCs w:val="16"/>
                <w:lang w:val="en-US"/>
              </w:rPr>
              <w:t xml:space="preserve">OsWAK94 - </w:t>
            </w:r>
            <w:proofErr w:type="spellStart"/>
            <w:r w:rsidRPr="00FB1CC2">
              <w:rPr>
                <w:sz w:val="16"/>
                <w:szCs w:val="16"/>
                <w:lang w:val="en-US"/>
              </w:rPr>
              <w:t>OsWAK</w:t>
            </w:r>
            <w:proofErr w:type="spellEnd"/>
            <w:r w:rsidRPr="00FB1CC2">
              <w:rPr>
                <w:sz w:val="16"/>
                <w:szCs w:val="16"/>
                <w:lang w:val="en-US"/>
              </w:rPr>
              <w:t xml:space="preserve"> receptor-like protein </w:t>
            </w:r>
            <w:proofErr w:type="spellStart"/>
            <w:r w:rsidRPr="00FB1CC2">
              <w:rPr>
                <w:sz w:val="16"/>
                <w:szCs w:val="16"/>
                <w:lang w:val="en-US"/>
              </w:rPr>
              <w:t>OsWAK</w:t>
            </w:r>
            <w:proofErr w:type="spellEnd"/>
            <w:r w:rsidRPr="00FB1CC2">
              <w:rPr>
                <w:sz w:val="16"/>
                <w:szCs w:val="16"/>
                <w:lang w:val="en-US"/>
              </w:rPr>
              <w:t>-RLP</w:t>
            </w:r>
          </w:p>
        </w:tc>
      </w:tr>
      <w:tr w:rsidR="003843F7" w:rsidRPr="00710CCA" w14:paraId="6076E0E2" w14:textId="77777777" w:rsidTr="004705E9">
        <w:trPr>
          <w:trHeight w:val="300"/>
        </w:trPr>
        <w:tc>
          <w:tcPr>
            <w:tcW w:w="0" w:type="auto"/>
            <w:tcBorders>
              <w:top w:val="nil"/>
              <w:left w:val="nil"/>
              <w:bottom w:val="nil"/>
              <w:right w:val="nil"/>
            </w:tcBorders>
            <w:shd w:val="clear" w:color="auto" w:fill="auto"/>
            <w:vAlign w:val="center"/>
          </w:tcPr>
          <w:p w14:paraId="0FE0A153" w14:textId="77777777" w:rsidR="003843F7" w:rsidRPr="00FB1CC2" w:rsidRDefault="003843F7" w:rsidP="00FB1CC2">
            <w:pPr>
              <w:rPr>
                <w:sz w:val="16"/>
                <w:szCs w:val="16"/>
              </w:rPr>
            </w:pPr>
            <w:r w:rsidRPr="00FB1CC2">
              <w:rPr>
                <w:sz w:val="16"/>
                <w:szCs w:val="16"/>
              </w:rPr>
              <w:t>#15</w:t>
            </w:r>
          </w:p>
        </w:tc>
        <w:tc>
          <w:tcPr>
            <w:tcW w:w="0" w:type="auto"/>
            <w:tcBorders>
              <w:top w:val="nil"/>
              <w:left w:val="nil"/>
              <w:bottom w:val="nil"/>
              <w:right w:val="nil"/>
            </w:tcBorders>
            <w:shd w:val="clear" w:color="auto" w:fill="auto"/>
            <w:noWrap/>
            <w:vAlign w:val="center"/>
            <w:hideMark/>
          </w:tcPr>
          <w:p w14:paraId="3799B682" w14:textId="77777777" w:rsidR="003843F7" w:rsidRPr="00FB1CC2" w:rsidRDefault="003843F7" w:rsidP="0064228F">
            <w:pPr>
              <w:jc w:val="center"/>
              <w:rPr>
                <w:sz w:val="16"/>
                <w:szCs w:val="16"/>
              </w:rPr>
            </w:pPr>
            <w:r w:rsidRPr="00FB1CC2">
              <w:rPr>
                <w:sz w:val="16"/>
                <w:szCs w:val="16"/>
              </w:rPr>
              <w:t>S2_22142097</w:t>
            </w:r>
            <w:r w:rsidRPr="00FB1CC2">
              <w:rPr>
                <w:b/>
                <w:sz w:val="16"/>
                <w:szCs w:val="16"/>
              </w:rPr>
              <w:t xml:space="preserve"> </w:t>
            </w:r>
          </w:p>
        </w:tc>
        <w:tc>
          <w:tcPr>
            <w:tcW w:w="0" w:type="auto"/>
            <w:tcBorders>
              <w:top w:val="nil"/>
              <w:left w:val="nil"/>
              <w:bottom w:val="nil"/>
              <w:right w:val="nil"/>
            </w:tcBorders>
            <w:shd w:val="clear" w:color="auto" w:fill="auto"/>
            <w:noWrap/>
            <w:vAlign w:val="center"/>
            <w:hideMark/>
          </w:tcPr>
          <w:p w14:paraId="1EFB6C66" w14:textId="77777777" w:rsidR="003843F7" w:rsidRPr="00FB1CC2" w:rsidRDefault="003843F7" w:rsidP="0064228F">
            <w:pPr>
              <w:jc w:val="center"/>
              <w:rPr>
                <w:sz w:val="16"/>
                <w:szCs w:val="16"/>
              </w:rPr>
            </w:pPr>
            <w:r w:rsidRPr="00FB1CC2">
              <w:rPr>
                <w:sz w:val="16"/>
                <w:szCs w:val="16"/>
              </w:rPr>
              <w:t>-</w:t>
            </w:r>
          </w:p>
        </w:tc>
        <w:tc>
          <w:tcPr>
            <w:tcW w:w="0" w:type="auto"/>
            <w:tcBorders>
              <w:top w:val="nil"/>
              <w:left w:val="nil"/>
              <w:bottom w:val="nil"/>
              <w:right w:val="nil"/>
            </w:tcBorders>
            <w:shd w:val="clear" w:color="auto" w:fill="auto"/>
            <w:vAlign w:val="center"/>
          </w:tcPr>
          <w:p w14:paraId="2E7A505C" w14:textId="77777777" w:rsidR="003843F7" w:rsidRPr="00FB1CC2" w:rsidRDefault="003843F7" w:rsidP="0064228F">
            <w:pPr>
              <w:jc w:val="center"/>
              <w:rPr>
                <w:sz w:val="16"/>
                <w:szCs w:val="16"/>
              </w:rPr>
            </w:pPr>
            <w:r w:rsidRPr="00FB1CC2">
              <w:rPr>
                <w:sz w:val="16"/>
                <w:szCs w:val="16"/>
              </w:rPr>
              <w:t>-</w:t>
            </w:r>
          </w:p>
        </w:tc>
        <w:tc>
          <w:tcPr>
            <w:tcW w:w="0" w:type="auto"/>
            <w:tcBorders>
              <w:top w:val="nil"/>
              <w:left w:val="nil"/>
              <w:bottom w:val="nil"/>
              <w:right w:val="nil"/>
            </w:tcBorders>
            <w:shd w:val="clear" w:color="auto" w:fill="auto"/>
            <w:noWrap/>
            <w:vAlign w:val="center"/>
            <w:hideMark/>
          </w:tcPr>
          <w:p w14:paraId="2569A1F4" w14:textId="77777777" w:rsidR="003843F7" w:rsidRPr="00FB1CC2" w:rsidRDefault="003843F7" w:rsidP="0064228F">
            <w:pPr>
              <w:rPr>
                <w:sz w:val="16"/>
                <w:szCs w:val="16"/>
              </w:rPr>
            </w:pPr>
            <w:r w:rsidRPr="00FB1CC2">
              <w:rPr>
                <w:sz w:val="16"/>
                <w:szCs w:val="16"/>
              </w:rPr>
              <w:t>-</w:t>
            </w:r>
          </w:p>
        </w:tc>
      </w:tr>
      <w:tr w:rsidR="003843F7" w:rsidRPr="00710CCA" w14:paraId="2B4885AB" w14:textId="77777777" w:rsidTr="004705E9">
        <w:trPr>
          <w:trHeight w:val="300"/>
        </w:trPr>
        <w:tc>
          <w:tcPr>
            <w:tcW w:w="0" w:type="auto"/>
            <w:tcBorders>
              <w:top w:val="nil"/>
              <w:left w:val="nil"/>
              <w:bottom w:val="nil"/>
              <w:right w:val="nil"/>
            </w:tcBorders>
            <w:shd w:val="clear" w:color="auto" w:fill="auto"/>
            <w:vAlign w:val="center"/>
          </w:tcPr>
          <w:p w14:paraId="4B9E36BC" w14:textId="77777777" w:rsidR="003843F7" w:rsidRPr="00FB1CC2" w:rsidRDefault="003843F7" w:rsidP="00FB1CC2">
            <w:pPr>
              <w:rPr>
                <w:sz w:val="16"/>
                <w:szCs w:val="16"/>
              </w:rPr>
            </w:pPr>
            <w:r w:rsidRPr="00FB1CC2">
              <w:rPr>
                <w:sz w:val="16"/>
                <w:szCs w:val="16"/>
              </w:rPr>
              <w:t>#8</w:t>
            </w:r>
          </w:p>
        </w:tc>
        <w:tc>
          <w:tcPr>
            <w:tcW w:w="0" w:type="auto"/>
            <w:tcBorders>
              <w:top w:val="nil"/>
              <w:left w:val="nil"/>
              <w:bottom w:val="nil"/>
              <w:right w:val="nil"/>
            </w:tcBorders>
            <w:shd w:val="clear" w:color="auto" w:fill="auto"/>
            <w:noWrap/>
            <w:vAlign w:val="center"/>
            <w:hideMark/>
          </w:tcPr>
          <w:p w14:paraId="0FA6B513" w14:textId="77777777" w:rsidR="003843F7" w:rsidRPr="00FB1CC2" w:rsidRDefault="003843F7" w:rsidP="0064228F">
            <w:pPr>
              <w:jc w:val="center"/>
              <w:rPr>
                <w:sz w:val="16"/>
                <w:szCs w:val="16"/>
              </w:rPr>
            </w:pPr>
            <w:r w:rsidRPr="00FB1CC2">
              <w:rPr>
                <w:sz w:val="16"/>
                <w:szCs w:val="16"/>
              </w:rPr>
              <w:t>S4_21506318</w:t>
            </w:r>
          </w:p>
        </w:tc>
        <w:tc>
          <w:tcPr>
            <w:tcW w:w="0" w:type="auto"/>
            <w:tcBorders>
              <w:top w:val="nil"/>
              <w:left w:val="nil"/>
              <w:bottom w:val="nil"/>
              <w:right w:val="nil"/>
            </w:tcBorders>
            <w:shd w:val="clear" w:color="auto" w:fill="auto"/>
            <w:noWrap/>
            <w:vAlign w:val="center"/>
            <w:hideMark/>
          </w:tcPr>
          <w:p w14:paraId="097D472A" w14:textId="77777777" w:rsidR="003843F7" w:rsidRPr="00FB1CC2" w:rsidRDefault="003843F7" w:rsidP="0064228F">
            <w:pPr>
              <w:jc w:val="center"/>
              <w:rPr>
                <w:sz w:val="16"/>
                <w:szCs w:val="16"/>
              </w:rPr>
            </w:pPr>
            <w:r w:rsidRPr="00FB1CC2">
              <w:rPr>
                <w:sz w:val="16"/>
                <w:szCs w:val="16"/>
              </w:rPr>
              <w:t>LOC_Os04g35370</w:t>
            </w:r>
          </w:p>
        </w:tc>
        <w:tc>
          <w:tcPr>
            <w:tcW w:w="0" w:type="auto"/>
            <w:tcBorders>
              <w:top w:val="nil"/>
              <w:left w:val="nil"/>
              <w:bottom w:val="nil"/>
              <w:right w:val="nil"/>
            </w:tcBorders>
            <w:shd w:val="clear" w:color="auto" w:fill="auto"/>
            <w:vAlign w:val="center"/>
          </w:tcPr>
          <w:p w14:paraId="261FBEA5"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2AE1961C" w14:textId="522E1309" w:rsidR="003843F7" w:rsidRPr="00FB1CC2" w:rsidRDefault="003843F7" w:rsidP="004620B6">
            <w:pPr>
              <w:rPr>
                <w:sz w:val="16"/>
                <w:szCs w:val="16"/>
              </w:rPr>
            </w:pPr>
            <w:proofErr w:type="spellStart"/>
            <w:r w:rsidRPr="00FB1CC2">
              <w:rPr>
                <w:sz w:val="16"/>
                <w:szCs w:val="16"/>
              </w:rPr>
              <w:t>Broad</w:t>
            </w:r>
            <w:proofErr w:type="spellEnd"/>
            <w:r w:rsidRPr="00FB1CC2">
              <w:rPr>
                <w:sz w:val="16"/>
                <w:szCs w:val="16"/>
              </w:rPr>
              <w:t xml:space="preserve"> </w:t>
            </w:r>
            <w:proofErr w:type="spellStart"/>
            <w:r w:rsidR="00D02D6A">
              <w:rPr>
                <w:sz w:val="16"/>
                <w:szCs w:val="16"/>
              </w:rPr>
              <w:t>c</w:t>
            </w:r>
            <w:r w:rsidRPr="00FB1CC2">
              <w:rPr>
                <w:sz w:val="16"/>
                <w:szCs w:val="16"/>
              </w:rPr>
              <w:t>omplex</w:t>
            </w:r>
            <w:proofErr w:type="spellEnd"/>
            <w:r w:rsidRPr="00FB1CC2">
              <w:rPr>
                <w:sz w:val="16"/>
                <w:szCs w:val="16"/>
              </w:rPr>
              <w:t xml:space="preserve"> BTB </w:t>
            </w:r>
            <w:proofErr w:type="spellStart"/>
            <w:r w:rsidRPr="00FB1CC2">
              <w:rPr>
                <w:sz w:val="16"/>
                <w:szCs w:val="16"/>
              </w:rPr>
              <w:t>domain</w:t>
            </w:r>
            <w:proofErr w:type="spellEnd"/>
          </w:p>
        </w:tc>
      </w:tr>
      <w:tr w:rsidR="003843F7" w:rsidRPr="00710CCA" w14:paraId="67761D3B" w14:textId="77777777" w:rsidTr="004705E9">
        <w:trPr>
          <w:trHeight w:val="300"/>
        </w:trPr>
        <w:tc>
          <w:tcPr>
            <w:tcW w:w="0" w:type="auto"/>
            <w:tcBorders>
              <w:top w:val="nil"/>
              <w:left w:val="nil"/>
              <w:bottom w:val="nil"/>
              <w:right w:val="nil"/>
            </w:tcBorders>
            <w:shd w:val="clear" w:color="auto" w:fill="auto"/>
            <w:vAlign w:val="center"/>
          </w:tcPr>
          <w:p w14:paraId="183CAE44" w14:textId="77777777" w:rsidR="003843F7" w:rsidRPr="00FB1CC2" w:rsidRDefault="003843F7" w:rsidP="00FB1CC2">
            <w:pPr>
              <w:rPr>
                <w:sz w:val="16"/>
                <w:szCs w:val="16"/>
              </w:rPr>
            </w:pPr>
            <w:r w:rsidRPr="00FB1CC2">
              <w:rPr>
                <w:sz w:val="16"/>
                <w:szCs w:val="16"/>
              </w:rPr>
              <w:t>#11</w:t>
            </w:r>
          </w:p>
        </w:tc>
        <w:tc>
          <w:tcPr>
            <w:tcW w:w="0" w:type="auto"/>
            <w:tcBorders>
              <w:top w:val="nil"/>
              <w:left w:val="nil"/>
              <w:bottom w:val="nil"/>
              <w:right w:val="nil"/>
            </w:tcBorders>
            <w:shd w:val="clear" w:color="auto" w:fill="auto"/>
            <w:noWrap/>
            <w:vAlign w:val="center"/>
            <w:hideMark/>
          </w:tcPr>
          <w:p w14:paraId="6AF62292" w14:textId="77777777" w:rsidR="003843F7" w:rsidRPr="00FB1CC2" w:rsidRDefault="003843F7" w:rsidP="0064228F">
            <w:pPr>
              <w:jc w:val="center"/>
              <w:rPr>
                <w:sz w:val="16"/>
                <w:szCs w:val="16"/>
              </w:rPr>
            </w:pPr>
            <w:r w:rsidRPr="00FB1CC2">
              <w:rPr>
                <w:sz w:val="16"/>
                <w:szCs w:val="16"/>
              </w:rPr>
              <w:t>S9_7799399</w:t>
            </w:r>
          </w:p>
        </w:tc>
        <w:tc>
          <w:tcPr>
            <w:tcW w:w="0" w:type="auto"/>
            <w:tcBorders>
              <w:top w:val="nil"/>
              <w:left w:val="nil"/>
              <w:bottom w:val="nil"/>
              <w:right w:val="nil"/>
            </w:tcBorders>
            <w:shd w:val="clear" w:color="auto" w:fill="auto"/>
            <w:noWrap/>
            <w:vAlign w:val="center"/>
            <w:hideMark/>
          </w:tcPr>
          <w:p w14:paraId="7F9919E5" w14:textId="77777777" w:rsidR="003843F7" w:rsidRPr="00FB1CC2" w:rsidRDefault="003843F7" w:rsidP="0064228F">
            <w:pPr>
              <w:jc w:val="center"/>
              <w:rPr>
                <w:sz w:val="16"/>
                <w:szCs w:val="16"/>
              </w:rPr>
            </w:pPr>
            <w:r w:rsidRPr="00FB1CC2">
              <w:rPr>
                <w:sz w:val="16"/>
                <w:szCs w:val="16"/>
              </w:rPr>
              <w:t>LOC_Os09g13470</w:t>
            </w:r>
          </w:p>
        </w:tc>
        <w:tc>
          <w:tcPr>
            <w:tcW w:w="0" w:type="auto"/>
            <w:tcBorders>
              <w:top w:val="nil"/>
              <w:left w:val="nil"/>
              <w:bottom w:val="nil"/>
              <w:right w:val="nil"/>
            </w:tcBorders>
            <w:shd w:val="clear" w:color="auto" w:fill="auto"/>
            <w:vAlign w:val="center"/>
          </w:tcPr>
          <w:p w14:paraId="2F8364E5"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5EC28506" w14:textId="77777777" w:rsidR="003843F7" w:rsidRPr="00FB1CC2" w:rsidRDefault="003843F7" w:rsidP="0064228F">
            <w:pPr>
              <w:rPr>
                <w:sz w:val="16"/>
                <w:szCs w:val="16"/>
              </w:rPr>
            </w:pPr>
            <w:proofErr w:type="spellStart"/>
            <w:r w:rsidRPr="00FB1CC2">
              <w:rPr>
                <w:sz w:val="16"/>
                <w:szCs w:val="16"/>
              </w:rPr>
              <w:t>Unknown</w:t>
            </w:r>
            <w:proofErr w:type="spellEnd"/>
          </w:p>
        </w:tc>
      </w:tr>
      <w:tr w:rsidR="003843F7" w:rsidRPr="00710CCA" w14:paraId="6603DABA" w14:textId="77777777" w:rsidTr="004705E9">
        <w:trPr>
          <w:trHeight w:val="300"/>
        </w:trPr>
        <w:tc>
          <w:tcPr>
            <w:tcW w:w="0" w:type="auto"/>
            <w:tcBorders>
              <w:top w:val="nil"/>
              <w:left w:val="nil"/>
              <w:bottom w:val="nil"/>
              <w:right w:val="nil"/>
            </w:tcBorders>
            <w:shd w:val="clear" w:color="auto" w:fill="auto"/>
            <w:vAlign w:val="center"/>
          </w:tcPr>
          <w:p w14:paraId="394C4969" w14:textId="77777777" w:rsidR="003843F7" w:rsidRPr="00FB1CC2" w:rsidRDefault="003843F7" w:rsidP="00FB1CC2">
            <w:pPr>
              <w:rPr>
                <w:sz w:val="16"/>
                <w:szCs w:val="16"/>
              </w:rPr>
            </w:pPr>
            <w:r w:rsidRPr="00FB1CC2">
              <w:rPr>
                <w:sz w:val="16"/>
                <w:szCs w:val="16"/>
              </w:rPr>
              <w:t>#6</w:t>
            </w:r>
          </w:p>
        </w:tc>
        <w:tc>
          <w:tcPr>
            <w:tcW w:w="0" w:type="auto"/>
            <w:tcBorders>
              <w:top w:val="nil"/>
              <w:left w:val="nil"/>
              <w:bottom w:val="nil"/>
              <w:right w:val="nil"/>
            </w:tcBorders>
            <w:shd w:val="clear" w:color="auto" w:fill="auto"/>
            <w:noWrap/>
            <w:vAlign w:val="center"/>
            <w:hideMark/>
          </w:tcPr>
          <w:p w14:paraId="3EA906FA" w14:textId="77777777" w:rsidR="003843F7" w:rsidRPr="00FB1CC2" w:rsidRDefault="003843F7" w:rsidP="0064228F">
            <w:pPr>
              <w:jc w:val="center"/>
              <w:rPr>
                <w:sz w:val="16"/>
                <w:szCs w:val="16"/>
              </w:rPr>
            </w:pPr>
            <w:r w:rsidRPr="00FB1CC2">
              <w:rPr>
                <w:sz w:val="16"/>
                <w:szCs w:val="16"/>
              </w:rPr>
              <w:t>S9_20925193</w:t>
            </w:r>
          </w:p>
        </w:tc>
        <w:tc>
          <w:tcPr>
            <w:tcW w:w="0" w:type="auto"/>
            <w:tcBorders>
              <w:top w:val="nil"/>
              <w:left w:val="nil"/>
              <w:bottom w:val="nil"/>
              <w:right w:val="nil"/>
            </w:tcBorders>
            <w:shd w:val="clear" w:color="auto" w:fill="auto"/>
            <w:noWrap/>
            <w:vAlign w:val="center"/>
            <w:hideMark/>
          </w:tcPr>
          <w:p w14:paraId="757D89BF" w14:textId="77777777" w:rsidR="003843F7" w:rsidRPr="00FB1CC2" w:rsidRDefault="003843F7" w:rsidP="0064228F">
            <w:pPr>
              <w:jc w:val="center"/>
              <w:rPr>
                <w:sz w:val="16"/>
                <w:szCs w:val="16"/>
              </w:rPr>
            </w:pPr>
            <w:r w:rsidRPr="00FB1CC2">
              <w:rPr>
                <w:sz w:val="16"/>
                <w:szCs w:val="16"/>
              </w:rPr>
              <w:t>LOC_Os09g36230</w:t>
            </w:r>
          </w:p>
        </w:tc>
        <w:tc>
          <w:tcPr>
            <w:tcW w:w="0" w:type="auto"/>
            <w:tcBorders>
              <w:top w:val="nil"/>
              <w:left w:val="nil"/>
              <w:bottom w:val="nil"/>
              <w:right w:val="nil"/>
            </w:tcBorders>
            <w:shd w:val="clear" w:color="auto" w:fill="auto"/>
            <w:vAlign w:val="center"/>
          </w:tcPr>
          <w:p w14:paraId="6C1A57EC" w14:textId="77777777" w:rsidR="003843F7" w:rsidRPr="00FB1CC2" w:rsidRDefault="003843F7" w:rsidP="0064228F">
            <w:pPr>
              <w:jc w:val="center"/>
              <w:rPr>
                <w:sz w:val="16"/>
                <w:szCs w:val="16"/>
              </w:rPr>
            </w:pPr>
            <w:r w:rsidRPr="00FB1CC2">
              <w:rPr>
                <w:sz w:val="16"/>
                <w:szCs w:val="16"/>
              </w:rPr>
              <w:t>44,556</w:t>
            </w:r>
          </w:p>
        </w:tc>
        <w:tc>
          <w:tcPr>
            <w:tcW w:w="0" w:type="auto"/>
            <w:tcBorders>
              <w:top w:val="nil"/>
              <w:left w:val="nil"/>
              <w:bottom w:val="nil"/>
              <w:right w:val="nil"/>
            </w:tcBorders>
            <w:shd w:val="clear" w:color="auto" w:fill="auto"/>
            <w:noWrap/>
            <w:vAlign w:val="center"/>
            <w:hideMark/>
          </w:tcPr>
          <w:p w14:paraId="49ABFC88" w14:textId="77777777" w:rsidR="003843F7" w:rsidRPr="00FB1CC2" w:rsidRDefault="003843F7" w:rsidP="0064228F">
            <w:pPr>
              <w:rPr>
                <w:sz w:val="16"/>
                <w:szCs w:val="16"/>
              </w:rPr>
            </w:pPr>
            <w:r w:rsidRPr="00FB1CC2">
              <w:rPr>
                <w:sz w:val="16"/>
                <w:szCs w:val="16"/>
              </w:rPr>
              <w:t xml:space="preserve">PPR </w:t>
            </w:r>
            <w:proofErr w:type="spellStart"/>
            <w:r w:rsidRPr="00FB1CC2">
              <w:rPr>
                <w:sz w:val="16"/>
                <w:szCs w:val="16"/>
              </w:rPr>
              <w:t>repeat</w:t>
            </w:r>
            <w:proofErr w:type="spellEnd"/>
            <w:r w:rsidRPr="00FB1CC2">
              <w:rPr>
                <w:sz w:val="16"/>
                <w:szCs w:val="16"/>
              </w:rPr>
              <w:t xml:space="preserve"> </w:t>
            </w:r>
            <w:proofErr w:type="spellStart"/>
            <w:r w:rsidRPr="00FB1CC2">
              <w:rPr>
                <w:sz w:val="16"/>
                <w:szCs w:val="16"/>
              </w:rPr>
              <w:t>containing</w:t>
            </w:r>
            <w:proofErr w:type="spellEnd"/>
            <w:r w:rsidRPr="00FB1CC2">
              <w:rPr>
                <w:sz w:val="16"/>
                <w:szCs w:val="16"/>
              </w:rPr>
              <w:t xml:space="preserve"> </w:t>
            </w:r>
            <w:proofErr w:type="spellStart"/>
            <w:r w:rsidRPr="00FB1CC2">
              <w:rPr>
                <w:sz w:val="16"/>
                <w:szCs w:val="16"/>
              </w:rPr>
              <w:t>protein</w:t>
            </w:r>
            <w:proofErr w:type="spellEnd"/>
          </w:p>
        </w:tc>
      </w:tr>
      <w:tr w:rsidR="003843F7" w:rsidRPr="00710CCA" w14:paraId="6CE2D58E" w14:textId="77777777" w:rsidTr="004705E9">
        <w:trPr>
          <w:trHeight w:val="300"/>
        </w:trPr>
        <w:tc>
          <w:tcPr>
            <w:tcW w:w="0" w:type="auto"/>
            <w:tcBorders>
              <w:top w:val="nil"/>
              <w:left w:val="nil"/>
              <w:bottom w:val="nil"/>
              <w:right w:val="nil"/>
            </w:tcBorders>
            <w:shd w:val="clear" w:color="auto" w:fill="auto"/>
            <w:vAlign w:val="center"/>
          </w:tcPr>
          <w:p w14:paraId="3CEAEBEF"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1B6A0BEA"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4E57CC8D" w14:textId="77777777" w:rsidR="003843F7" w:rsidRPr="00FB1CC2" w:rsidRDefault="003843F7" w:rsidP="0064228F">
            <w:pPr>
              <w:jc w:val="center"/>
              <w:rPr>
                <w:sz w:val="16"/>
                <w:szCs w:val="16"/>
              </w:rPr>
            </w:pPr>
            <w:r w:rsidRPr="00FB1CC2">
              <w:rPr>
                <w:sz w:val="16"/>
                <w:szCs w:val="16"/>
              </w:rPr>
              <w:t>LOC_Os09g36240</w:t>
            </w:r>
          </w:p>
        </w:tc>
        <w:tc>
          <w:tcPr>
            <w:tcW w:w="0" w:type="auto"/>
            <w:tcBorders>
              <w:top w:val="nil"/>
              <w:left w:val="nil"/>
              <w:bottom w:val="nil"/>
              <w:right w:val="nil"/>
            </w:tcBorders>
            <w:shd w:val="clear" w:color="auto" w:fill="auto"/>
            <w:vAlign w:val="center"/>
          </w:tcPr>
          <w:p w14:paraId="194F0E13"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08DBA202" w14:textId="77777777" w:rsidR="003843F7" w:rsidRPr="00FB1CC2" w:rsidRDefault="003843F7" w:rsidP="0064228F">
            <w:pPr>
              <w:rPr>
                <w:sz w:val="16"/>
                <w:szCs w:val="16"/>
              </w:rPr>
            </w:pPr>
            <w:proofErr w:type="spellStart"/>
            <w:r w:rsidRPr="00FB1CC2">
              <w:rPr>
                <w:sz w:val="16"/>
                <w:szCs w:val="16"/>
              </w:rPr>
              <w:t>deoxyribodipyrimidine</w:t>
            </w:r>
            <w:proofErr w:type="spellEnd"/>
            <w:r w:rsidRPr="00FB1CC2">
              <w:rPr>
                <w:sz w:val="16"/>
                <w:szCs w:val="16"/>
              </w:rPr>
              <w:t xml:space="preserve"> </w:t>
            </w:r>
            <w:proofErr w:type="spellStart"/>
            <w:r w:rsidRPr="00FB1CC2">
              <w:rPr>
                <w:sz w:val="16"/>
                <w:szCs w:val="16"/>
              </w:rPr>
              <w:t>photolyase</w:t>
            </w:r>
            <w:proofErr w:type="spellEnd"/>
            <w:r w:rsidRPr="00FB1CC2">
              <w:rPr>
                <w:sz w:val="16"/>
                <w:szCs w:val="16"/>
              </w:rPr>
              <w:t xml:space="preserve"> </w:t>
            </w:r>
            <w:proofErr w:type="spellStart"/>
            <w:r w:rsidRPr="00FB1CC2">
              <w:rPr>
                <w:sz w:val="16"/>
                <w:szCs w:val="16"/>
              </w:rPr>
              <w:t>family</w:t>
            </w:r>
            <w:proofErr w:type="spellEnd"/>
            <w:r w:rsidRPr="00FB1CC2">
              <w:rPr>
                <w:sz w:val="16"/>
                <w:szCs w:val="16"/>
              </w:rPr>
              <w:t xml:space="preserve"> </w:t>
            </w:r>
            <w:proofErr w:type="spellStart"/>
            <w:r w:rsidRPr="00FB1CC2">
              <w:rPr>
                <w:sz w:val="16"/>
                <w:szCs w:val="16"/>
              </w:rPr>
              <w:t>protein</w:t>
            </w:r>
            <w:proofErr w:type="spellEnd"/>
          </w:p>
        </w:tc>
      </w:tr>
      <w:tr w:rsidR="003843F7" w:rsidRPr="00710CCA" w14:paraId="79CEE1AD" w14:textId="77777777" w:rsidTr="004705E9">
        <w:trPr>
          <w:trHeight w:val="300"/>
        </w:trPr>
        <w:tc>
          <w:tcPr>
            <w:tcW w:w="0" w:type="auto"/>
            <w:tcBorders>
              <w:top w:val="nil"/>
              <w:left w:val="nil"/>
              <w:bottom w:val="nil"/>
              <w:right w:val="nil"/>
            </w:tcBorders>
            <w:shd w:val="clear" w:color="auto" w:fill="auto"/>
            <w:vAlign w:val="center"/>
          </w:tcPr>
          <w:p w14:paraId="55279694"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6AC89E7B"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2D74B20C" w14:textId="77777777" w:rsidR="003843F7" w:rsidRPr="00FB1CC2" w:rsidRDefault="003843F7" w:rsidP="0064228F">
            <w:pPr>
              <w:jc w:val="center"/>
              <w:rPr>
                <w:sz w:val="16"/>
                <w:szCs w:val="16"/>
              </w:rPr>
            </w:pPr>
            <w:r w:rsidRPr="00FB1CC2">
              <w:rPr>
                <w:sz w:val="16"/>
                <w:szCs w:val="16"/>
              </w:rPr>
              <w:t>LOC_Os09g36244</w:t>
            </w:r>
          </w:p>
        </w:tc>
        <w:tc>
          <w:tcPr>
            <w:tcW w:w="0" w:type="auto"/>
            <w:tcBorders>
              <w:top w:val="nil"/>
              <w:left w:val="nil"/>
              <w:bottom w:val="nil"/>
              <w:right w:val="nil"/>
            </w:tcBorders>
            <w:shd w:val="clear" w:color="auto" w:fill="auto"/>
            <w:vAlign w:val="center"/>
          </w:tcPr>
          <w:p w14:paraId="70DF366C"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3E37B2B0" w14:textId="77777777" w:rsidR="003843F7" w:rsidRPr="00FB1CC2" w:rsidRDefault="003843F7" w:rsidP="0064228F">
            <w:pPr>
              <w:rPr>
                <w:sz w:val="16"/>
                <w:szCs w:val="16"/>
              </w:rPr>
            </w:pPr>
            <w:proofErr w:type="spellStart"/>
            <w:r w:rsidRPr="00FB1CC2">
              <w:rPr>
                <w:sz w:val="16"/>
                <w:szCs w:val="16"/>
              </w:rPr>
              <w:t>Unknown</w:t>
            </w:r>
            <w:proofErr w:type="spellEnd"/>
          </w:p>
        </w:tc>
      </w:tr>
      <w:tr w:rsidR="003843F7" w:rsidRPr="00710CCA" w14:paraId="08057507" w14:textId="77777777" w:rsidTr="004705E9">
        <w:trPr>
          <w:trHeight w:val="300"/>
        </w:trPr>
        <w:tc>
          <w:tcPr>
            <w:tcW w:w="0" w:type="auto"/>
            <w:tcBorders>
              <w:top w:val="nil"/>
              <w:left w:val="nil"/>
              <w:bottom w:val="nil"/>
              <w:right w:val="nil"/>
            </w:tcBorders>
            <w:shd w:val="clear" w:color="auto" w:fill="auto"/>
            <w:vAlign w:val="center"/>
          </w:tcPr>
          <w:p w14:paraId="10B49E97"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7C34BA54"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0DDD208E" w14:textId="77777777" w:rsidR="003843F7" w:rsidRPr="00FB1CC2" w:rsidRDefault="003843F7" w:rsidP="0064228F">
            <w:pPr>
              <w:jc w:val="center"/>
              <w:rPr>
                <w:sz w:val="16"/>
                <w:szCs w:val="16"/>
              </w:rPr>
            </w:pPr>
            <w:r w:rsidRPr="00FB1CC2">
              <w:rPr>
                <w:sz w:val="16"/>
                <w:szCs w:val="16"/>
              </w:rPr>
              <w:t>LOC_Os09g36250</w:t>
            </w:r>
          </w:p>
        </w:tc>
        <w:tc>
          <w:tcPr>
            <w:tcW w:w="0" w:type="auto"/>
            <w:tcBorders>
              <w:top w:val="nil"/>
              <w:left w:val="nil"/>
              <w:bottom w:val="nil"/>
              <w:right w:val="nil"/>
            </w:tcBorders>
            <w:shd w:val="clear" w:color="auto" w:fill="auto"/>
            <w:vAlign w:val="center"/>
          </w:tcPr>
          <w:p w14:paraId="77369AC2"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04DC0701" w14:textId="77777777" w:rsidR="003843F7" w:rsidRPr="00FB1CC2" w:rsidRDefault="003843F7" w:rsidP="0064228F">
            <w:pPr>
              <w:rPr>
                <w:sz w:val="16"/>
                <w:szCs w:val="16"/>
              </w:rPr>
            </w:pPr>
            <w:r w:rsidRPr="00FB1CC2">
              <w:rPr>
                <w:sz w:val="16"/>
                <w:szCs w:val="16"/>
              </w:rPr>
              <w:t xml:space="preserve">MYB </w:t>
            </w:r>
            <w:proofErr w:type="spellStart"/>
            <w:r w:rsidRPr="00FB1CC2">
              <w:rPr>
                <w:sz w:val="16"/>
                <w:szCs w:val="16"/>
              </w:rPr>
              <w:t>family</w:t>
            </w:r>
            <w:proofErr w:type="spellEnd"/>
            <w:r w:rsidRPr="00FB1CC2">
              <w:rPr>
                <w:sz w:val="16"/>
                <w:szCs w:val="16"/>
              </w:rPr>
              <w:t xml:space="preserve"> </w:t>
            </w:r>
            <w:proofErr w:type="spellStart"/>
            <w:r w:rsidRPr="00FB1CC2">
              <w:rPr>
                <w:sz w:val="16"/>
                <w:szCs w:val="16"/>
              </w:rPr>
              <w:t>transcription</w:t>
            </w:r>
            <w:proofErr w:type="spellEnd"/>
            <w:r w:rsidRPr="00FB1CC2">
              <w:rPr>
                <w:sz w:val="16"/>
                <w:szCs w:val="16"/>
              </w:rPr>
              <w:t xml:space="preserve"> </w:t>
            </w:r>
            <w:proofErr w:type="spellStart"/>
            <w:r w:rsidRPr="00FB1CC2">
              <w:rPr>
                <w:sz w:val="16"/>
                <w:szCs w:val="16"/>
              </w:rPr>
              <w:t>factor</w:t>
            </w:r>
            <w:proofErr w:type="spellEnd"/>
          </w:p>
        </w:tc>
      </w:tr>
      <w:tr w:rsidR="003843F7" w:rsidRPr="00710CCA" w14:paraId="677DB29A" w14:textId="77777777" w:rsidTr="004705E9">
        <w:trPr>
          <w:trHeight w:val="300"/>
        </w:trPr>
        <w:tc>
          <w:tcPr>
            <w:tcW w:w="0" w:type="auto"/>
            <w:tcBorders>
              <w:top w:val="nil"/>
              <w:left w:val="nil"/>
              <w:bottom w:val="nil"/>
              <w:right w:val="nil"/>
            </w:tcBorders>
            <w:shd w:val="clear" w:color="auto" w:fill="auto"/>
            <w:vAlign w:val="center"/>
          </w:tcPr>
          <w:p w14:paraId="546741D8" w14:textId="77777777" w:rsidR="003843F7" w:rsidRPr="00710CCA" w:rsidRDefault="003843F7" w:rsidP="00FB1CC2">
            <w:pPr>
              <w:rPr>
                <w:sz w:val="20"/>
                <w:szCs w:val="20"/>
              </w:rPr>
            </w:pPr>
          </w:p>
        </w:tc>
        <w:tc>
          <w:tcPr>
            <w:tcW w:w="0" w:type="auto"/>
            <w:tcBorders>
              <w:top w:val="nil"/>
              <w:left w:val="nil"/>
              <w:bottom w:val="nil"/>
              <w:right w:val="nil"/>
            </w:tcBorders>
            <w:shd w:val="clear" w:color="auto" w:fill="auto"/>
            <w:noWrap/>
            <w:vAlign w:val="center"/>
            <w:hideMark/>
          </w:tcPr>
          <w:p w14:paraId="1855CD12" w14:textId="77777777" w:rsidR="003843F7" w:rsidRPr="00710CCA" w:rsidRDefault="003843F7" w:rsidP="0064228F">
            <w:pPr>
              <w:rPr>
                <w:sz w:val="20"/>
                <w:szCs w:val="20"/>
              </w:rPr>
            </w:pPr>
          </w:p>
        </w:tc>
        <w:tc>
          <w:tcPr>
            <w:tcW w:w="0" w:type="auto"/>
            <w:tcBorders>
              <w:top w:val="nil"/>
              <w:left w:val="nil"/>
              <w:bottom w:val="nil"/>
              <w:right w:val="nil"/>
            </w:tcBorders>
            <w:shd w:val="clear" w:color="auto" w:fill="auto"/>
            <w:noWrap/>
            <w:vAlign w:val="center"/>
            <w:hideMark/>
          </w:tcPr>
          <w:p w14:paraId="2EA8D799" w14:textId="77777777" w:rsidR="003843F7" w:rsidRPr="00FB1CC2" w:rsidRDefault="003843F7" w:rsidP="0064228F">
            <w:pPr>
              <w:jc w:val="center"/>
              <w:rPr>
                <w:sz w:val="16"/>
                <w:szCs w:val="16"/>
              </w:rPr>
            </w:pPr>
            <w:r w:rsidRPr="00FB1CC2">
              <w:rPr>
                <w:sz w:val="16"/>
                <w:szCs w:val="16"/>
              </w:rPr>
              <w:t>LOC_Os09g36260</w:t>
            </w:r>
          </w:p>
        </w:tc>
        <w:tc>
          <w:tcPr>
            <w:tcW w:w="0" w:type="auto"/>
            <w:tcBorders>
              <w:top w:val="nil"/>
              <w:left w:val="nil"/>
              <w:bottom w:val="nil"/>
              <w:right w:val="nil"/>
            </w:tcBorders>
            <w:shd w:val="clear" w:color="auto" w:fill="auto"/>
            <w:vAlign w:val="center"/>
          </w:tcPr>
          <w:p w14:paraId="1E63DAEE" w14:textId="77777777" w:rsidR="003843F7" w:rsidRPr="00FB1CC2" w:rsidRDefault="003843F7" w:rsidP="0064228F">
            <w:pPr>
              <w:jc w:val="center"/>
              <w:rPr>
                <w:sz w:val="16"/>
                <w:szCs w:val="16"/>
              </w:rPr>
            </w:pPr>
          </w:p>
        </w:tc>
        <w:tc>
          <w:tcPr>
            <w:tcW w:w="0" w:type="auto"/>
            <w:tcBorders>
              <w:top w:val="nil"/>
              <w:left w:val="nil"/>
              <w:bottom w:val="nil"/>
              <w:right w:val="nil"/>
            </w:tcBorders>
            <w:shd w:val="clear" w:color="auto" w:fill="auto"/>
            <w:noWrap/>
            <w:vAlign w:val="center"/>
            <w:hideMark/>
          </w:tcPr>
          <w:p w14:paraId="77D2A7D6" w14:textId="77777777" w:rsidR="003843F7" w:rsidRPr="00FB1CC2" w:rsidRDefault="003843F7" w:rsidP="0064228F">
            <w:pPr>
              <w:rPr>
                <w:sz w:val="16"/>
                <w:szCs w:val="16"/>
              </w:rPr>
            </w:pPr>
            <w:proofErr w:type="spellStart"/>
            <w:r w:rsidRPr="00FB1CC2">
              <w:rPr>
                <w:sz w:val="16"/>
                <w:szCs w:val="16"/>
              </w:rPr>
              <w:t>Unknown</w:t>
            </w:r>
            <w:proofErr w:type="spellEnd"/>
          </w:p>
        </w:tc>
      </w:tr>
      <w:tr w:rsidR="00710CCA" w:rsidRPr="00710CCA" w14:paraId="618FC98B" w14:textId="77777777" w:rsidTr="00C76791">
        <w:trPr>
          <w:trHeight w:val="300"/>
        </w:trPr>
        <w:tc>
          <w:tcPr>
            <w:tcW w:w="0" w:type="auto"/>
            <w:tcBorders>
              <w:top w:val="nil"/>
              <w:left w:val="nil"/>
              <w:right w:val="nil"/>
            </w:tcBorders>
            <w:shd w:val="clear" w:color="auto" w:fill="auto"/>
            <w:vAlign w:val="center"/>
          </w:tcPr>
          <w:p w14:paraId="5C39B382" w14:textId="77777777" w:rsidR="003843F7" w:rsidRPr="00710CCA" w:rsidRDefault="003843F7" w:rsidP="00FB1CC2">
            <w:pPr>
              <w:rPr>
                <w:sz w:val="20"/>
                <w:szCs w:val="20"/>
              </w:rPr>
            </w:pPr>
          </w:p>
        </w:tc>
        <w:tc>
          <w:tcPr>
            <w:tcW w:w="0" w:type="auto"/>
            <w:tcBorders>
              <w:top w:val="nil"/>
              <w:left w:val="nil"/>
              <w:right w:val="nil"/>
            </w:tcBorders>
            <w:shd w:val="clear" w:color="auto" w:fill="auto"/>
            <w:noWrap/>
            <w:vAlign w:val="center"/>
            <w:hideMark/>
          </w:tcPr>
          <w:p w14:paraId="2CA85BD8" w14:textId="77777777" w:rsidR="003843F7" w:rsidRPr="00710CCA" w:rsidRDefault="003843F7" w:rsidP="0064228F">
            <w:pPr>
              <w:rPr>
                <w:sz w:val="20"/>
                <w:szCs w:val="20"/>
              </w:rPr>
            </w:pPr>
          </w:p>
        </w:tc>
        <w:tc>
          <w:tcPr>
            <w:tcW w:w="0" w:type="auto"/>
            <w:tcBorders>
              <w:top w:val="nil"/>
              <w:left w:val="nil"/>
              <w:right w:val="nil"/>
            </w:tcBorders>
            <w:shd w:val="clear" w:color="auto" w:fill="auto"/>
            <w:noWrap/>
            <w:vAlign w:val="center"/>
            <w:hideMark/>
          </w:tcPr>
          <w:p w14:paraId="51D82A3C" w14:textId="77777777" w:rsidR="003843F7" w:rsidRPr="00FB1CC2" w:rsidRDefault="003843F7" w:rsidP="0064228F">
            <w:pPr>
              <w:jc w:val="center"/>
              <w:rPr>
                <w:sz w:val="16"/>
                <w:szCs w:val="16"/>
              </w:rPr>
            </w:pPr>
            <w:r w:rsidRPr="00FB1CC2">
              <w:rPr>
                <w:sz w:val="16"/>
                <w:szCs w:val="16"/>
              </w:rPr>
              <w:t>LOC_Os09g36270</w:t>
            </w:r>
          </w:p>
        </w:tc>
        <w:tc>
          <w:tcPr>
            <w:tcW w:w="0" w:type="auto"/>
            <w:tcBorders>
              <w:top w:val="nil"/>
              <w:left w:val="nil"/>
              <w:right w:val="nil"/>
            </w:tcBorders>
            <w:shd w:val="clear" w:color="auto" w:fill="auto"/>
            <w:vAlign w:val="center"/>
          </w:tcPr>
          <w:p w14:paraId="6CD9258C" w14:textId="77777777" w:rsidR="003843F7" w:rsidRPr="00FB1CC2" w:rsidRDefault="003843F7" w:rsidP="0064228F">
            <w:pPr>
              <w:jc w:val="center"/>
              <w:rPr>
                <w:sz w:val="16"/>
                <w:szCs w:val="16"/>
              </w:rPr>
            </w:pPr>
          </w:p>
        </w:tc>
        <w:tc>
          <w:tcPr>
            <w:tcW w:w="0" w:type="auto"/>
            <w:tcBorders>
              <w:top w:val="nil"/>
              <w:left w:val="nil"/>
              <w:right w:val="nil"/>
            </w:tcBorders>
            <w:shd w:val="clear" w:color="auto" w:fill="auto"/>
            <w:noWrap/>
            <w:vAlign w:val="center"/>
            <w:hideMark/>
          </w:tcPr>
          <w:p w14:paraId="61825F52" w14:textId="77777777" w:rsidR="003843F7" w:rsidRPr="00FB1CC2" w:rsidRDefault="003843F7" w:rsidP="0064228F">
            <w:pPr>
              <w:rPr>
                <w:sz w:val="16"/>
                <w:szCs w:val="16"/>
              </w:rPr>
            </w:pPr>
            <w:proofErr w:type="spellStart"/>
            <w:r w:rsidRPr="00FB1CC2">
              <w:rPr>
                <w:sz w:val="16"/>
                <w:szCs w:val="16"/>
              </w:rPr>
              <w:t>Pantothenate</w:t>
            </w:r>
            <w:proofErr w:type="spellEnd"/>
            <w:r w:rsidRPr="00FB1CC2">
              <w:rPr>
                <w:sz w:val="16"/>
                <w:szCs w:val="16"/>
              </w:rPr>
              <w:t xml:space="preserve"> </w:t>
            </w:r>
            <w:proofErr w:type="spellStart"/>
            <w:r w:rsidRPr="00FB1CC2">
              <w:rPr>
                <w:sz w:val="16"/>
                <w:szCs w:val="16"/>
              </w:rPr>
              <w:t>kinase</w:t>
            </w:r>
            <w:proofErr w:type="spellEnd"/>
          </w:p>
        </w:tc>
      </w:tr>
      <w:tr w:rsidR="00710CCA" w:rsidRPr="00710CCA" w14:paraId="53A7E5F2" w14:textId="77777777" w:rsidTr="00C76791">
        <w:trPr>
          <w:trHeight w:val="300"/>
        </w:trPr>
        <w:tc>
          <w:tcPr>
            <w:tcW w:w="0" w:type="auto"/>
            <w:tcBorders>
              <w:top w:val="nil"/>
              <w:left w:val="nil"/>
              <w:bottom w:val="single" w:sz="4" w:space="0" w:color="auto"/>
              <w:right w:val="nil"/>
            </w:tcBorders>
            <w:shd w:val="clear" w:color="auto" w:fill="auto"/>
            <w:vAlign w:val="center"/>
          </w:tcPr>
          <w:p w14:paraId="6433C3E4" w14:textId="77777777" w:rsidR="003843F7" w:rsidRPr="00710CCA" w:rsidRDefault="003843F7" w:rsidP="00FB1CC2">
            <w:pPr>
              <w:rPr>
                <w:sz w:val="20"/>
                <w:szCs w:val="20"/>
              </w:rPr>
            </w:pPr>
          </w:p>
        </w:tc>
        <w:tc>
          <w:tcPr>
            <w:tcW w:w="0" w:type="auto"/>
            <w:tcBorders>
              <w:top w:val="nil"/>
              <w:left w:val="nil"/>
              <w:bottom w:val="single" w:sz="4" w:space="0" w:color="auto"/>
              <w:right w:val="nil"/>
            </w:tcBorders>
            <w:shd w:val="clear" w:color="auto" w:fill="auto"/>
            <w:noWrap/>
            <w:vAlign w:val="center"/>
            <w:hideMark/>
          </w:tcPr>
          <w:p w14:paraId="30EEFF56" w14:textId="77777777" w:rsidR="003843F7" w:rsidRPr="00710CCA" w:rsidRDefault="003843F7" w:rsidP="0064228F">
            <w:pPr>
              <w:rPr>
                <w:sz w:val="20"/>
                <w:szCs w:val="20"/>
              </w:rPr>
            </w:pPr>
          </w:p>
        </w:tc>
        <w:tc>
          <w:tcPr>
            <w:tcW w:w="0" w:type="auto"/>
            <w:tcBorders>
              <w:top w:val="nil"/>
              <w:left w:val="nil"/>
              <w:bottom w:val="single" w:sz="4" w:space="0" w:color="auto"/>
              <w:right w:val="nil"/>
            </w:tcBorders>
            <w:shd w:val="clear" w:color="auto" w:fill="auto"/>
            <w:noWrap/>
            <w:vAlign w:val="center"/>
            <w:hideMark/>
          </w:tcPr>
          <w:p w14:paraId="5BC6433C" w14:textId="77777777" w:rsidR="003843F7" w:rsidRPr="00FB1CC2" w:rsidRDefault="003843F7" w:rsidP="0064228F">
            <w:pPr>
              <w:jc w:val="center"/>
              <w:rPr>
                <w:sz w:val="16"/>
                <w:szCs w:val="16"/>
              </w:rPr>
            </w:pPr>
            <w:r w:rsidRPr="00FB1CC2">
              <w:rPr>
                <w:sz w:val="16"/>
                <w:szCs w:val="16"/>
              </w:rPr>
              <w:t>LOC_Os09g36280</w:t>
            </w:r>
          </w:p>
        </w:tc>
        <w:tc>
          <w:tcPr>
            <w:tcW w:w="0" w:type="auto"/>
            <w:tcBorders>
              <w:top w:val="nil"/>
              <w:left w:val="nil"/>
              <w:bottom w:val="single" w:sz="4" w:space="0" w:color="auto"/>
              <w:right w:val="nil"/>
            </w:tcBorders>
            <w:shd w:val="clear" w:color="auto" w:fill="auto"/>
            <w:vAlign w:val="center"/>
          </w:tcPr>
          <w:p w14:paraId="600E2917" w14:textId="77777777" w:rsidR="003843F7" w:rsidRPr="00FB1CC2" w:rsidRDefault="003843F7" w:rsidP="0064228F">
            <w:pPr>
              <w:jc w:val="center"/>
              <w:rPr>
                <w:sz w:val="16"/>
                <w:szCs w:val="16"/>
              </w:rPr>
            </w:pPr>
          </w:p>
        </w:tc>
        <w:tc>
          <w:tcPr>
            <w:tcW w:w="0" w:type="auto"/>
            <w:tcBorders>
              <w:top w:val="nil"/>
              <w:left w:val="nil"/>
              <w:bottom w:val="single" w:sz="4" w:space="0" w:color="auto"/>
              <w:right w:val="nil"/>
            </w:tcBorders>
            <w:shd w:val="clear" w:color="auto" w:fill="auto"/>
            <w:noWrap/>
            <w:vAlign w:val="center"/>
            <w:hideMark/>
          </w:tcPr>
          <w:p w14:paraId="1A4B3E76" w14:textId="77777777" w:rsidR="003843F7" w:rsidRPr="00FB1CC2" w:rsidRDefault="003843F7" w:rsidP="0064228F">
            <w:pPr>
              <w:rPr>
                <w:sz w:val="16"/>
                <w:szCs w:val="16"/>
              </w:rPr>
            </w:pPr>
            <w:proofErr w:type="spellStart"/>
            <w:r w:rsidRPr="00FB1CC2">
              <w:rPr>
                <w:sz w:val="16"/>
                <w:szCs w:val="16"/>
              </w:rPr>
              <w:t>Glycosyl</w:t>
            </w:r>
            <w:proofErr w:type="spellEnd"/>
            <w:r w:rsidRPr="00FB1CC2">
              <w:rPr>
                <w:sz w:val="16"/>
                <w:szCs w:val="16"/>
              </w:rPr>
              <w:t xml:space="preserve"> </w:t>
            </w:r>
            <w:proofErr w:type="spellStart"/>
            <w:r w:rsidRPr="00FB1CC2">
              <w:rPr>
                <w:sz w:val="16"/>
                <w:szCs w:val="16"/>
              </w:rPr>
              <w:t>hydrolases</w:t>
            </w:r>
            <w:proofErr w:type="spellEnd"/>
            <w:r w:rsidRPr="00FB1CC2">
              <w:rPr>
                <w:sz w:val="16"/>
                <w:szCs w:val="16"/>
              </w:rPr>
              <w:t xml:space="preserve"> </w:t>
            </w:r>
            <w:proofErr w:type="spellStart"/>
            <w:r w:rsidRPr="00FB1CC2">
              <w:rPr>
                <w:sz w:val="16"/>
                <w:szCs w:val="16"/>
              </w:rPr>
              <w:t>family</w:t>
            </w:r>
            <w:proofErr w:type="spellEnd"/>
            <w:r w:rsidRPr="00FB1CC2">
              <w:rPr>
                <w:sz w:val="16"/>
                <w:szCs w:val="16"/>
              </w:rPr>
              <w:t xml:space="preserve"> 17</w:t>
            </w:r>
          </w:p>
        </w:tc>
      </w:tr>
    </w:tbl>
    <w:p w14:paraId="6B2D4DC7" w14:textId="77777777" w:rsidR="003843F7" w:rsidRPr="00710CCA" w:rsidRDefault="003843F7" w:rsidP="003843F7">
      <w:pPr>
        <w:spacing w:after="160" w:line="259" w:lineRule="auto"/>
      </w:pPr>
      <w:r w:rsidRPr="007B095E">
        <w:rPr>
          <w:noProof/>
        </w:rPr>
        <mc:AlternateContent>
          <mc:Choice Requires="wps">
            <w:drawing>
              <wp:anchor distT="0" distB="0" distL="114300" distR="114300" simplePos="0" relativeHeight="251659264" behindDoc="0" locked="0" layoutInCell="1" allowOverlap="1" wp14:anchorId="5CF77EE7" wp14:editId="1DCC5A9B">
                <wp:simplePos x="0" y="0"/>
                <wp:positionH relativeFrom="column">
                  <wp:posOffset>9068117</wp:posOffset>
                </wp:positionH>
                <wp:positionV relativeFrom="paragraph">
                  <wp:posOffset>1152209</wp:posOffset>
                </wp:positionV>
                <wp:extent cx="314325" cy="457200"/>
                <wp:effectExtent l="4763" t="0" r="0" b="0"/>
                <wp:wrapNone/>
                <wp:docPr id="45" name="Caixa de texto 45"/>
                <wp:cNvGraphicFramePr/>
                <a:graphic xmlns:a="http://schemas.openxmlformats.org/drawingml/2006/main">
                  <a:graphicData uri="http://schemas.microsoft.com/office/word/2010/wordprocessingShape">
                    <wps:wsp>
                      <wps:cNvSpPr txBox="1"/>
                      <wps:spPr>
                        <a:xfrm rot="5400000">
                          <a:off x="0" y="0"/>
                          <a:ext cx="314325" cy="457200"/>
                        </a:xfrm>
                        <a:prstGeom prst="rect">
                          <a:avLst/>
                        </a:prstGeom>
                        <a:solidFill>
                          <a:prstClr val="white"/>
                        </a:solidFill>
                        <a:ln>
                          <a:noFill/>
                        </a:ln>
                        <a:effectLst/>
                      </wps:spPr>
                      <wps:txbx>
                        <w:txbxContent>
                          <w:p w14:paraId="5428B7B5" w14:textId="77777777" w:rsidR="00066B3C" w:rsidRPr="00566212" w:rsidRDefault="00066B3C" w:rsidP="003843F7">
                            <w:pPr>
                              <w:pStyle w:val="Legenda"/>
                              <w:rPr>
                                <w:rFonts w:ascii="Times New Roman" w:hAnsi="Times New Roman"/>
                                <w:b w:val="0"/>
                                <w:noProof/>
                                <w:color w:val="AEAAAA" w:themeColor="background2" w:themeShade="BF"/>
                                <w:szCs w:val="24"/>
                              </w:rPr>
                            </w:pPr>
                            <w:r w:rsidRPr="00566212">
                              <w:rPr>
                                <w:rFonts w:ascii="Times New Roman" w:hAnsi="Times New Roman"/>
                                <w:b w:val="0"/>
                                <w:color w:val="AEAAAA" w:themeColor="background2" w:themeShade="BF"/>
                              </w:rPr>
                              <w:t>78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77EE7" id="_x0000_t202" coordsize="21600,21600" o:spt="202" path="m,l,21600r21600,l21600,xe">
                <v:stroke joinstyle="miter"/>
                <v:path gradientshapeok="t" o:connecttype="rect"/>
              </v:shapetype>
              <v:shape id="Caixa de texto 45" o:spid="_x0000_s1026" type="#_x0000_t202" style="position:absolute;margin-left:714pt;margin-top:90.75pt;width:24.75pt;height:36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" stroked="f">
                <v:textbox inset="0,0,0,0">
                  <w:txbxContent>
                    <w:p w14:paraId="5428B7B5" w14:textId="77777777" w:rsidR="00066B3C" w:rsidRPr="00566212" w:rsidRDefault="00066B3C" w:rsidP="003843F7">
                      <w:pPr>
                        <w:pStyle w:val="Legenda"/>
                        <w:rPr>
                          <w:rFonts w:ascii="Times New Roman" w:hAnsi="Times New Roman"/>
                          <w:b w:val="0"/>
                          <w:noProof/>
                          <w:color w:val="AEAAAA" w:themeColor="background2" w:themeShade="BF"/>
                          <w:szCs w:val="24"/>
                        </w:rPr>
                      </w:pPr>
                      <w:r w:rsidRPr="00566212">
                        <w:rPr>
                          <w:rFonts w:ascii="Times New Roman" w:hAnsi="Times New Roman"/>
                          <w:b w:val="0"/>
                          <w:color w:val="AEAAAA" w:themeColor="background2" w:themeShade="BF"/>
                        </w:rPr>
                        <w:t>78</w:t>
                      </w:r>
                    </w:p>
                  </w:txbxContent>
                </v:textbox>
              </v:shape>
            </w:pict>
          </mc:Fallback>
        </mc:AlternateContent>
      </w:r>
    </w:p>
    <w:p w14:paraId="4E6BF8DA" w14:textId="77777777" w:rsidR="00B91F1E" w:rsidRDefault="00B91F1E">
      <w:pPr>
        <w:spacing w:after="160" w:line="259" w:lineRule="auto"/>
        <w:sectPr w:rsidR="00B91F1E" w:rsidSect="00444353">
          <w:pgSz w:w="11906" w:h="16838" w:code="9"/>
          <w:pgMar w:top="1701" w:right="1418" w:bottom="1418" w:left="1701" w:header="709" w:footer="709" w:gutter="0"/>
          <w:lnNumType w:countBy="1" w:restart="continuous"/>
          <w:cols w:space="708"/>
          <w:docGrid w:linePitch="360"/>
        </w:sectPr>
      </w:pPr>
    </w:p>
    <w:p w14:paraId="4D5DE48E" w14:textId="53E334C3" w:rsidR="003843F7" w:rsidRPr="00710CCA" w:rsidRDefault="003843F7">
      <w:pPr>
        <w:spacing w:after="160" w:line="259" w:lineRule="auto"/>
      </w:pPr>
    </w:p>
    <w:p w14:paraId="431BF251" w14:textId="525CA1D8" w:rsidR="0057283F" w:rsidRPr="00710CCA" w:rsidRDefault="003843F7" w:rsidP="0057283F">
      <w:pPr>
        <w:spacing w:line="360" w:lineRule="auto"/>
        <w:jc w:val="both"/>
        <w:rPr>
          <w:lang w:val="en-US"/>
        </w:rPr>
      </w:pPr>
      <w:r w:rsidRPr="00710CCA">
        <w:rPr>
          <w:b/>
          <w:lang w:val="en-US"/>
        </w:rPr>
        <w:t>Table 5</w:t>
      </w:r>
      <w:r w:rsidR="0057283F" w:rsidRPr="00710CCA">
        <w:rPr>
          <w:b/>
          <w:lang w:val="en-US"/>
        </w:rPr>
        <w:t>.</w:t>
      </w:r>
      <w:r w:rsidR="00AE7519" w:rsidRPr="00710CCA">
        <w:rPr>
          <w:lang w:val="en-US"/>
        </w:rPr>
        <w:t xml:space="preserve"> Rice </w:t>
      </w:r>
      <w:r w:rsidR="00722828">
        <w:rPr>
          <w:lang w:val="en-US"/>
        </w:rPr>
        <w:t>(</w:t>
      </w:r>
      <w:r w:rsidR="00722828" w:rsidRPr="001550C6">
        <w:rPr>
          <w:i/>
          <w:lang w:val="en-US"/>
        </w:rPr>
        <w:t>Oryza sativa</w:t>
      </w:r>
      <w:r w:rsidR="00722828">
        <w:rPr>
          <w:lang w:val="en-US"/>
        </w:rPr>
        <w:t xml:space="preserve">) </w:t>
      </w:r>
      <w:r w:rsidR="00AE7519" w:rsidRPr="00710CCA">
        <w:rPr>
          <w:lang w:val="en-US"/>
        </w:rPr>
        <w:t>inbred li</w:t>
      </w:r>
      <w:r w:rsidR="0057283F" w:rsidRPr="00710CCA">
        <w:rPr>
          <w:rFonts w:eastAsia="Calibri"/>
          <w:lang w:val="en-US" w:eastAsia="en-US"/>
        </w:rPr>
        <w:t xml:space="preserve">nes and </w:t>
      </w:r>
      <w:r w:rsidR="00324FE1" w:rsidRPr="00FB1CC2">
        <w:rPr>
          <w:rFonts w:eastAsia="Calibri"/>
          <w:lang w:val="en-US" w:eastAsia="en-US"/>
        </w:rPr>
        <w:t>checkers</w:t>
      </w:r>
      <w:r w:rsidR="0057283F" w:rsidRPr="00710CCA">
        <w:rPr>
          <w:rFonts w:eastAsia="Calibri"/>
          <w:lang w:val="en-US" w:eastAsia="en-US"/>
        </w:rPr>
        <w:t xml:space="preserve"> of </w:t>
      </w:r>
      <w:proofErr w:type="spellStart"/>
      <w:r w:rsidR="0057283F" w:rsidRPr="00710CCA">
        <w:rPr>
          <w:rFonts w:eastAsia="Calibri"/>
          <w:lang w:val="en-US" w:eastAsia="en-US"/>
        </w:rPr>
        <w:t>Embrapa</w:t>
      </w:r>
      <w:r w:rsidR="00722828">
        <w:rPr>
          <w:rFonts w:eastAsia="Calibri"/>
          <w:lang w:val="en-US" w:eastAsia="en-US"/>
        </w:rPr>
        <w:t>’</w:t>
      </w:r>
      <w:r w:rsidR="00BB6A09">
        <w:rPr>
          <w:rFonts w:eastAsia="Calibri"/>
          <w:lang w:val="en-US" w:eastAsia="en-US"/>
        </w:rPr>
        <w:t>s</w:t>
      </w:r>
      <w:proofErr w:type="spellEnd"/>
      <w:r w:rsidR="0057283F" w:rsidRPr="00710CCA">
        <w:rPr>
          <w:rFonts w:eastAsia="Calibri"/>
          <w:lang w:val="en-US" w:eastAsia="en-US"/>
        </w:rPr>
        <w:t xml:space="preserve"> </w:t>
      </w:r>
      <w:r w:rsidR="00EF4405">
        <w:rPr>
          <w:lang w:val="en-US"/>
        </w:rPr>
        <w:t>v</w:t>
      </w:r>
      <w:r w:rsidR="0057283F" w:rsidRPr="00710CCA">
        <w:rPr>
          <w:lang w:val="en-US"/>
        </w:rPr>
        <w:t xml:space="preserve">alue of </w:t>
      </w:r>
      <w:r w:rsidR="00EF4405">
        <w:rPr>
          <w:lang w:val="en-US"/>
        </w:rPr>
        <w:t>c</w:t>
      </w:r>
      <w:r w:rsidR="0057283F" w:rsidRPr="00710CCA">
        <w:rPr>
          <w:lang w:val="en-US"/>
        </w:rPr>
        <w:t xml:space="preserve">ultivation and </w:t>
      </w:r>
      <w:r w:rsidR="00EF4405">
        <w:rPr>
          <w:lang w:val="en-US"/>
        </w:rPr>
        <w:t>u</w:t>
      </w:r>
      <w:r w:rsidR="0057283F" w:rsidRPr="00710CCA">
        <w:rPr>
          <w:lang w:val="en-US"/>
        </w:rPr>
        <w:t>se (</w:t>
      </w:r>
      <w:r w:rsidR="0057283F" w:rsidRPr="00710CCA">
        <w:rPr>
          <w:rFonts w:eastAsia="Calibri"/>
          <w:lang w:val="en-US" w:eastAsia="en-US"/>
        </w:rPr>
        <w:t xml:space="preserve">VCU) experiments genotyped by 10 TaqMan assays. </w:t>
      </w:r>
    </w:p>
    <w:p w14:paraId="222BD3DC" w14:textId="77777777" w:rsidR="0057283F" w:rsidRPr="00710CCA" w:rsidRDefault="0057283F" w:rsidP="0057283F">
      <w:pPr>
        <w:ind w:left="1134" w:hanging="1134"/>
        <w:jc w:val="both"/>
        <w:rPr>
          <w:lang w:val="en-US"/>
        </w:rPr>
      </w:pPr>
    </w:p>
    <w:tbl>
      <w:tblPr>
        <w:tblW w:w="4859" w:type="pct"/>
        <w:tblCellMar>
          <w:left w:w="70" w:type="dxa"/>
          <w:right w:w="70" w:type="dxa"/>
        </w:tblCellMar>
        <w:tblLook w:val="04A0" w:firstRow="1" w:lastRow="0" w:firstColumn="1" w:lastColumn="0" w:noHBand="0" w:noVBand="1"/>
      </w:tblPr>
      <w:tblGrid>
        <w:gridCol w:w="1149"/>
        <w:gridCol w:w="712"/>
        <w:gridCol w:w="707"/>
        <w:gridCol w:w="702"/>
        <w:gridCol w:w="712"/>
        <w:gridCol w:w="712"/>
        <w:gridCol w:w="712"/>
        <w:gridCol w:w="865"/>
        <w:gridCol w:w="616"/>
        <w:gridCol w:w="723"/>
        <w:gridCol w:w="929"/>
      </w:tblGrid>
      <w:tr w:rsidR="008E459F" w:rsidRPr="00710CCA" w14:paraId="6ABED39E" w14:textId="77777777" w:rsidTr="00324FE1">
        <w:trPr>
          <w:trHeight w:val="300"/>
        </w:trPr>
        <w:tc>
          <w:tcPr>
            <w:tcW w:w="557" w:type="pct"/>
            <w:tcBorders>
              <w:top w:val="single" w:sz="4" w:space="0" w:color="auto"/>
              <w:left w:val="nil"/>
              <w:bottom w:val="single" w:sz="4" w:space="0" w:color="auto"/>
            </w:tcBorders>
            <w:noWrap/>
            <w:vAlign w:val="bottom"/>
            <w:hideMark/>
          </w:tcPr>
          <w:p w14:paraId="066B6EE0" w14:textId="77777777" w:rsidR="0057283F" w:rsidRPr="00FB1CC2" w:rsidRDefault="0057283F" w:rsidP="00FB1CC2">
            <w:pPr>
              <w:spacing w:line="276" w:lineRule="auto"/>
              <w:jc w:val="both"/>
              <w:rPr>
                <w:bCs/>
                <w:sz w:val="16"/>
                <w:szCs w:val="16"/>
                <w:lang w:eastAsia="en-US"/>
              </w:rPr>
            </w:pPr>
            <w:proofErr w:type="spellStart"/>
            <w:r w:rsidRPr="00FB1CC2">
              <w:rPr>
                <w:bCs/>
                <w:sz w:val="16"/>
                <w:szCs w:val="16"/>
                <w:lang w:eastAsia="en-US"/>
              </w:rPr>
              <w:t>Genotypes</w:t>
            </w:r>
            <w:proofErr w:type="spellEnd"/>
          </w:p>
        </w:tc>
        <w:tc>
          <w:tcPr>
            <w:tcW w:w="432" w:type="pct"/>
            <w:tcBorders>
              <w:top w:val="single" w:sz="4" w:space="0" w:color="auto"/>
              <w:left w:val="nil"/>
              <w:bottom w:val="single" w:sz="4" w:space="0" w:color="auto"/>
            </w:tcBorders>
            <w:noWrap/>
            <w:vAlign w:val="bottom"/>
            <w:hideMark/>
          </w:tcPr>
          <w:p w14:paraId="62893395" w14:textId="77777777" w:rsidR="0057283F" w:rsidRPr="00FB1CC2" w:rsidRDefault="0057283F">
            <w:pPr>
              <w:spacing w:line="276" w:lineRule="auto"/>
              <w:jc w:val="center"/>
              <w:rPr>
                <w:bCs/>
                <w:sz w:val="16"/>
                <w:szCs w:val="16"/>
                <w:lang w:eastAsia="en-US"/>
              </w:rPr>
            </w:pPr>
            <w:r w:rsidRPr="00FB1CC2">
              <w:rPr>
                <w:bCs/>
                <w:sz w:val="16"/>
                <w:szCs w:val="16"/>
                <w:lang w:eastAsia="en-US"/>
              </w:rPr>
              <w:t>1 (A/G)</w:t>
            </w:r>
          </w:p>
        </w:tc>
        <w:tc>
          <w:tcPr>
            <w:tcW w:w="429" w:type="pct"/>
            <w:tcBorders>
              <w:top w:val="single" w:sz="4" w:space="0" w:color="auto"/>
              <w:left w:val="nil"/>
              <w:bottom w:val="single" w:sz="4" w:space="0" w:color="auto"/>
            </w:tcBorders>
            <w:noWrap/>
            <w:vAlign w:val="bottom"/>
            <w:hideMark/>
          </w:tcPr>
          <w:p w14:paraId="448CBB69" w14:textId="77777777" w:rsidR="0057283F" w:rsidRPr="00FB1CC2" w:rsidRDefault="0057283F">
            <w:pPr>
              <w:spacing w:line="276" w:lineRule="auto"/>
              <w:jc w:val="center"/>
              <w:rPr>
                <w:bCs/>
                <w:sz w:val="16"/>
                <w:szCs w:val="16"/>
                <w:lang w:eastAsia="en-US"/>
              </w:rPr>
            </w:pPr>
            <w:r w:rsidRPr="00FB1CC2">
              <w:rPr>
                <w:bCs/>
                <w:sz w:val="16"/>
                <w:szCs w:val="16"/>
                <w:lang w:eastAsia="en-US"/>
              </w:rPr>
              <w:t>2 (G/T)</w:t>
            </w:r>
          </w:p>
        </w:tc>
        <w:tc>
          <w:tcPr>
            <w:tcW w:w="426" w:type="pct"/>
            <w:tcBorders>
              <w:top w:val="single" w:sz="4" w:space="0" w:color="auto"/>
              <w:left w:val="nil"/>
              <w:bottom w:val="single" w:sz="4" w:space="0" w:color="auto"/>
            </w:tcBorders>
            <w:noWrap/>
            <w:vAlign w:val="bottom"/>
            <w:hideMark/>
          </w:tcPr>
          <w:p w14:paraId="65FE94A4" w14:textId="77777777" w:rsidR="0057283F" w:rsidRPr="00FB1CC2" w:rsidRDefault="0057283F">
            <w:pPr>
              <w:spacing w:line="276" w:lineRule="auto"/>
              <w:jc w:val="center"/>
              <w:rPr>
                <w:bCs/>
                <w:sz w:val="16"/>
                <w:szCs w:val="16"/>
                <w:lang w:eastAsia="en-US"/>
              </w:rPr>
            </w:pPr>
            <w:r w:rsidRPr="00FB1CC2">
              <w:rPr>
                <w:bCs/>
                <w:sz w:val="16"/>
                <w:szCs w:val="16"/>
                <w:lang w:eastAsia="en-US"/>
              </w:rPr>
              <w:t>3 (C/T)</w:t>
            </w:r>
          </w:p>
        </w:tc>
        <w:tc>
          <w:tcPr>
            <w:tcW w:w="432" w:type="pct"/>
            <w:tcBorders>
              <w:top w:val="single" w:sz="4" w:space="0" w:color="auto"/>
              <w:left w:val="nil"/>
              <w:bottom w:val="single" w:sz="4" w:space="0" w:color="auto"/>
            </w:tcBorders>
            <w:shd w:val="clear" w:color="auto" w:fill="auto"/>
            <w:noWrap/>
            <w:vAlign w:val="bottom"/>
            <w:hideMark/>
          </w:tcPr>
          <w:p w14:paraId="72994E30" w14:textId="77777777" w:rsidR="0057283F" w:rsidRPr="00FB1CC2" w:rsidRDefault="0057283F">
            <w:pPr>
              <w:spacing w:line="276" w:lineRule="auto"/>
              <w:jc w:val="center"/>
              <w:rPr>
                <w:bCs/>
                <w:sz w:val="16"/>
                <w:szCs w:val="16"/>
                <w:lang w:eastAsia="en-US"/>
              </w:rPr>
            </w:pPr>
            <w:r w:rsidRPr="00FB1CC2">
              <w:rPr>
                <w:bCs/>
                <w:sz w:val="16"/>
                <w:szCs w:val="16"/>
                <w:lang w:eastAsia="en-US"/>
              </w:rPr>
              <w:t>4 (C/G)</w:t>
            </w:r>
          </w:p>
        </w:tc>
        <w:tc>
          <w:tcPr>
            <w:tcW w:w="432" w:type="pct"/>
            <w:tcBorders>
              <w:top w:val="single" w:sz="4" w:space="0" w:color="auto"/>
              <w:left w:val="nil"/>
              <w:bottom w:val="single" w:sz="4" w:space="0" w:color="auto"/>
            </w:tcBorders>
            <w:shd w:val="clear" w:color="auto" w:fill="auto"/>
            <w:noWrap/>
            <w:vAlign w:val="bottom"/>
            <w:hideMark/>
          </w:tcPr>
          <w:p w14:paraId="7E5975E1" w14:textId="77777777" w:rsidR="0057283F" w:rsidRPr="00FB1CC2" w:rsidRDefault="0057283F">
            <w:pPr>
              <w:spacing w:line="276" w:lineRule="auto"/>
              <w:jc w:val="center"/>
              <w:rPr>
                <w:bCs/>
                <w:sz w:val="16"/>
                <w:szCs w:val="16"/>
                <w:lang w:eastAsia="en-US"/>
              </w:rPr>
            </w:pPr>
            <w:r w:rsidRPr="00FB1CC2">
              <w:rPr>
                <w:bCs/>
                <w:sz w:val="16"/>
                <w:szCs w:val="16"/>
                <w:lang w:eastAsia="en-US"/>
              </w:rPr>
              <w:t>5 (G/C)</w:t>
            </w:r>
          </w:p>
        </w:tc>
        <w:tc>
          <w:tcPr>
            <w:tcW w:w="432" w:type="pct"/>
            <w:tcBorders>
              <w:top w:val="single" w:sz="4" w:space="0" w:color="auto"/>
              <w:left w:val="nil"/>
              <w:bottom w:val="single" w:sz="4" w:space="0" w:color="auto"/>
            </w:tcBorders>
            <w:shd w:val="clear" w:color="auto" w:fill="auto"/>
            <w:noWrap/>
            <w:vAlign w:val="bottom"/>
            <w:hideMark/>
          </w:tcPr>
          <w:p w14:paraId="490C2F0D" w14:textId="77777777" w:rsidR="0057283F" w:rsidRPr="00FB1CC2" w:rsidRDefault="0057283F">
            <w:pPr>
              <w:spacing w:line="276" w:lineRule="auto"/>
              <w:jc w:val="center"/>
              <w:rPr>
                <w:bCs/>
                <w:sz w:val="16"/>
                <w:szCs w:val="16"/>
                <w:lang w:eastAsia="en-US"/>
              </w:rPr>
            </w:pPr>
            <w:r w:rsidRPr="00FB1CC2">
              <w:rPr>
                <w:bCs/>
                <w:sz w:val="16"/>
                <w:szCs w:val="16"/>
                <w:lang w:eastAsia="en-US"/>
              </w:rPr>
              <w:t>6 (G/A)</w:t>
            </w:r>
          </w:p>
        </w:tc>
        <w:tc>
          <w:tcPr>
            <w:tcW w:w="521" w:type="pct"/>
            <w:tcBorders>
              <w:top w:val="single" w:sz="4" w:space="0" w:color="auto"/>
              <w:left w:val="nil"/>
              <w:bottom w:val="single" w:sz="4" w:space="0" w:color="auto"/>
            </w:tcBorders>
            <w:shd w:val="clear" w:color="auto" w:fill="auto"/>
            <w:noWrap/>
            <w:vAlign w:val="bottom"/>
            <w:hideMark/>
          </w:tcPr>
          <w:p w14:paraId="7375D85E" w14:textId="77777777" w:rsidR="0057283F" w:rsidRPr="00FB1CC2" w:rsidRDefault="0057283F">
            <w:pPr>
              <w:spacing w:line="276" w:lineRule="auto"/>
              <w:jc w:val="center"/>
              <w:rPr>
                <w:bCs/>
                <w:sz w:val="16"/>
                <w:szCs w:val="16"/>
                <w:lang w:eastAsia="en-US"/>
              </w:rPr>
            </w:pPr>
            <w:r w:rsidRPr="00FB1CC2">
              <w:rPr>
                <w:bCs/>
                <w:sz w:val="16"/>
                <w:szCs w:val="16"/>
                <w:lang w:eastAsia="en-US"/>
              </w:rPr>
              <w:t>7 (G/T)</w:t>
            </w:r>
          </w:p>
        </w:tc>
        <w:tc>
          <w:tcPr>
            <w:tcW w:w="364" w:type="pct"/>
            <w:tcBorders>
              <w:top w:val="single" w:sz="4" w:space="0" w:color="auto"/>
              <w:left w:val="nil"/>
              <w:bottom w:val="single" w:sz="4" w:space="0" w:color="auto"/>
            </w:tcBorders>
            <w:shd w:val="clear" w:color="auto" w:fill="auto"/>
            <w:noWrap/>
            <w:vAlign w:val="bottom"/>
            <w:hideMark/>
          </w:tcPr>
          <w:p w14:paraId="0AFA7567" w14:textId="77777777" w:rsidR="0057283F" w:rsidRPr="00FB1CC2" w:rsidRDefault="0057283F">
            <w:pPr>
              <w:spacing w:line="276" w:lineRule="auto"/>
              <w:jc w:val="center"/>
              <w:rPr>
                <w:bCs/>
                <w:sz w:val="16"/>
                <w:szCs w:val="16"/>
                <w:lang w:eastAsia="en-US"/>
              </w:rPr>
            </w:pPr>
            <w:r w:rsidRPr="00FB1CC2">
              <w:rPr>
                <w:bCs/>
                <w:sz w:val="16"/>
                <w:szCs w:val="16"/>
                <w:lang w:eastAsia="en-US"/>
              </w:rPr>
              <w:t>8 (C/T)</w:t>
            </w:r>
          </w:p>
        </w:tc>
        <w:tc>
          <w:tcPr>
            <w:tcW w:w="404" w:type="pct"/>
            <w:tcBorders>
              <w:top w:val="single" w:sz="4" w:space="0" w:color="auto"/>
              <w:left w:val="nil"/>
              <w:bottom w:val="single" w:sz="4" w:space="0" w:color="auto"/>
            </w:tcBorders>
            <w:shd w:val="clear" w:color="auto" w:fill="auto"/>
            <w:noWrap/>
            <w:vAlign w:val="bottom"/>
            <w:hideMark/>
          </w:tcPr>
          <w:p w14:paraId="4576AF95" w14:textId="77777777" w:rsidR="0057283F" w:rsidRPr="00FB1CC2" w:rsidRDefault="0057283F">
            <w:pPr>
              <w:spacing w:line="276" w:lineRule="auto"/>
              <w:jc w:val="center"/>
              <w:rPr>
                <w:bCs/>
                <w:sz w:val="16"/>
                <w:szCs w:val="16"/>
                <w:lang w:eastAsia="en-US"/>
              </w:rPr>
            </w:pPr>
            <w:r w:rsidRPr="00FB1CC2">
              <w:rPr>
                <w:bCs/>
                <w:sz w:val="16"/>
                <w:szCs w:val="16"/>
                <w:lang w:eastAsia="en-US"/>
              </w:rPr>
              <w:t>11 (A/G)</w:t>
            </w:r>
          </w:p>
        </w:tc>
        <w:tc>
          <w:tcPr>
            <w:tcW w:w="570" w:type="pct"/>
            <w:tcBorders>
              <w:top w:val="single" w:sz="4" w:space="0" w:color="auto"/>
              <w:left w:val="nil"/>
              <w:bottom w:val="single" w:sz="4" w:space="0" w:color="auto"/>
            </w:tcBorders>
            <w:shd w:val="clear" w:color="auto" w:fill="auto"/>
            <w:noWrap/>
            <w:vAlign w:val="bottom"/>
            <w:hideMark/>
          </w:tcPr>
          <w:p w14:paraId="753AC5AF" w14:textId="77777777" w:rsidR="0057283F" w:rsidRPr="00FB1CC2" w:rsidRDefault="0057283F">
            <w:pPr>
              <w:spacing w:line="276" w:lineRule="auto"/>
              <w:jc w:val="center"/>
              <w:rPr>
                <w:bCs/>
                <w:sz w:val="16"/>
                <w:szCs w:val="16"/>
                <w:lang w:eastAsia="en-US"/>
              </w:rPr>
            </w:pPr>
            <w:r w:rsidRPr="00FB1CC2">
              <w:rPr>
                <w:bCs/>
                <w:sz w:val="16"/>
                <w:szCs w:val="16"/>
                <w:lang w:eastAsia="en-US"/>
              </w:rPr>
              <w:t>15 (AG)</w:t>
            </w:r>
          </w:p>
        </w:tc>
      </w:tr>
      <w:tr w:rsidR="008E459F" w:rsidRPr="00710CCA" w14:paraId="73FA4EE0" w14:textId="77777777" w:rsidTr="00324FE1">
        <w:trPr>
          <w:trHeight w:val="300"/>
        </w:trPr>
        <w:tc>
          <w:tcPr>
            <w:tcW w:w="557" w:type="pct"/>
            <w:tcBorders>
              <w:top w:val="single" w:sz="4" w:space="0" w:color="auto"/>
              <w:left w:val="nil"/>
              <w:bottom w:val="single" w:sz="4" w:space="0" w:color="auto"/>
            </w:tcBorders>
            <w:noWrap/>
            <w:vAlign w:val="bottom"/>
            <w:hideMark/>
          </w:tcPr>
          <w:p w14:paraId="35C936C8" w14:textId="0E6A7F9E" w:rsidR="0057283F" w:rsidRPr="00FB1CC2" w:rsidRDefault="0057283F" w:rsidP="00FB1CC2">
            <w:pPr>
              <w:spacing w:line="276" w:lineRule="auto"/>
              <w:jc w:val="both"/>
              <w:rPr>
                <w:i/>
                <w:sz w:val="16"/>
                <w:szCs w:val="16"/>
                <w:lang w:eastAsia="en-US"/>
              </w:rPr>
            </w:pPr>
            <w:r w:rsidRPr="00FB1CC2">
              <w:rPr>
                <w:i/>
                <w:sz w:val="16"/>
                <w:szCs w:val="16"/>
                <w:lang w:eastAsia="en-US"/>
              </w:rPr>
              <w:t xml:space="preserve">BRS </w:t>
            </w:r>
            <w:r w:rsidR="00D16EFA" w:rsidRPr="00FB1CC2">
              <w:rPr>
                <w:i/>
                <w:sz w:val="16"/>
                <w:szCs w:val="16"/>
                <w:lang w:eastAsia="en-US"/>
              </w:rPr>
              <w:t>Esmeralda</w:t>
            </w:r>
          </w:p>
        </w:tc>
        <w:tc>
          <w:tcPr>
            <w:tcW w:w="432" w:type="pct"/>
            <w:tcBorders>
              <w:top w:val="single" w:sz="4" w:space="0" w:color="auto"/>
              <w:left w:val="nil"/>
              <w:bottom w:val="single" w:sz="4" w:space="0" w:color="auto"/>
            </w:tcBorders>
            <w:noWrap/>
            <w:vAlign w:val="bottom"/>
            <w:hideMark/>
          </w:tcPr>
          <w:p w14:paraId="03475D18"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63CB0B4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7F7D81E8"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0CED9892"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202D31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1169AA3F"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1DB4FAE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4309EC06"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6EB06AEF"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01033AFB"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0CB71E52" w14:textId="77777777" w:rsidTr="00324FE1">
        <w:trPr>
          <w:trHeight w:val="300"/>
        </w:trPr>
        <w:tc>
          <w:tcPr>
            <w:tcW w:w="557" w:type="pct"/>
            <w:tcBorders>
              <w:top w:val="single" w:sz="4" w:space="0" w:color="auto"/>
              <w:left w:val="nil"/>
              <w:bottom w:val="single" w:sz="4" w:space="0" w:color="auto"/>
            </w:tcBorders>
            <w:noWrap/>
            <w:vAlign w:val="bottom"/>
            <w:hideMark/>
          </w:tcPr>
          <w:p w14:paraId="64B0E135" w14:textId="77777777" w:rsidR="0057283F" w:rsidRPr="00FB1CC2" w:rsidRDefault="0057283F" w:rsidP="00FB1CC2">
            <w:pPr>
              <w:spacing w:line="276" w:lineRule="auto"/>
              <w:jc w:val="both"/>
              <w:rPr>
                <w:i/>
                <w:sz w:val="16"/>
                <w:szCs w:val="16"/>
                <w:lang w:eastAsia="en-US"/>
              </w:rPr>
            </w:pPr>
            <w:r w:rsidRPr="00FB1CC2">
              <w:rPr>
                <w:i/>
                <w:sz w:val="16"/>
                <w:szCs w:val="16"/>
                <w:lang w:eastAsia="en-US"/>
              </w:rPr>
              <w:t>BRS A501 CL</w:t>
            </w:r>
          </w:p>
        </w:tc>
        <w:tc>
          <w:tcPr>
            <w:tcW w:w="432" w:type="pct"/>
            <w:tcBorders>
              <w:top w:val="single" w:sz="4" w:space="0" w:color="auto"/>
              <w:left w:val="nil"/>
              <w:bottom w:val="single" w:sz="4" w:space="0" w:color="auto"/>
            </w:tcBorders>
            <w:noWrap/>
            <w:vAlign w:val="bottom"/>
            <w:hideMark/>
          </w:tcPr>
          <w:p w14:paraId="70BCA0F7"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0F78277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0F8E7392"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66F46720"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4925349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35EF891"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5D72B49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148787A9"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2E6C20B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052F9015"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03B8256A" w14:textId="77777777" w:rsidTr="00324FE1">
        <w:trPr>
          <w:trHeight w:val="300"/>
        </w:trPr>
        <w:tc>
          <w:tcPr>
            <w:tcW w:w="557" w:type="pct"/>
            <w:tcBorders>
              <w:top w:val="single" w:sz="4" w:space="0" w:color="auto"/>
              <w:left w:val="nil"/>
              <w:bottom w:val="single" w:sz="4" w:space="0" w:color="auto"/>
            </w:tcBorders>
            <w:noWrap/>
            <w:vAlign w:val="bottom"/>
            <w:hideMark/>
          </w:tcPr>
          <w:p w14:paraId="6812D51A" w14:textId="539629BD" w:rsidR="0057283F" w:rsidRPr="00FB1CC2" w:rsidRDefault="0057283F" w:rsidP="00FB1CC2">
            <w:pPr>
              <w:spacing w:line="276" w:lineRule="auto"/>
              <w:jc w:val="both"/>
              <w:rPr>
                <w:i/>
                <w:sz w:val="16"/>
                <w:szCs w:val="16"/>
                <w:lang w:eastAsia="en-US"/>
              </w:rPr>
            </w:pPr>
            <w:r w:rsidRPr="00FB1CC2">
              <w:rPr>
                <w:i/>
                <w:sz w:val="16"/>
                <w:szCs w:val="16"/>
                <w:lang w:eastAsia="en-US"/>
              </w:rPr>
              <w:t xml:space="preserve">AN </w:t>
            </w:r>
            <w:r w:rsidR="00D16EFA" w:rsidRPr="00FB1CC2">
              <w:rPr>
                <w:i/>
                <w:sz w:val="16"/>
                <w:szCs w:val="16"/>
                <w:lang w:eastAsia="en-US"/>
              </w:rPr>
              <w:t>Cambará</w:t>
            </w:r>
          </w:p>
        </w:tc>
        <w:tc>
          <w:tcPr>
            <w:tcW w:w="432" w:type="pct"/>
            <w:tcBorders>
              <w:top w:val="single" w:sz="4" w:space="0" w:color="auto"/>
              <w:left w:val="nil"/>
              <w:bottom w:val="single" w:sz="4" w:space="0" w:color="auto"/>
            </w:tcBorders>
            <w:noWrap/>
            <w:vAlign w:val="bottom"/>
            <w:hideMark/>
          </w:tcPr>
          <w:p w14:paraId="358631D2"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783203E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31CD959B"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36F1348D"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5E79C58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009B0697"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565873B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1A5C41C6"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6054056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125FE3F0"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394BC184" w14:textId="77777777" w:rsidTr="00324FE1">
        <w:trPr>
          <w:trHeight w:val="300"/>
        </w:trPr>
        <w:tc>
          <w:tcPr>
            <w:tcW w:w="557" w:type="pct"/>
            <w:tcBorders>
              <w:top w:val="single" w:sz="4" w:space="0" w:color="auto"/>
              <w:left w:val="nil"/>
              <w:bottom w:val="single" w:sz="4" w:space="0" w:color="auto"/>
            </w:tcBorders>
            <w:noWrap/>
            <w:vAlign w:val="bottom"/>
            <w:hideMark/>
          </w:tcPr>
          <w:p w14:paraId="4A8001F7"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AB112349</w:t>
            </w:r>
          </w:p>
        </w:tc>
        <w:tc>
          <w:tcPr>
            <w:tcW w:w="432" w:type="pct"/>
            <w:tcBorders>
              <w:top w:val="single" w:sz="4" w:space="0" w:color="auto"/>
              <w:left w:val="nil"/>
              <w:bottom w:val="single" w:sz="4" w:space="0" w:color="auto"/>
            </w:tcBorders>
            <w:noWrap/>
            <w:vAlign w:val="bottom"/>
            <w:hideMark/>
          </w:tcPr>
          <w:p w14:paraId="2BD82BE3"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1F185E1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04DD40F1"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371108B6"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2387F99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27E2C8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2D7E423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5FBFA47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5614D9DF"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78F710C8"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5D9E5FDC" w14:textId="77777777" w:rsidTr="00324FE1">
        <w:trPr>
          <w:trHeight w:val="300"/>
        </w:trPr>
        <w:tc>
          <w:tcPr>
            <w:tcW w:w="557" w:type="pct"/>
            <w:tcBorders>
              <w:top w:val="single" w:sz="4" w:space="0" w:color="auto"/>
              <w:left w:val="nil"/>
              <w:bottom w:val="single" w:sz="4" w:space="0" w:color="auto"/>
            </w:tcBorders>
            <w:noWrap/>
            <w:vAlign w:val="bottom"/>
            <w:hideMark/>
          </w:tcPr>
          <w:p w14:paraId="2A4BBE58"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AB112345</w:t>
            </w:r>
          </w:p>
        </w:tc>
        <w:tc>
          <w:tcPr>
            <w:tcW w:w="432" w:type="pct"/>
            <w:tcBorders>
              <w:top w:val="single" w:sz="4" w:space="0" w:color="auto"/>
              <w:left w:val="nil"/>
              <w:bottom w:val="single" w:sz="4" w:space="0" w:color="auto"/>
            </w:tcBorders>
            <w:noWrap/>
            <w:vAlign w:val="bottom"/>
            <w:hideMark/>
          </w:tcPr>
          <w:p w14:paraId="36D20432"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31F7BDE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083DAC5A"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4109B337"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2C2D198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5938192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58296B8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480EA74E"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75353AF1"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16232710"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56B9B603" w14:textId="77777777" w:rsidTr="00324FE1">
        <w:trPr>
          <w:trHeight w:val="300"/>
        </w:trPr>
        <w:tc>
          <w:tcPr>
            <w:tcW w:w="557" w:type="pct"/>
            <w:tcBorders>
              <w:top w:val="single" w:sz="4" w:space="0" w:color="auto"/>
              <w:left w:val="nil"/>
              <w:bottom w:val="single" w:sz="4" w:space="0" w:color="auto"/>
            </w:tcBorders>
            <w:noWrap/>
            <w:vAlign w:val="bottom"/>
            <w:hideMark/>
          </w:tcPr>
          <w:p w14:paraId="1FD06CF7"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AB112342</w:t>
            </w:r>
          </w:p>
        </w:tc>
        <w:tc>
          <w:tcPr>
            <w:tcW w:w="432" w:type="pct"/>
            <w:tcBorders>
              <w:top w:val="single" w:sz="4" w:space="0" w:color="auto"/>
              <w:left w:val="nil"/>
              <w:bottom w:val="single" w:sz="4" w:space="0" w:color="auto"/>
            </w:tcBorders>
            <w:noWrap/>
            <w:vAlign w:val="bottom"/>
            <w:hideMark/>
          </w:tcPr>
          <w:p w14:paraId="19F104BE"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4E4FABAA"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61796CE7"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0A53B316"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480A0C5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4487312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11767C91"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09958BC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491F7D73"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581C74CD"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0FED2AE6" w14:textId="77777777" w:rsidTr="00324FE1">
        <w:trPr>
          <w:trHeight w:val="300"/>
        </w:trPr>
        <w:tc>
          <w:tcPr>
            <w:tcW w:w="557" w:type="pct"/>
            <w:tcBorders>
              <w:top w:val="single" w:sz="4" w:space="0" w:color="auto"/>
              <w:left w:val="nil"/>
              <w:bottom w:val="single" w:sz="4" w:space="0" w:color="auto"/>
            </w:tcBorders>
            <w:noWrap/>
            <w:vAlign w:val="bottom"/>
            <w:hideMark/>
          </w:tcPr>
          <w:p w14:paraId="2D886D41"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AB112305</w:t>
            </w:r>
          </w:p>
        </w:tc>
        <w:tc>
          <w:tcPr>
            <w:tcW w:w="432" w:type="pct"/>
            <w:tcBorders>
              <w:top w:val="single" w:sz="4" w:space="0" w:color="auto"/>
              <w:left w:val="nil"/>
              <w:bottom w:val="single" w:sz="4" w:space="0" w:color="auto"/>
            </w:tcBorders>
            <w:noWrap/>
            <w:vAlign w:val="bottom"/>
            <w:hideMark/>
          </w:tcPr>
          <w:p w14:paraId="65D41A1F"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14FB0A5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7DC8F888"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21F37172"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353D59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1235DE0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3793295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23A5483F"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16D14C5E"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766B5D74"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71B5A5F8" w14:textId="77777777" w:rsidTr="00324FE1">
        <w:trPr>
          <w:trHeight w:val="300"/>
        </w:trPr>
        <w:tc>
          <w:tcPr>
            <w:tcW w:w="557" w:type="pct"/>
            <w:tcBorders>
              <w:top w:val="single" w:sz="4" w:space="0" w:color="auto"/>
              <w:left w:val="nil"/>
              <w:bottom w:val="single" w:sz="4" w:space="0" w:color="auto"/>
            </w:tcBorders>
            <w:noWrap/>
            <w:vAlign w:val="bottom"/>
            <w:hideMark/>
          </w:tcPr>
          <w:p w14:paraId="1893617F"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AB162666</w:t>
            </w:r>
          </w:p>
        </w:tc>
        <w:tc>
          <w:tcPr>
            <w:tcW w:w="432" w:type="pct"/>
            <w:tcBorders>
              <w:top w:val="single" w:sz="4" w:space="0" w:color="auto"/>
              <w:left w:val="nil"/>
              <w:bottom w:val="single" w:sz="4" w:space="0" w:color="auto"/>
            </w:tcBorders>
            <w:noWrap/>
            <w:vAlign w:val="bottom"/>
            <w:hideMark/>
          </w:tcPr>
          <w:p w14:paraId="690FF17E"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23B05CFF"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3FEC5D88"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69CCFB67"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77D585D1"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557B963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013F90F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7EA9B975"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503CBA43"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44C26BFD" w14:textId="77777777" w:rsidR="0057283F" w:rsidRPr="00FB1CC2" w:rsidRDefault="0057283F">
            <w:pPr>
              <w:spacing w:line="276" w:lineRule="auto"/>
              <w:jc w:val="center"/>
              <w:rPr>
                <w:sz w:val="16"/>
                <w:szCs w:val="16"/>
                <w:lang w:eastAsia="en-US"/>
              </w:rPr>
            </w:pPr>
            <w:r w:rsidRPr="00FB1CC2">
              <w:rPr>
                <w:sz w:val="16"/>
                <w:szCs w:val="16"/>
                <w:lang w:eastAsia="en-US"/>
              </w:rPr>
              <w:t>AG</w:t>
            </w:r>
          </w:p>
        </w:tc>
      </w:tr>
      <w:tr w:rsidR="008E459F" w:rsidRPr="00710CCA" w14:paraId="2F9212FC" w14:textId="77777777" w:rsidTr="00324FE1">
        <w:trPr>
          <w:trHeight w:val="300"/>
        </w:trPr>
        <w:tc>
          <w:tcPr>
            <w:tcW w:w="557" w:type="pct"/>
            <w:tcBorders>
              <w:top w:val="single" w:sz="4" w:space="0" w:color="auto"/>
              <w:left w:val="nil"/>
              <w:bottom w:val="single" w:sz="4" w:space="0" w:color="auto"/>
            </w:tcBorders>
            <w:noWrap/>
            <w:vAlign w:val="bottom"/>
            <w:hideMark/>
          </w:tcPr>
          <w:p w14:paraId="60AD0BDC"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AB112315</w:t>
            </w:r>
          </w:p>
        </w:tc>
        <w:tc>
          <w:tcPr>
            <w:tcW w:w="432" w:type="pct"/>
            <w:tcBorders>
              <w:top w:val="single" w:sz="4" w:space="0" w:color="auto"/>
              <w:left w:val="nil"/>
              <w:bottom w:val="single" w:sz="4" w:space="0" w:color="auto"/>
            </w:tcBorders>
            <w:noWrap/>
            <w:vAlign w:val="bottom"/>
            <w:hideMark/>
          </w:tcPr>
          <w:p w14:paraId="69ACDEFF"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27F3C1F1"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4D64043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1022DF0"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BA90B0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F1815C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1A0778A3"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2BABD1CB"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799C24A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7636CE37"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756F5E5D" w14:textId="77777777" w:rsidTr="00324FE1">
        <w:trPr>
          <w:trHeight w:val="300"/>
        </w:trPr>
        <w:tc>
          <w:tcPr>
            <w:tcW w:w="557" w:type="pct"/>
            <w:tcBorders>
              <w:top w:val="single" w:sz="4" w:space="0" w:color="auto"/>
              <w:left w:val="nil"/>
              <w:bottom w:val="single" w:sz="4" w:space="0" w:color="auto"/>
            </w:tcBorders>
            <w:noWrap/>
            <w:vAlign w:val="bottom"/>
            <w:hideMark/>
          </w:tcPr>
          <w:p w14:paraId="11EF22E5"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AB112313</w:t>
            </w:r>
          </w:p>
        </w:tc>
        <w:tc>
          <w:tcPr>
            <w:tcW w:w="432" w:type="pct"/>
            <w:tcBorders>
              <w:top w:val="single" w:sz="4" w:space="0" w:color="auto"/>
              <w:left w:val="nil"/>
              <w:bottom w:val="single" w:sz="4" w:space="0" w:color="auto"/>
            </w:tcBorders>
            <w:noWrap/>
            <w:vAlign w:val="bottom"/>
            <w:hideMark/>
          </w:tcPr>
          <w:p w14:paraId="1E1A5A66"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740ABF2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5B548C5E"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5599D162"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0902714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DC047A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14896E2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775335D0"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4E446B7E"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31DC8F39"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5488A73C" w14:textId="77777777" w:rsidTr="00324FE1">
        <w:trPr>
          <w:trHeight w:val="300"/>
        </w:trPr>
        <w:tc>
          <w:tcPr>
            <w:tcW w:w="557" w:type="pct"/>
            <w:tcBorders>
              <w:top w:val="single" w:sz="4" w:space="0" w:color="auto"/>
              <w:left w:val="nil"/>
              <w:bottom w:val="single" w:sz="4" w:space="0" w:color="auto"/>
            </w:tcBorders>
            <w:noWrap/>
            <w:vAlign w:val="bottom"/>
            <w:hideMark/>
          </w:tcPr>
          <w:p w14:paraId="4C83FBC3"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AB162664</w:t>
            </w:r>
          </w:p>
        </w:tc>
        <w:tc>
          <w:tcPr>
            <w:tcW w:w="432" w:type="pct"/>
            <w:tcBorders>
              <w:top w:val="single" w:sz="4" w:space="0" w:color="auto"/>
              <w:left w:val="nil"/>
              <w:bottom w:val="single" w:sz="4" w:space="0" w:color="auto"/>
            </w:tcBorders>
            <w:noWrap/>
            <w:vAlign w:val="bottom"/>
            <w:hideMark/>
          </w:tcPr>
          <w:p w14:paraId="7E5E49EB"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0246B3A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6D671476"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2688EA4F"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6D91916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0484A2F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6F6CC98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3B7D0EAC"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47A8BE6A"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2F9DD1DC" w14:textId="77777777" w:rsidR="0057283F" w:rsidRPr="00FB1CC2" w:rsidRDefault="0057283F">
            <w:pPr>
              <w:spacing w:line="276" w:lineRule="auto"/>
              <w:jc w:val="center"/>
              <w:rPr>
                <w:sz w:val="16"/>
                <w:szCs w:val="16"/>
                <w:lang w:eastAsia="en-US"/>
              </w:rPr>
            </w:pPr>
            <w:r w:rsidRPr="00FB1CC2">
              <w:rPr>
                <w:sz w:val="16"/>
                <w:szCs w:val="16"/>
                <w:lang w:eastAsia="en-US"/>
              </w:rPr>
              <w:t>AG</w:t>
            </w:r>
          </w:p>
        </w:tc>
      </w:tr>
      <w:tr w:rsidR="008E459F" w:rsidRPr="00710CCA" w14:paraId="7294869D" w14:textId="77777777" w:rsidTr="00324FE1">
        <w:trPr>
          <w:trHeight w:val="300"/>
        </w:trPr>
        <w:tc>
          <w:tcPr>
            <w:tcW w:w="557" w:type="pct"/>
            <w:tcBorders>
              <w:top w:val="single" w:sz="4" w:space="0" w:color="auto"/>
              <w:left w:val="nil"/>
              <w:bottom w:val="single" w:sz="4" w:space="0" w:color="auto"/>
            </w:tcBorders>
            <w:noWrap/>
            <w:vAlign w:val="bottom"/>
            <w:hideMark/>
          </w:tcPr>
          <w:p w14:paraId="1984791F"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AB142460</w:t>
            </w:r>
          </w:p>
        </w:tc>
        <w:tc>
          <w:tcPr>
            <w:tcW w:w="432" w:type="pct"/>
            <w:tcBorders>
              <w:top w:val="single" w:sz="4" w:space="0" w:color="auto"/>
              <w:left w:val="nil"/>
              <w:bottom w:val="single" w:sz="4" w:space="0" w:color="auto"/>
            </w:tcBorders>
            <w:noWrap/>
            <w:vAlign w:val="bottom"/>
            <w:hideMark/>
          </w:tcPr>
          <w:p w14:paraId="0A276951"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24FFEDB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09505709"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6A27B2E8"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00768C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074BE68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05D8688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5A2F749C"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699975E3"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3F4C70EA"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02855821" w14:textId="77777777" w:rsidTr="00324FE1">
        <w:trPr>
          <w:trHeight w:val="300"/>
        </w:trPr>
        <w:tc>
          <w:tcPr>
            <w:tcW w:w="557" w:type="pct"/>
            <w:tcBorders>
              <w:top w:val="single" w:sz="4" w:space="0" w:color="auto"/>
              <w:left w:val="nil"/>
              <w:bottom w:val="single" w:sz="4" w:space="0" w:color="auto"/>
            </w:tcBorders>
            <w:noWrap/>
            <w:vAlign w:val="bottom"/>
            <w:hideMark/>
          </w:tcPr>
          <w:p w14:paraId="46FD2B6C"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AB142538</w:t>
            </w:r>
          </w:p>
        </w:tc>
        <w:tc>
          <w:tcPr>
            <w:tcW w:w="432" w:type="pct"/>
            <w:tcBorders>
              <w:top w:val="single" w:sz="4" w:space="0" w:color="auto"/>
              <w:left w:val="nil"/>
              <w:bottom w:val="single" w:sz="4" w:space="0" w:color="auto"/>
            </w:tcBorders>
            <w:noWrap/>
            <w:vAlign w:val="bottom"/>
            <w:hideMark/>
          </w:tcPr>
          <w:p w14:paraId="7977A7C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7E6C3317"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17F0E362"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0F4FDAFB"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0590816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13C0814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5B2BE06C"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3D4D7D7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60D2AC6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0D2C960E"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5EFA8DEE" w14:textId="77777777" w:rsidTr="00324FE1">
        <w:trPr>
          <w:trHeight w:val="300"/>
        </w:trPr>
        <w:tc>
          <w:tcPr>
            <w:tcW w:w="557" w:type="pct"/>
            <w:tcBorders>
              <w:top w:val="single" w:sz="4" w:space="0" w:color="auto"/>
              <w:left w:val="nil"/>
              <w:bottom w:val="single" w:sz="4" w:space="0" w:color="auto"/>
            </w:tcBorders>
            <w:noWrap/>
            <w:vAlign w:val="bottom"/>
            <w:hideMark/>
          </w:tcPr>
          <w:p w14:paraId="50929093"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AB142486</w:t>
            </w:r>
          </w:p>
        </w:tc>
        <w:tc>
          <w:tcPr>
            <w:tcW w:w="432" w:type="pct"/>
            <w:tcBorders>
              <w:top w:val="single" w:sz="4" w:space="0" w:color="auto"/>
              <w:left w:val="nil"/>
              <w:bottom w:val="single" w:sz="4" w:space="0" w:color="auto"/>
            </w:tcBorders>
            <w:noWrap/>
            <w:vAlign w:val="bottom"/>
            <w:hideMark/>
          </w:tcPr>
          <w:p w14:paraId="21C14627"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0EACFC1F"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1D50DC59"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422206D1"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2E6C5A8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0DD9449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6328DEA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31F33E75"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5BAFDD67"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04CD9C87"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2744B13C" w14:textId="77777777" w:rsidTr="00324FE1">
        <w:trPr>
          <w:trHeight w:val="300"/>
        </w:trPr>
        <w:tc>
          <w:tcPr>
            <w:tcW w:w="557" w:type="pct"/>
            <w:tcBorders>
              <w:top w:val="single" w:sz="4" w:space="0" w:color="auto"/>
              <w:left w:val="nil"/>
              <w:bottom w:val="single" w:sz="4" w:space="0" w:color="auto"/>
            </w:tcBorders>
            <w:noWrap/>
            <w:vAlign w:val="bottom"/>
            <w:hideMark/>
          </w:tcPr>
          <w:p w14:paraId="4D23C7B7"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AB142485</w:t>
            </w:r>
          </w:p>
        </w:tc>
        <w:tc>
          <w:tcPr>
            <w:tcW w:w="432" w:type="pct"/>
            <w:tcBorders>
              <w:top w:val="single" w:sz="4" w:space="0" w:color="auto"/>
              <w:left w:val="nil"/>
              <w:bottom w:val="single" w:sz="4" w:space="0" w:color="auto"/>
            </w:tcBorders>
            <w:noWrap/>
            <w:vAlign w:val="bottom"/>
            <w:hideMark/>
          </w:tcPr>
          <w:p w14:paraId="70B192AA"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6754862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30AAA24A"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D20C5DB"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0D53154A"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47646A3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724C5C0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76738FBF"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4A5E8181"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269B1A17"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14C1BAA3" w14:textId="77777777" w:rsidTr="00324FE1">
        <w:trPr>
          <w:trHeight w:val="300"/>
        </w:trPr>
        <w:tc>
          <w:tcPr>
            <w:tcW w:w="557" w:type="pct"/>
            <w:tcBorders>
              <w:top w:val="single" w:sz="4" w:space="0" w:color="auto"/>
              <w:left w:val="nil"/>
              <w:bottom w:val="single" w:sz="4" w:space="0" w:color="auto"/>
            </w:tcBorders>
            <w:noWrap/>
            <w:vAlign w:val="bottom"/>
            <w:hideMark/>
          </w:tcPr>
          <w:p w14:paraId="11500C36"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AB142455</w:t>
            </w:r>
          </w:p>
        </w:tc>
        <w:tc>
          <w:tcPr>
            <w:tcW w:w="432" w:type="pct"/>
            <w:tcBorders>
              <w:top w:val="single" w:sz="4" w:space="0" w:color="auto"/>
              <w:left w:val="nil"/>
              <w:bottom w:val="single" w:sz="4" w:space="0" w:color="auto"/>
            </w:tcBorders>
            <w:noWrap/>
            <w:vAlign w:val="bottom"/>
            <w:hideMark/>
          </w:tcPr>
          <w:p w14:paraId="46F13D0C"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2FBFCF8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6C8828AE"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3E8D8A7B"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5706607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2AB039AF"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45A1B0B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6706050B"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6CFC74A6"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2C13F599"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2FC33A2C" w14:textId="77777777" w:rsidTr="00324FE1">
        <w:trPr>
          <w:trHeight w:val="300"/>
        </w:trPr>
        <w:tc>
          <w:tcPr>
            <w:tcW w:w="557" w:type="pct"/>
            <w:tcBorders>
              <w:top w:val="single" w:sz="4" w:space="0" w:color="auto"/>
              <w:left w:val="nil"/>
              <w:bottom w:val="single" w:sz="4" w:space="0" w:color="auto"/>
            </w:tcBorders>
            <w:noWrap/>
            <w:vAlign w:val="bottom"/>
            <w:hideMark/>
          </w:tcPr>
          <w:p w14:paraId="6721C0B3"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AB142481</w:t>
            </w:r>
          </w:p>
        </w:tc>
        <w:tc>
          <w:tcPr>
            <w:tcW w:w="432" w:type="pct"/>
            <w:tcBorders>
              <w:top w:val="single" w:sz="4" w:space="0" w:color="auto"/>
              <w:left w:val="nil"/>
              <w:bottom w:val="single" w:sz="4" w:space="0" w:color="auto"/>
            </w:tcBorders>
            <w:noWrap/>
            <w:vAlign w:val="bottom"/>
            <w:hideMark/>
          </w:tcPr>
          <w:p w14:paraId="14EA89CB"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04B4E06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2A1196FA"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7FD9BA3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5EC93E5F"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696AA87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3BCEA56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01ACC3D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5BE15A34"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6F4E73F4"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5E35B45C" w14:textId="77777777" w:rsidTr="00324FE1">
        <w:trPr>
          <w:trHeight w:val="300"/>
        </w:trPr>
        <w:tc>
          <w:tcPr>
            <w:tcW w:w="557" w:type="pct"/>
            <w:tcBorders>
              <w:top w:val="single" w:sz="4" w:space="0" w:color="auto"/>
              <w:left w:val="nil"/>
              <w:bottom w:val="single" w:sz="4" w:space="0" w:color="auto"/>
            </w:tcBorders>
            <w:noWrap/>
            <w:vAlign w:val="bottom"/>
            <w:hideMark/>
          </w:tcPr>
          <w:p w14:paraId="6F9B7E6D"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AB142456</w:t>
            </w:r>
          </w:p>
        </w:tc>
        <w:tc>
          <w:tcPr>
            <w:tcW w:w="432" w:type="pct"/>
            <w:tcBorders>
              <w:top w:val="single" w:sz="4" w:space="0" w:color="auto"/>
              <w:left w:val="nil"/>
              <w:bottom w:val="single" w:sz="4" w:space="0" w:color="auto"/>
            </w:tcBorders>
            <w:noWrap/>
            <w:vAlign w:val="bottom"/>
            <w:hideMark/>
          </w:tcPr>
          <w:p w14:paraId="3B4E10A3"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3CE10C9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20ABD7DE"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7B85142B"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3B63C27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7D28FB77"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2843FE11"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5376932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06F79211"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62AB3C50"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3AE872E0" w14:textId="77777777" w:rsidTr="00324FE1">
        <w:trPr>
          <w:trHeight w:val="300"/>
        </w:trPr>
        <w:tc>
          <w:tcPr>
            <w:tcW w:w="557" w:type="pct"/>
            <w:tcBorders>
              <w:top w:val="single" w:sz="4" w:space="0" w:color="auto"/>
              <w:left w:val="nil"/>
              <w:bottom w:val="single" w:sz="4" w:space="0" w:color="auto"/>
            </w:tcBorders>
            <w:noWrap/>
            <w:vAlign w:val="bottom"/>
            <w:hideMark/>
          </w:tcPr>
          <w:p w14:paraId="4D550B75"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AB142472</w:t>
            </w:r>
          </w:p>
        </w:tc>
        <w:tc>
          <w:tcPr>
            <w:tcW w:w="432" w:type="pct"/>
            <w:tcBorders>
              <w:top w:val="single" w:sz="4" w:space="0" w:color="auto"/>
              <w:left w:val="nil"/>
              <w:bottom w:val="single" w:sz="4" w:space="0" w:color="auto"/>
            </w:tcBorders>
            <w:noWrap/>
            <w:vAlign w:val="bottom"/>
            <w:hideMark/>
          </w:tcPr>
          <w:p w14:paraId="52A55FC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2D57E15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1F6D434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3DBA4E10"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2F5184C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6560367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3715469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4642223D"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72286303"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126B56AA"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4A340121" w14:textId="77777777" w:rsidTr="00324FE1">
        <w:trPr>
          <w:trHeight w:val="300"/>
        </w:trPr>
        <w:tc>
          <w:tcPr>
            <w:tcW w:w="557" w:type="pct"/>
            <w:tcBorders>
              <w:top w:val="single" w:sz="4" w:space="0" w:color="auto"/>
              <w:left w:val="nil"/>
              <w:bottom w:val="single" w:sz="4" w:space="0" w:color="auto"/>
            </w:tcBorders>
            <w:noWrap/>
            <w:vAlign w:val="bottom"/>
            <w:hideMark/>
          </w:tcPr>
          <w:p w14:paraId="028BE148" w14:textId="77777777" w:rsidR="0057283F" w:rsidRPr="00FB1CC2" w:rsidRDefault="0057283F" w:rsidP="00FB1CC2">
            <w:pPr>
              <w:spacing w:line="276" w:lineRule="auto"/>
              <w:jc w:val="both"/>
              <w:rPr>
                <w:i/>
                <w:sz w:val="16"/>
                <w:szCs w:val="16"/>
                <w:lang w:eastAsia="en-US"/>
              </w:rPr>
            </w:pPr>
            <w:r w:rsidRPr="00FB1CC2">
              <w:rPr>
                <w:i/>
                <w:sz w:val="16"/>
                <w:szCs w:val="16"/>
                <w:lang w:eastAsia="en-US"/>
              </w:rPr>
              <w:t>AB142467</w:t>
            </w:r>
          </w:p>
        </w:tc>
        <w:tc>
          <w:tcPr>
            <w:tcW w:w="432" w:type="pct"/>
            <w:tcBorders>
              <w:top w:val="single" w:sz="4" w:space="0" w:color="auto"/>
              <w:left w:val="nil"/>
              <w:bottom w:val="single" w:sz="4" w:space="0" w:color="auto"/>
            </w:tcBorders>
            <w:noWrap/>
            <w:vAlign w:val="bottom"/>
            <w:hideMark/>
          </w:tcPr>
          <w:p w14:paraId="4B4E3BD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135A287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04CEE55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0406C4F"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287CD4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7EDB91B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4872AAD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721005BD"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6BB9207D"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38204CED"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52F77D7A" w14:textId="77777777" w:rsidTr="00324FE1">
        <w:trPr>
          <w:trHeight w:val="300"/>
        </w:trPr>
        <w:tc>
          <w:tcPr>
            <w:tcW w:w="557" w:type="pct"/>
            <w:tcBorders>
              <w:top w:val="single" w:sz="4" w:space="0" w:color="auto"/>
              <w:left w:val="nil"/>
              <w:bottom w:val="single" w:sz="4" w:space="0" w:color="auto"/>
            </w:tcBorders>
            <w:noWrap/>
            <w:vAlign w:val="bottom"/>
            <w:hideMark/>
          </w:tcPr>
          <w:p w14:paraId="481C3172" w14:textId="77777777" w:rsidR="0057283F" w:rsidRPr="00FB1CC2" w:rsidRDefault="0057283F" w:rsidP="00FB1CC2">
            <w:pPr>
              <w:spacing w:line="276" w:lineRule="auto"/>
              <w:jc w:val="both"/>
              <w:rPr>
                <w:sz w:val="16"/>
                <w:szCs w:val="16"/>
                <w:lang w:eastAsia="en-US"/>
              </w:rPr>
            </w:pPr>
            <w:r w:rsidRPr="00FB1CC2">
              <w:rPr>
                <w:sz w:val="16"/>
                <w:szCs w:val="16"/>
                <w:lang w:eastAsia="en-US"/>
              </w:rPr>
              <w:t>IRGA 417</w:t>
            </w:r>
          </w:p>
        </w:tc>
        <w:tc>
          <w:tcPr>
            <w:tcW w:w="432" w:type="pct"/>
            <w:tcBorders>
              <w:top w:val="single" w:sz="4" w:space="0" w:color="auto"/>
              <w:left w:val="nil"/>
              <w:bottom w:val="single" w:sz="4" w:space="0" w:color="auto"/>
            </w:tcBorders>
            <w:noWrap/>
            <w:vAlign w:val="bottom"/>
            <w:hideMark/>
          </w:tcPr>
          <w:p w14:paraId="7CA1AFD0"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61E2B0C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50A3AF0F"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327FAF3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67717F8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083596B7"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0AE3A0F5"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59A28C80"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4BF4FEDD"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10E24180"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18E46D00" w14:textId="77777777" w:rsidTr="00324FE1">
        <w:trPr>
          <w:trHeight w:val="300"/>
        </w:trPr>
        <w:tc>
          <w:tcPr>
            <w:tcW w:w="557" w:type="pct"/>
            <w:tcBorders>
              <w:top w:val="single" w:sz="4" w:space="0" w:color="auto"/>
              <w:left w:val="nil"/>
              <w:bottom w:val="single" w:sz="4" w:space="0" w:color="auto"/>
            </w:tcBorders>
            <w:noWrap/>
            <w:vAlign w:val="bottom"/>
            <w:hideMark/>
          </w:tcPr>
          <w:p w14:paraId="7B959113" w14:textId="77777777" w:rsidR="0057283F" w:rsidRPr="00FB1CC2" w:rsidRDefault="0057283F" w:rsidP="00FB1CC2">
            <w:pPr>
              <w:spacing w:line="276" w:lineRule="auto"/>
              <w:jc w:val="both"/>
              <w:rPr>
                <w:sz w:val="16"/>
                <w:szCs w:val="16"/>
                <w:lang w:eastAsia="en-US"/>
              </w:rPr>
            </w:pPr>
            <w:r w:rsidRPr="00FB1CC2">
              <w:rPr>
                <w:sz w:val="16"/>
                <w:szCs w:val="16"/>
                <w:lang w:eastAsia="en-US"/>
              </w:rPr>
              <w:t>BR IRGA 409</w:t>
            </w:r>
          </w:p>
        </w:tc>
        <w:tc>
          <w:tcPr>
            <w:tcW w:w="432" w:type="pct"/>
            <w:tcBorders>
              <w:top w:val="single" w:sz="4" w:space="0" w:color="auto"/>
              <w:left w:val="nil"/>
              <w:bottom w:val="single" w:sz="4" w:space="0" w:color="auto"/>
            </w:tcBorders>
            <w:noWrap/>
            <w:vAlign w:val="bottom"/>
            <w:hideMark/>
          </w:tcPr>
          <w:p w14:paraId="33EB8B5A"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6E4DC28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382B9B4A"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7BF14A3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72B8DBC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8D412F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3AE89E6B"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09123F0C"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1C097079" w14:textId="77777777" w:rsidR="0057283F" w:rsidRPr="00FB1CC2" w:rsidRDefault="0057283F">
            <w:pPr>
              <w:spacing w:line="276" w:lineRule="auto"/>
              <w:jc w:val="center"/>
              <w:rPr>
                <w:sz w:val="16"/>
                <w:szCs w:val="16"/>
                <w:lang w:eastAsia="en-US"/>
              </w:rPr>
            </w:pPr>
            <w:r w:rsidRPr="00FB1CC2">
              <w:rPr>
                <w:sz w:val="16"/>
                <w:szCs w:val="16"/>
                <w:lang w:eastAsia="en-US"/>
              </w:rPr>
              <w:t>AG</w:t>
            </w:r>
          </w:p>
        </w:tc>
        <w:tc>
          <w:tcPr>
            <w:tcW w:w="570" w:type="pct"/>
            <w:tcBorders>
              <w:top w:val="single" w:sz="4" w:space="0" w:color="auto"/>
              <w:left w:val="nil"/>
              <w:bottom w:val="single" w:sz="4" w:space="0" w:color="auto"/>
            </w:tcBorders>
            <w:shd w:val="clear" w:color="auto" w:fill="auto"/>
            <w:noWrap/>
            <w:vAlign w:val="bottom"/>
            <w:hideMark/>
          </w:tcPr>
          <w:p w14:paraId="312CA5E1"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18D40F98" w14:textId="77777777" w:rsidTr="00324FE1">
        <w:trPr>
          <w:trHeight w:val="300"/>
        </w:trPr>
        <w:tc>
          <w:tcPr>
            <w:tcW w:w="557" w:type="pct"/>
            <w:tcBorders>
              <w:top w:val="single" w:sz="4" w:space="0" w:color="auto"/>
              <w:left w:val="nil"/>
              <w:bottom w:val="single" w:sz="4" w:space="0" w:color="auto"/>
            </w:tcBorders>
            <w:noWrap/>
            <w:vAlign w:val="bottom"/>
            <w:hideMark/>
          </w:tcPr>
          <w:p w14:paraId="0E365EB0" w14:textId="46B9BBAD" w:rsidR="0057283F" w:rsidRPr="00FB1CC2" w:rsidRDefault="0057283F" w:rsidP="00FB1CC2">
            <w:pPr>
              <w:spacing w:line="276" w:lineRule="auto"/>
              <w:jc w:val="both"/>
              <w:rPr>
                <w:sz w:val="16"/>
                <w:szCs w:val="16"/>
                <w:lang w:eastAsia="en-US"/>
              </w:rPr>
            </w:pPr>
            <w:r w:rsidRPr="00FB1CC2">
              <w:rPr>
                <w:sz w:val="16"/>
                <w:szCs w:val="16"/>
                <w:lang w:eastAsia="en-US"/>
              </w:rPr>
              <w:t xml:space="preserve">BRS </w:t>
            </w:r>
            <w:r w:rsidR="00D16EFA">
              <w:rPr>
                <w:sz w:val="16"/>
                <w:szCs w:val="16"/>
                <w:lang w:eastAsia="en-US"/>
              </w:rPr>
              <w:t>P</w:t>
            </w:r>
            <w:r w:rsidR="00D16EFA" w:rsidRPr="00FB1CC2">
              <w:rPr>
                <w:sz w:val="16"/>
                <w:szCs w:val="16"/>
                <w:lang w:eastAsia="en-US"/>
              </w:rPr>
              <w:t>ampeira</w:t>
            </w:r>
          </w:p>
        </w:tc>
        <w:tc>
          <w:tcPr>
            <w:tcW w:w="432" w:type="pct"/>
            <w:tcBorders>
              <w:top w:val="single" w:sz="4" w:space="0" w:color="auto"/>
              <w:left w:val="nil"/>
              <w:bottom w:val="single" w:sz="4" w:space="0" w:color="auto"/>
            </w:tcBorders>
            <w:noWrap/>
            <w:vAlign w:val="bottom"/>
            <w:hideMark/>
          </w:tcPr>
          <w:p w14:paraId="56DB3691"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32C92E1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6AFA2B41"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A5A42F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13C7DC5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755DC56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296C1183"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31E88E81"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41AFC261"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0EC0E313"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1619D3F7" w14:textId="77777777" w:rsidTr="00324FE1">
        <w:trPr>
          <w:trHeight w:val="300"/>
        </w:trPr>
        <w:tc>
          <w:tcPr>
            <w:tcW w:w="557" w:type="pct"/>
            <w:tcBorders>
              <w:top w:val="single" w:sz="4" w:space="0" w:color="auto"/>
              <w:left w:val="nil"/>
              <w:bottom w:val="single" w:sz="4" w:space="0" w:color="auto"/>
            </w:tcBorders>
            <w:noWrap/>
            <w:vAlign w:val="bottom"/>
            <w:hideMark/>
          </w:tcPr>
          <w:p w14:paraId="1A66FCD5" w14:textId="65CFD650" w:rsidR="0057283F" w:rsidRPr="00FB1CC2" w:rsidRDefault="0057283F" w:rsidP="00FB1CC2">
            <w:pPr>
              <w:spacing w:line="276" w:lineRule="auto"/>
              <w:jc w:val="both"/>
              <w:rPr>
                <w:sz w:val="16"/>
                <w:szCs w:val="16"/>
                <w:lang w:eastAsia="en-US"/>
              </w:rPr>
            </w:pPr>
            <w:r w:rsidRPr="00FB1CC2">
              <w:rPr>
                <w:sz w:val="16"/>
                <w:szCs w:val="16"/>
                <w:lang w:eastAsia="en-US"/>
              </w:rPr>
              <w:t>BRS P</w:t>
            </w:r>
            <w:r w:rsidR="00D16EFA" w:rsidRPr="00FB1CC2">
              <w:rPr>
                <w:sz w:val="16"/>
                <w:szCs w:val="16"/>
                <w:lang w:eastAsia="en-US"/>
              </w:rPr>
              <w:t>ampa</w:t>
            </w:r>
          </w:p>
        </w:tc>
        <w:tc>
          <w:tcPr>
            <w:tcW w:w="432" w:type="pct"/>
            <w:tcBorders>
              <w:top w:val="single" w:sz="4" w:space="0" w:color="auto"/>
              <w:left w:val="nil"/>
              <w:bottom w:val="single" w:sz="4" w:space="0" w:color="auto"/>
            </w:tcBorders>
            <w:noWrap/>
            <w:vAlign w:val="bottom"/>
            <w:hideMark/>
          </w:tcPr>
          <w:p w14:paraId="7BFE3D3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637F258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1FD0391D"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22BCB6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527EFC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5826CE0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63BAE4D7"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13EA0771"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142C2CC8"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7DBEA701"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6EFC591C" w14:textId="77777777" w:rsidTr="00324FE1">
        <w:trPr>
          <w:trHeight w:val="300"/>
        </w:trPr>
        <w:tc>
          <w:tcPr>
            <w:tcW w:w="557" w:type="pct"/>
            <w:tcBorders>
              <w:top w:val="single" w:sz="4" w:space="0" w:color="auto"/>
              <w:left w:val="nil"/>
              <w:bottom w:val="single" w:sz="4" w:space="0" w:color="auto"/>
            </w:tcBorders>
            <w:noWrap/>
            <w:vAlign w:val="bottom"/>
            <w:hideMark/>
          </w:tcPr>
          <w:p w14:paraId="77E57548" w14:textId="77777777" w:rsidR="0057283F" w:rsidRPr="00FB1CC2" w:rsidRDefault="0057283F" w:rsidP="00FB1CC2">
            <w:pPr>
              <w:spacing w:line="276" w:lineRule="auto"/>
              <w:jc w:val="both"/>
              <w:rPr>
                <w:sz w:val="16"/>
                <w:szCs w:val="16"/>
                <w:lang w:eastAsia="en-US"/>
              </w:rPr>
            </w:pPr>
            <w:r w:rsidRPr="00FB1CC2">
              <w:rPr>
                <w:sz w:val="16"/>
                <w:szCs w:val="16"/>
                <w:lang w:eastAsia="en-US"/>
              </w:rPr>
              <w:t>AB11502</w:t>
            </w:r>
          </w:p>
        </w:tc>
        <w:tc>
          <w:tcPr>
            <w:tcW w:w="432" w:type="pct"/>
            <w:tcBorders>
              <w:top w:val="single" w:sz="4" w:space="0" w:color="auto"/>
              <w:left w:val="nil"/>
              <w:bottom w:val="single" w:sz="4" w:space="0" w:color="auto"/>
            </w:tcBorders>
            <w:noWrap/>
            <w:vAlign w:val="bottom"/>
            <w:hideMark/>
          </w:tcPr>
          <w:p w14:paraId="38D14118"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4EBB0BF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78C6B8D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7AAD7C6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6C8A37B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0D8909A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5D451EB8"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3FB84FC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1CD8BA4B" w14:textId="77777777" w:rsidR="0057283F" w:rsidRPr="00FB1CC2" w:rsidRDefault="0057283F">
            <w:pPr>
              <w:spacing w:line="276" w:lineRule="auto"/>
              <w:jc w:val="center"/>
              <w:rPr>
                <w:sz w:val="16"/>
                <w:szCs w:val="16"/>
                <w:lang w:eastAsia="en-US"/>
              </w:rPr>
            </w:pPr>
            <w:r w:rsidRPr="00FB1CC2">
              <w:rPr>
                <w:sz w:val="16"/>
                <w:szCs w:val="16"/>
                <w:lang w:eastAsia="en-US"/>
              </w:rPr>
              <w:t>AG</w:t>
            </w:r>
          </w:p>
        </w:tc>
        <w:tc>
          <w:tcPr>
            <w:tcW w:w="570" w:type="pct"/>
            <w:tcBorders>
              <w:top w:val="single" w:sz="4" w:space="0" w:color="auto"/>
              <w:left w:val="nil"/>
              <w:bottom w:val="single" w:sz="4" w:space="0" w:color="auto"/>
            </w:tcBorders>
            <w:shd w:val="clear" w:color="auto" w:fill="auto"/>
            <w:noWrap/>
            <w:vAlign w:val="bottom"/>
            <w:hideMark/>
          </w:tcPr>
          <w:p w14:paraId="416F898A"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3237C15E" w14:textId="77777777" w:rsidTr="00324FE1">
        <w:trPr>
          <w:trHeight w:val="300"/>
        </w:trPr>
        <w:tc>
          <w:tcPr>
            <w:tcW w:w="557" w:type="pct"/>
            <w:tcBorders>
              <w:top w:val="single" w:sz="4" w:space="0" w:color="auto"/>
              <w:left w:val="nil"/>
              <w:bottom w:val="single" w:sz="4" w:space="0" w:color="auto"/>
            </w:tcBorders>
            <w:noWrap/>
            <w:vAlign w:val="bottom"/>
            <w:hideMark/>
          </w:tcPr>
          <w:p w14:paraId="61F3692D" w14:textId="77777777" w:rsidR="0057283F" w:rsidRPr="00FB1CC2" w:rsidRDefault="0057283F" w:rsidP="00FB1CC2">
            <w:pPr>
              <w:spacing w:line="276" w:lineRule="auto"/>
              <w:jc w:val="both"/>
              <w:rPr>
                <w:sz w:val="16"/>
                <w:szCs w:val="16"/>
                <w:lang w:eastAsia="en-US"/>
              </w:rPr>
            </w:pPr>
            <w:r w:rsidRPr="00FB1CC2">
              <w:rPr>
                <w:sz w:val="16"/>
                <w:szCs w:val="16"/>
                <w:lang w:eastAsia="en-US"/>
              </w:rPr>
              <w:t>AB13003</w:t>
            </w:r>
          </w:p>
        </w:tc>
        <w:tc>
          <w:tcPr>
            <w:tcW w:w="432" w:type="pct"/>
            <w:tcBorders>
              <w:top w:val="single" w:sz="4" w:space="0" w:color="auto"/>
              <w:left w:val="nil"/>
              <w:bottom w:val="single" w:sz="4" w:space="0" w:color="auto"/>
            </w:tcBorders>
            <w:noWrap/>
            <w:vAlign w:val="bottom"/>
            <w:hideMark/>
          </w:tcPr>
          <w:p w14:paraId="5216D3AA"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50C3055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64AF9EC2"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406A6A5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4D7F759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2DCEC26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7003B045"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588E2746"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60858AF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7E30D3BC"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50017A09" w14:textId="77777777" w:rsidTr="00324FE1">
        <w:trPr>
          <w:trHeight w:val="300"/>
        </w:trPr>
        <w:tc>
          <w:tcPr>
            <w:tcW w:w="557" w:type="pct"/>
            <w:tcBorders>
              <w:top w:val="single" w:sz="4" w:space="0" w:color="auto"/>
              <w:left w:val="nil"/>
              <w:bottom w:val="single" w:sz="4" w:space="0" w:color="auto"/>
            </w:tcBorders>
            <w:noWrap/>
            <w:vAlign w:val="bottom"/>
            <w:hideMark/>
          </w:tcPr>
          <w:p w14:paraId="2002068C" w14:textId="77777777" w:rsidR="0057283F" w:rsidRPr="00FB1CC2" w:rsidRDefault="0057283F" w:rsidP="00FB1CC2">
            <w:pPr>
              <w:spacing w:line="276" w:lineRule="auto"/>
              <w:jc w:val="both"/>
              <w:rPr>
                <w:sz w:val="16"/>
                <w:szCs w:val="16"/>
                <w:lang w:eastAsia="en-US"/>
              </w:rPr>
            </w:pPr>
            <w:r w:rsidRPr="00FB1CC2">
              <w:rPr>
                <w:sz w:val="16"/>
                <w:szCs w:val="16"/>
                <w:lang w:eastAsia="en-US"/>
              </w:rPr>
              <w:t>AB13006</w:t>
            </w:r>
          </w:p>
        </w:tc>
        <w:tc>
          <w:tcPr>
            <w:tcW w:w="432" w:type="pct"/>
            <w:tcBorders>
              <w:top w:val="single" w:sz="4" w:space="0" w:color="auto"/>
              <w:left w:val="nil"/>
              <w:bottom w:val="single" w:sz="4" w:space="0" w:color="auto"/>
            </w:tcBorders>
            <w:noWrap/>
            <w:vAlign w:val="bottom"/>
            <w:hideMark/>
          </w:tcPr>
          <w:p w14:paraId="08C1E2B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1122F5E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0541331C"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31525A8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F674D4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790C4FA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685939C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420A351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1CA2F312" w14:textId="77777777" w:rsidR="0057283F" w:rsidRPr="00FB1CC2" w:rsidRDefault="0057283F">
            <w:pPr>
              <w:spacing w:line="276" w:lineRule="auto"/>
              <w:jc w:val="center"/>
              <w:rPr>
                <w:sz w:val="16"/>
                <w:szCs w:val="16"/>
                <w:lang w:eastAsia="en-US"/>
              </w:rPr>
            </w:pPr>
            <w:r w:rsidRPr="00FB1CC2">
              <w:rPr>
                <w:sz w:val="16"/>
                <w:szCs w:val="16"/>
                <w:lang w:eastAsia="en-US"/>
              </w:rPr>
              <w:t>AG</w:t>
            </w:r>
          </w:p>
        </w:tc>
        <w:tc>
          <w:tcPr>
            <w:tcW w:w="570" w:type="pct"/>
            <w:tcBorders>
              <w:top w:val="single" w:sz="4" w:space="0" w:color="auto"/>
              <w:left w:val="nil"/>
              <w:bottom w:val="single" w:sz="4" w:space="0" w:color="auto"/>
            </w:tcBorders>
            <w:shd w:val="clear" w:color="auto" w:fill="auto"/>
            <w:noWrap/>
            <w:vAlign w:val="bottom"/>
            <w:hideMark/>
          </w:tcPr>
          <w:p w14:paraId="3253B2DC"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7EDA6554" w14:textId="77777777" w:rsidTr="00324FE1">
        <w:trPr>
          <w:trHeight w:val="300"/>
        </w:trPr>
        <w:tc>
          <w:tcPr>
            <w:tcW w:w="557" w:type="pct"/>
            <w:tcBorders>
              <w:top w:val="single" w:sz="4" w:space="0" w:color="auto"/>
              <w:left w:val="nil"/>
              <w:bottom w:val="single" w:sz="4" w:space="0" w:color="auto"/>
            </w:tcBorders>
            <w:noWrap/>
            <w:vAlign w:val="bottom"/>
            <w:hideMark/>
          </w:tcPr>
          <w:p w14:paraId="63B39C7C" w14:textId="77777777" w:rsidR="0057283F" w:rsidRPr="00FB1CC2" w:rsidRDefault="0057283F" w:rsidP="00FB1CC2">
            <w:pPr>
              <w:spacing w:line="276" w:lineRule="auto"/>
              <w:jc w:val="both"/>
              <w:rPr>
                <w:sz w:val="16"/>
                <w:szCs w:val="16"/>
                <w:lang w:eastAsia="en-US"/>
              </w:rPr>
            </w:pPr>
            <w:r w:rsidRPr="00FB1CC2">
              <w:rPr>
                <w:sz w:val="16"/>
                <w:szCs w:val="16"/>
                <w:lang w:eastAsia="en-US"/>
              </w:rPr>
              <w:t>AB13689</w:t>
            </w:r>
          </w:p>
        </w:tc>
        <w:tc>
          <w:tcPr>
            <w:tcW w:w="432" w:type="pct"/>
            <w:tcBorders>
              <w:top w:val="single" w:sz="4" w:space="0" w:color="auto"/>
              <w:left w:val="nil"/>
              <w:bottom w:val="single" w:sz="4" w:space="0" w:color="auto"/>
            </w:tcBorders>
            <w:noWrap/>
            <w:vAlign w:val="bottom"/>
            <w:hideMark/>
          </w:tcPr>
          <w:p w14:paraId="7C872C7E"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68C2C9B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13C2747D"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25FB998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403EB4A1"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40A4486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7979541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364" w:type="pct"/>
            <w:tcBorders>
              <w:top w:val="single" w:sz="4" w:space="0" w:color="auto"/>
              <w:left w:val="nil"/>
              <w:bottom w:val="single" w:sz="4" w:space="0" w:color="auto"/>
            </w:tcBorders>
            <w:shd w:val="clear" w:color="auto" w:fill="auto"/>
            <w:noWrap/>
            <w:vAlign w:val="bottom"/>
            <w:hideMark/>
          </w:tcPr>
          <w:p w14:paraId="3E9B6EDD"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6BF8E7D4"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46E29E29"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0CC7A894" w14:textId="77777777" w:rsidTr="00324FE1">
        <w:trPr>
          <w:trHeight w:val="300"/>
        </w:trPr>
        <w:tc>
          <w:tcPr>
            <w:tcW w:w="557" w:type="pct"/>
            <w:tcBorders>
              <w:top w:val="single" w:sz="4" w:space="0" w:color="auto"/>
              <w:left w:val="nil"/>
              <w:bottom w:val="single" w:sz="4" w:space="0" w:color="auto"/>
            </w:tcBorders>
            <w:noWrap/>
            <w:vAlign w:val="bottom"/>
            <w:hideMark/>
          </w:tcPr>
          <w:p w14:paraId="1B6E50F0" w14:textId="77777777" w:rsidR="0057283F" w:rsidRPr="00FB1CC2" w:rsidRDefault="0057283F" w:rsidP="00FB1CC2">
            <w:pPr>
              <w:spacing w:line="276" w:lineRule="auto"/>
              <w:jc w:val="both"/>
              <w:rPr>
                <w:sz w:val="16"/>
                <w:szCs w:val="16"/>
                <w:lang w:eastAsia="en-US"/>
              </w:rPr>
            </w:pPr>
            <w:r w:rsidRPr="00FB1CC2">
              <w:rPr>
                <w:sz w:val="16"/>
                <w:szCs w:val="16"/>
                <w:lang w:eastAsia="en-US"/>
              </w:rPr>
              <w:t>AB14727</w:t>
            </w:r>
          </w:p>
        </w:tc>
        <w:tc>
          <w:tcPr>
            <w:tcW w:w="432" w:type="pct"/>
            <w:tcBorders>
              <w:top w:val="single" w:sz="4" w:space="0" w:color="auto"/>
              <w:left w:val="nil"/>
              <w:bottom w:val="single" w:sz="4" w:space="0" w:color="auto"/>
            </w:tcBorders>
            <w:noWrap/>
            <w:vAlign w:val="bottom"/>
            <w:hideMark/>
          </w:tcPr>
          <w:p w14:paraId="7223BFC1"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608054A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363BBF11"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2D1DBE7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6920225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10D3026F"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0A111C18"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4D6F67EF"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45F323E6"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1BB513DC"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1AA5E81A" w14:textId="77777777" w:rsidTr="00324FE1">
        <w:trPr>
          <w:trHeight w:val="300"/>
        </w:trPr>
        <w:tc>
          <w:tcPr>
            <w:tcW w:w="557" w:type="pct"/>
            <w:tcBorders>
              <w:top w:val="single" w:sz="4" w:space="0" w:color="auto"/>
              <w:left w:val="nil"/>
              <w:bottom w:val="single" w:sz="4" w:space="0" w:color="auto"/>
            </w:tcBorders>
            <w:noWrap/>
            <w:vAlign w:val="bottom"/>
            <w:hideMark/>
          </w:tcPr>
          <w:p w14:paraId="629AFE72" w14:textId="77777777" w:rsidR="0057283F" w:rsidRPr="00FB1CC2" w:rsidRDefault="0057283F" w:rsidP="00FB1CC2">
            <w:pPr>
              <w:spacing w:line="276" w:lineRule="auto"/>
              <w:jc w:val="both"/>
              <w:rPr>
                <w:sz w:val="16"/>
                <w:szCs w:val="16"/>
                <w:lang w:eastAsia="en-US"/>
              </w:rPr>
            </w:pPr>
            <w:r w:rsidRPr="00FB1CC2">
              <w:rPr>
                <w:sz w:val="16"/>
                <w:szCs w:val="16"/>
                <w:lang w:eastAsia="en-US"/>
              </w:rPr>
              <w:t>AB14772</w:t>
            </w:r>
          </w:p>
        </w:tc>
        <w:tc>
          <w:tcPr>
            <w:tcW w:w="432" w:type="pct"/>
            <w:tcBorders>
              <w:top w:val="single" w:sz="4" w:space="0" w:color="auto"/>
              <w:left w:val="nil"/>
              <w:bottom w:val="single" w:sz="4" w:space="0" w:color="auto"/>
            </w:tcBorders>
            <w:noWrap/>
            <w:vAlign w:val="bottom"/>
            <w:hideMark/>
          </w:tcPr>
          <w:p w14:paraId="6F203C98"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42C1839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14E2E332"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5F32C1B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93F61E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4F9C9B03"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45F39ABB"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2D83CD3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3464127E"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7E263400"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09BFF7B1" w14:textId="77777777" w:rsidTr="00324FE1">
        <w:trPr>
          <w:trHeight w:val="300"/>
        </w:trPr>
        <w:tc>
          <w:tcPr>
            <w:tcW w:w="557" w:type="pct"/>
            <w:tcBorders>
              <w:top w:val="single" w:sz="4" w:space="0" w:color="auto"/>
              <w:left w:val="nil"/>
              <w:bottom w:val="single" w:sz="4" w:space="0" w:color="auto"/>
            </w:tcBorders>
            <w:noWrap/>
            <w:vAlign w:val="bottom"/>
            <w:hideMark/>
          </w:tcPr>
          <w:p w14:paraId="69C5E9E9" w14:textId="77777777" w:rsidR="0057283F" w:rsidRPr="00FB1CC2" w:rsidRDefault="0057283F" w:rsidP="00FB1CC2">
            <w:pPr>
              <w:spacing w:line="276" w:lineRule="auto"/>
              <w:jc w:val="both"/>
              <w:rPr>
                <w:sz w:val="16"/>
                <w:szCs w:val="16"/>
                <w:lang w:eastAsia="en-US"/>
              </w:rPr>
            </w:pPr>
            <w:r w:rsidRPr="00FB1CC2">
              <w:rPr>
                <w:sz w:val="16"/>
                <w:szCs w:val="16"/>
                <w:lang w:eastAsia="en-US"/>
              </w:rPr>
              <w:t>AB13715</w:t>
            </w:r>
          </w:p>
        </w:tc>
        <w:tc>
          <w:tcPr>
            <w:tcW w:w="432" w:type="pct"/>
            <w:tcBorders>
              <w:top w:val="single" w:sz="4" w:space="0" w:color="auto"/>
              <w:left w:val="nil"/>
              <w:bottom w:val="single" w:sz="4" w:space="0" w:color="auto"/>
            </w:tcBorders>
            <w:noWrap/>
            <w:vAlign w:val="bottom"/>
            <w:hideMark/>
          </w:tcPr>
          <w:p w14:paraId="68AB7FE3"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1656050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7D0C988A"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6744D7A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5711DC5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633EB1B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7733ED6D"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1E2860CA"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0E15F855"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7BE48B46"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06536880" w14:textId="77777777" w:rsidTr="00324FE1">
        <w:trPr>
          <w:trHeight w:val="300"/>
        </w:trPr>
        <w:tc>
          <w:tcPr>
            <w:tcW w:w="557" w:type="pct"/>
            <w:tcBorders>
              <w:top w:val="single" w:sz="4" w:space="0" w:color="auto"/>
              <w:left w:val="nil"/>
              <w:bottom w:val="single" w:sz="4" w:space="0" w:color="auto"/>
            </w:tcBorders>
            <w:noWrap/>
            <w:vAlign w:val="bottom"/>
            <w:hideMark/>
          </w:tcPr>
          <w:p w14:paraId="248DED23" w14:textId="77777777" w:rsidR="0057283F" w:rsidRPr="00FB1CC2" w:rsidRDefault="0057283F" w:rsidP="00FB1CC2">
            <w:pPr>
              <w:spacing w:line="276" w:lineRule="auto"/>
              <w:jc w:val="both"/>
              <w:rPr>
                <w:sz w:val="16"/>
                <w:szCs w:val="16"/>
                <w:lang w:eastAsia="en-US"/>
              </w:rPr>
            </w:pPr>
            <w:r w:rsidRPr="00FB1CC2">
              <w:rPr>
                <w:sz w:val="16"/>
                <w:szCs w:val="16"/>
                <w:lang w:eastAsia="en-US"/>
              </w:rPr>
              <w:t>AB14787</w:t>
            </w:r>
          </w:p>
        </w:tc>
        <w:tc>
          <w:tcPr>
            <w:tcW w:w="432" w:type="pct"/>
            <w:tcBorders>
              <w:top w:val="single" w:sz="4" w:space="0" w:color="auto"/>
              <w:left w:val="nil"/>
              <w:bottom w:val="single" w:sz="4" w:space="0" w:color="auto"/>
            </w:tcBorders>
            <w:noWrap/>
            <w:vAlign w:val="bottom"/>
            <w:hideMark/>
          </w:tcPr>
          <w:p w14:paraId="73CF1527"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6A6B774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37CB86E1"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1602466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705376A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4CFC602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09009BF2"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776B511A"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6B134981"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5DF7CBD4"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424A8638" w14:textId="77777777" w:rsidTr="00324FE1">
        <w:trPr>
          <w:trHeight w:val="300"/>
        </w:trPr>
        <w:tc>
          <w:tcPr>
            <w:tcW w:w="557" w:type="pct"/>
            <w:tcBorders>
              <w:top w:val="single" w:sz="4" w:space="0" w:color="auto"/>
              <w:left w:val="nil"/>
              <w:bottom w:val="single" w:sz="4" w:space="0" w:color="auto"/>
            </w:tcBorders>
            <w:noWrap/>
            <w:vAlign w:val="bottom"/>
            <w:hideMark/>
          </w:tcPr>
          <w:p w14:paraId="48DC99DE" w14:textId="77777777" w:rsidR="0057283F" w:rsidRPr="00FB1CC2" w:rsidRDefault="0057283F" w:rsidP="00FB1CC2">
            <w:pPr>
              <w:spacing w:line="276" w:lineRule="auto"/>
              <w:jc w:val="both"/>
              <w:rPr>
                <w:sz w:val="16"/>
                <w:szCs w:val="16"/>
                <w:lang w:eastAsia="en-US"/>
              </w:rPr>
            </w:pPr>
            <w:r w:rsidRPr="00FB1CC2">
              <w:rPr>
                <w:sz w:val="16"/>
                <w:szCs w:val="16"/>
                <w:lang w:eastAsia="en-US"/>
              </w:rPr>
              <w:t>AB14764</w:t>
            </w:r>
          </w:p>
        </w:tc>
        <w:tc>
          <w:tcPr>
            <w:tcW w:w="432" w:type="pct"/>
            <w:tcBorders>
              <w:top w:val="single" w:sz="4" w:space="0" w:color="auto"/>
              <w:left w:val="nil"/>
              <w:bottom w:val="single" w:sz="4" w:space="0" w:color="auto"/>
            </w:tcBorders>
            <w:noWrap/>
            <w:vAlign w:val="bottom"/>
            <w:hideMark/>
          </w:tcPr>
          <w:p w14:paraId="5207A94C"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0AF6A5A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333E81E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0009C97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1282B891"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BEF607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6954181A"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5A2D7C87"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1E0F3424"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570" w:type="pct"/>
            <w:tcBorders>
              <w:top w:val="single" w:sz="4" w:space="0" w:color="auto"/>
              <w:left w:val="nil"/>
              <w:bottom w:val="single" w:sz="4" w:space="0" w:color="auto"/>
            </w:tcBorders>
            <w:shd w:val="clear" w:color="auto" w:fill="auto"/>
            <w:noWrap/>
            <w:vAlign w:val="bottom"/>
            <w:hideMark/>
          </w:tcPr>
          <w:p w14:paraId="48500E89"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r w:rsidR="008E459F" w:rsidRPr="00710CCA" w14:paraId="39AB18AA" w14:textId="77777777" w:rsidTr="00324FE1">
        <w:trPr>
          <w:trHeight w:val="300"/>
        </w:trPr>
        <w:tc>
          <w:tcPr>
            <w:tcW w:w="557" w:type="pct"/>
            <w:tcBorders>
              <w:top w:val="single" w:sz="4" w:space="0" w:color="auto"/>
              <w:left w:val="nil"/>
              <w:bottom w:val="single" w:sz="4" w:space="0" w:color="auto"/>
            </w:tcBorders>
            <w:noWrap/>
            <w:vAlign w:val="bottom"/>
            <w:hideMark/>
          </w:tcPr>
          <w:p w14:paraId="400BF420" w14:textId="77777777" w:rsidR="0057283F" w:rsidRPr="00FB1CC2" w:rsidRDefault="0057283F" w:rsidP="00FB1CC2">
            <w:pPr>
              <w:spacing w:line="276" w:lineRule="auto"/>
              <w:jc w:val="both"/>
              <w:rPr>
                <w:sz w:val="16"/>
                <w:szCs w:val="16"/>
                <w:lang w:eastAsia="en-US"/>
              </w:rPr>
            </w:pPr>
            <w:r w:rsidRPr="00FB1CC2">
              <w:rPr>
                <w:sz w:val="16"/>
                <w:szCs w:val="16"/>
                <w:lang w:eastAsia="en-US"/>
              </w:rPr>
              <w:t>AB14803</w:t>
            </w:r>
          </w:p>
        </w:tc>
        <w:tc>
          <w:tcPr>
            <w:tcW w:w="432" w:type="pct"/>
            <w:tcBorders>
              <w:top w:val="single" w:sz="4" w:space="0" w:color="auto"/>
              <w:left w:val="nil"/>
              <w:bottom w:val="single" w:sz="4" w:space="0" w:color="auto"/>
            </w:tcBorders>
            <w:noWrap/>
            <w:vAlign w:val="bottom"/>
            <w:hideMark/>
          </w:tcPr>
          <w:p w14:paraId="25A14B0A"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429" w:type="pct"/>
            <w:tcBorders>
              <w:top w:val="single" w:sz="4" w:space="0" w:color="auto"/>
              <w:left w:val="nil"/>
              <w:bottom w:val="single" w:sz="4" w:space="0" w:color="auto"/>
            </w:tcBorders>
            <w:noWrap/>
            <w:vAlign w:val="bottom"/>
            <w:hideMark/>
          </w:tcPr>
          <w:p w14:paraId="37C8893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26" w:type="pct"/>
            <w:tcBorders>
              <w:top w:val="single" w:sz="4" w:space="0" w:color="auto"/>
              <w:left w:val="nil"/>
              <w:bottom w:val="single" w:sz="4" w:space="0" w:color="auto"/>
            </w:tcBorders>
            <w:noWrap/>
            <w:vAlign w:val="bottom"/>
            <w:hideMark/>
          </w:tcPr>
          <w:p w14:paraId="2343C60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32" w:type="pct"/>
            <w:tcBorders>
              <w:top w:val="single" w:sz="4" w:space="0" w:color="auto"/>
              <w:left w:val="nil"/>
              <w:bottom w:val="single" w:sz="4" w:space="0" w:color="auto"/>
            </w:tcBorders>
            <w:shd w:val="clear" w:color="auto" w:fill="auto"/>
            <w:noWrap/>
            <w:vAlign w:val="bottom"/>
            <w:hideMark/>
          </w:tcPr>
          <w:p w14:paraId="7A10372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5B21D49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432" w:type="pct"/>
            <w:tcBorders>
              <w:top w:val="single" w:sz="4" w:space="0" w:color="auto"/>
              <w:left w:val="nil"/>
              <w:bottom w:val="single" w:sz="4" w:space="0" w:color="auto"/>
            </w:tcBorders>
            <w:shd w:val="clear" w:color="auto" w:fill="auto"/>
            <w:noWrap/>
            <w:vAlign w:val="bottom"/>
            <w:hideMark/>
          </w:tcPr>
          <w:p w14:paraId="3BE5D93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521" w:type="pct"/>
            <w:tcBorders>
              <w:top w:val="single" w:sz="4" w:space="0" w:color="auto"/>
              <w:left w:val="nil"/>
              <w:bottom w:val="single" w:sz="4" w:space="0" w:color="auto"/>
            </w:tcBorders>
            <w:shd w:val="clear" w:color="auto" w:fill="auto"/>
            <w:noWrap/>
            <w:vAlign w:val="bottom"/>
            <w:hideMark/>
          </w:tcPr>
          <w:p w14:paraId="7BCAA81B"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364" w:type="pct"/>
            <w:tcBorders>
              <w:top w:val="single" w:sz="4" w:space="0" w:color="auto"/>
              <w:left w:val="nil"/>
              <w:bottom w:val="single" w:sz="4" w:space="0" w:color="auto"/>
            </w:tcBorders>
            <w:shd w:val="clear" w:color="auto" w:fill="auto"/>
            <w:noWrap/>
            <w:vAlign w:val="bottom"/>
            <w:hideMark/>
          </w:tcPr>
          <w:p w14:paraId="28A01C8E"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404" w:type="pct"/>
            <w:tcBorders>
              <w:top w:val="single" w:sz="4" w:space="0" w:color="auto"/>
              <w:left w:val="nil"/>
              <w:bottom w:val="single" w:sz="4" w:space="0" w:color="auto"/>
            </w:tcBorders>
            <w:shd w:val="clear" w:color="auto" w:fill="auto"/>
            <w:noWrap/>
            <w:vAlign w:val="bottom"/>
            <w:hideMark/>
          </w:tcPr>
          <w:p w14:paraId="21743A18" w14:textId="77777777" w:rsidR="0057283F" w:rsidRPr="00FB1CC2" w:rsidRDefault="0057283F">
            <w:pPr>
              <w:spacing w:line="276" w:lineRule="auto"/>
              <w:jc w:val="center"/>
              <w:rPr>
                <w:sz w:val="16"/>
                <w:szCs w:val="16"/>
                <w:lang w:eastAsia="en-US"/>
              </w:rPr>
            </w:pPr>
            <w:r w:rsidRPr="00FB1CC2">
              <w:rPr>
                <w:sz w:val="16"/>
                <w:szCs w:val="16"/>
                <w:lang w:eastAsia="en-US"/>
              </w:rPr>
              <w:t>AG</w:t>
            </w:r>
          </w:p>
        </w:tc>
        <w:tc>
          <w:tcPr>
            <w:tcW w:w="570" w:type="pct"/>
            <w:tcBorders>
              <w:top w:val="single" w:sz="4" w:space="0" w:color="auto"/>
              <w:left w:val="nil"/>
              <w:bottom w:val="single" w:sz="4" w:space="0" w:color="auto"/>
            </w:tcBorders>
            <w:shd w:val="clear" w:color="auto" w:fill="auto"/>
            <w:noWrap/>
            <w:vAlign w:val="bottom"/>
            <w:hideMark/>
          </w:tcPr>
          <w:p w14:paraId="02E581A4" w14:textId="77777777" w:rsidR="0057283F" w:rsidRPr="00FB1CC2" w:rsidRDefault="0057283F">
            <w:pPr>
              <w:spacing w:line="276" w:lineRule="auto"/>
              <w:jc w:val="center"/>
              <w:rPr>
                <w:sz w:val="16"/>
                <w:szCs w:val="16"/>
                <w:lang w:eastAsia="en-US"/>
              </w:rPr>
            </w:pPr>
            <w:r w:rsidRPr="00FB1CC2">
              <w:rPr>
                <w:sz w:val="16"/>
                <w:szCs w:val="16"/>
                <w:lang w:eastAsia="en-US"/>
              </w:rPr>
              <w:t>AA</w:t>
            </w:r>
          </w:p>
        </w:tc>
      </w:tr>
    </w:tbl>
    <w:p w14:paraId="7AF1948B" w14:textId="665F1164" w:rsidR="00B91F1E" w:rsidRDefault="00C76791" w:rsidP="00444353">
      <w:pPr>
        <w:spacing w:before="120" w:line="259" w:lineRule="auto"/>
        <w:rPr>
          <w:rFonts w:eastAsia="Calibri"/>
          <w:lang w:val="en-US" w:eastAsia="en-US"/>
        </w:rPr>
      </w:pPr>
      <w:r w:rsidRPr="00710CCA">
        <w:rPr>
          <w:rFonts w:eastAsia="Calibri"/>
          <w:lang w:val="en-US" w:eastAsia="en-US"/>
        </w:rPr>
        <w:t xml:space="preserve">Genotypes </w:t>
      </w:r>
      <w:r w:rsidR="00BB6A09">
        <w:rPr>
          <w:rFonts w:eastAsia="Calibri"/>
          <w:lang w:val="en-US" w:eastAsia="en-US"/>
        </w:rPr>
        <w:t>(</w:t>
      </w:r>
      <w:r w:rsidRPr="00710CCA">
        <w:rPr>
          <w:rFonts w:eastAsia="Calibri"/>
          <w:lang w:val="en-US" w:eastAsia="en-US"/>
        </w:rPr>
        <w:t>italic</w:t>
      </w:r>
      <w:r w:rsidR="00BB6A09">
        <w:rPr>
          <w:rFonts w:eastAsia="Calibri"/>
          <w:lang w:val="en-US" w:eastAsia="en-US"/>
        </w:rPr>
        <w:t>s),</w:t>
      </w:r>
      <w:r w:rsidRPr="00710CCA">
        <w:rPr>
          <w:rFonts w:eastAsia="Calibri"/>
          <w:lang w:val="en-US" w:eastAsia="en-US"/>
        </w:rPr>
        <w:t xml:space="preserve"> upland cropping system; remaining genotypes</w:t>
      </w:r>
      <w:r w:rsidR="00BB6A09">
        <w:rPr>
          <w:rFonts w:eastAsia="Calibri"/>
          <w:lang w:val="en-US" w:eastAsia="en-US"/>
        </w:rPr>
        <w:t>,</w:t>
      </w:r>
      <w:r w:rsidRPr="00710CCA">
        <w:rPr>
          <w:rFonts w:eastAsia="Calibri"/>
          <w:lang w:val="en-US" w:eastAsia="en-US"/>
        </w:rPr>
        <w:t xml:space="preserve"> lowland cropping system.</w:t>
      </w:r>
    </w:p>
    <w:p w14:paraId="6E0FD526" w14:textId="77777777" w:rsidR="00B91F1E" w:rsidRDefault="00B91F1E">
      <w:pPr>
        <w:spacing w:after="160" w:line="259" w:lineRule="auto"/>
        <w:rPr>
          <w:rFonts w:eastAsia="Calibri"/>
          <w:lang w:val="en-US" w:eastAsia="en-US"/>
        </w:rPr>
        <w:sectPr w:rsidR="00B91F1E" w:rsidSect="00444353">
          <w:pgSz w:w="11906" w:h="16838" w:code="9"/>
          <w:pgMar w:top="1701" w:right="1418" w:bottom="1418" w:left="1701" w:header="709" w:footer="709" w:gutter="0"/>
          <w:lnNumType w:countBy="1" w:restart="continuous"/>
          <w:cols w:space="708"/>
          <w:docGrid w:linePitch="360"/>
        </w:sectPr>
      </w:pPr>
    </w:p>
    <w:p w14:paraId="4EE1EE71" w14:textId="18C70A42" w:rsidR="0057283F" w:rsidRPr="00710CCA" w:rsidRDefault="003843F7" w:rsidP="00444353">
      <w:pPr>
        <w:spacing w:line="360" w:lineRule="auto"/>
        <w:jc w:val="both"/>
        <w:rPr>
          <w:lang w:val="en-US"/>
        </w:rPr>
      </w:pPr>
      <w:r w:rsidRPr="00710CCA">
        <w:rPr>
          <w:b/>
          <w:lang w:val="en-US"/>
        </w:rPr>
        <w:lastRenderedPageBreak/>
        <w:t>Table 6</w:t>
      </w:r>
      <w:r w:rsidR="0057283F" w:rsidRPr="00710CCA">
        <w:rPr>
          <w:b/>
          <w:lang w:val="en-US"/>
        </w:rPr>
        <w:t>.</w:t>
      </w:r>
      <w:r w:rsidR="0057283F" w:rsidRPr="00710CCA">
        <w:rPr>
          <w:lang w:val="en-US"/>
        </w:rPr>
        <w:t xml:space="preserve"> Genotyping of 20 high-</w:t>
      </w:r>
      <w:r w:rsidR="00196DF9" w:rsidRPr="00710CCA">
        <w:rPr>
          <w:lang w:val="en-US"/>
        </w:rPr>
        <w:t>yielding</w:t>
      </w:r>
      <w:r w:rsidR="00196DF9">
        <w:rPr>
          <w:lang w:val="en-US"/>
        </w:rPr>
        <w:t xml:space="preserve"> (italics) </w:t>
      </w:r>
      <w:r w:rsidR="0057283F" w:rsidRPr="00710CCA">
        <w:rPr>
          <w:lang w:val="en-US"/>
        </w:rPr>
        <w:t xml:space="preserve">and 20 low-yielding rice </w:t>
      </w:r>
      <w:r w:rsidR="00722828">
        <w:rPr>
          <w:lang w:val="en-US"/>
        </w:rPr>
        <w:t>(</w:t>
      </w:r>
      <w:r w:rsidR="00722828" w:rsidRPr="00CC2853">
        <w:rPr>
          <w:i/>
          <w:lang w:val="en-US"/>
        </w:rPr>
        <w:t>Oryza sativa</w:t>
      </w:r>
      <w:r w:rsidR="00722828">
        <w:rPr>
          <w:lang w:val="en-US"/>
        </w:rPr>
        <w:t xml:space="preserve">) </w:t>
      </w:r>
      <w:r w:rsidR="0057283F" w:rsidRPr="00710CCA">
        <w:rPr>
          <w:lang w:val="en-US"/>
        </w:rPr>
        <w:t xml:space="preserve">accessions from </w:t>
      </w:r>
      <w:r w:rsidR="0057283F" w:rsidRPr="00FB1CC2">
        <w:rPr>
          <w:lang w:val="en-US"/>
        </w:rPr>
        <w:t>nine</w:t>
      </w:r>
      <w:r w:rsidR="000024F3" w:rsidRPr="00FB1CC2">
        <w:rPr>
          <w:lang w:val="en-US"/>
        </w:rPr>
        <w:t xml:space="preserve"> </w:t>
      </w:r>
      <w:r w:rsidR="0057283F" w:rsidRPr="00FB1CC2">
        <w:rPr>
          <w:lang w:val="en-US"/>
        </w:rPr>
        <w:t>field experiments</w:t>
      </w:r>
      <w:r w:rsidR="000024F3" w:rsidRPr="00710CCA">
        <w:rPr>
          <w:lang w:val="en-US"/>
        </w:rPr>
        <w:t>.</w:t>
      </w:r>
      <w:r w:rsidR="0057283F" w:rsidRPr="00710CCA">
        <w:rPr>
          <w:lang w:val="en-US"/>
        </w:rPr>
        <w:t xml:space="preserve"> </w:t>
      </w:r>
    </w:p>
    <w:tbl>
      <w:tblPr>
        <w:tblW w:w="3967" w:type="pct"/>
        <w:tblCellMar>
          <w:left w:w="70" w:type="dxa"/>
          <w:right w:w="70" w:type="dxa"/>
        </w:tblCellMar>
        <w:tblLook w:val="04A0" w:firstRow="1" w:lastRow="0" w:firstColumn="1" w:lastColumn="0" w:noHBand="0" w:noVBand="1"/>
      </w:tblPr>
      <w:tblGrid>
        <w:gridCol w:w="1529"/>
        <w:gridCol w:w="1038"/>
        <w:gridCol w:w="1193"/>
        <w:gridCol w:w="808"/>
        <w:gridCol w:w="802"/>
        <w:gridCol w:w="794"/>
        <w:gridCol w:w="808"/>
      </w:tblGrid>
      <w:tr w:rsidR="0057283F" w:rsidRPr="00710CCA" w14:paraId="59AEEFA5" w14:textId="77777777" w:rsidTr="00CC4100">
        <w:trPr>
          <w:trHeight w:val="283"/>
        </w:trPr>
        <w:tc>
          <w:tcPr>
            <w:tcW w:w="1200" w:type="pct"/>
            <w:tcBorders>
              <w:top w:val="single" w:sz="4" w:space="0" w:color="auto"/>
              <w:bottom w:val="single" w:sz="4" w:space="0" w:color="auto"/>
            </w:tcBorders>
            <w:noWrap/>
            <w:vAlign w:val="center"/>
            <w:hideMark/>
          </w:tcPr>
          <w:p w14:paraId="4C853599" w14:textId="77777777" w:rsidR="0057283F" w:rsidRPr="004620B6" w:rsidRDefault="0057283F" w:rsidP="00C851CB">
            <w:pPr>
              <w:spacing w:line="276" w:lineRule="auto"/>
              <w:rPr>
                <w:bCs/>
                <w:sz w:val="16"/>
                <w:szCs w:val="16"/>
                <w:lang w:val="en-US" w:eastAsia="en-US"/>
              </w:rPr>
            </w:pPr>
            <w:r w:rsidRPr="004620B6">
              <w:rPr>
                <w:bCs/>
                <w:sz w:val="16"/>
                <w:szCs w:val="16"/>
                <w:lang w:val="en-US" w:eastAsia="en-US"/>
              </w:rPr>
              <w:t>Genotypes</w:t>
            </w:r>
          </w:p>
        </w:tc>
        <w:tc>
          <w:tcPr>
            <w:tcW w:w="661" w:type="pct"/>
            <w:tcBorders>
              <w:top w:val="single" w:sz="4" w:space="0" w:color="auto"/>
              <w:bottom w:val="single" w:sz="4" w:space="0" w:color="auto"/>
            </w:tcBorders>
            <w:noWrap/>
            <w:vAlign w:val="center"/>
            <w:hideMark/>
          </w:tcPr>
          <w:p w14:paraId="2D66128A" w14:textId="77777777" w:rsidR="0057283F" w:rsidRPr="00FB1CC2" w:rsidRDefault="0057283F">
            <w:pPr>
              <w:spacing w:line="276" w:lineRule="auto"/>
              <w:jc w:val="center"/>
              <w:rPr>
                <w:bCs/>
                <w:sz w:val="16"/>
                <w:szCs w:val="16"/>
                <w:lang w:val="en-US" w:eastAsia="en-US"/>
              </w:rPr>
            </w:pPr>
            <w:r w:rsidRPr="00FB1CC2">
              <w:rPr>
                <w:bCs/>
                <w:sz w:val="16"/>
                <w:szCs w:val="16"/>
                <w:lang w:val="en-US" w:eastAsia="en-US"/>
              </w:rPr>
              <w:t>Code</w:t>
            </w:r>
          </w:p>
        </w:tc>
        <w:tc>
          <w:tcPr>
            <w:tcW w:w="424" w:type="pct"/>
            <w:tcBorders>
              <w:top w:val="single" w:sz="4" w:space="0" w:color="auto"/>
              <w:left w:val="nil"/>
              <w:bottom w:val="single" w:sz="4" w:space="0" w:color="auto"/>
            </w:tcBorders>
            <w:noWrap/>
            <w:vAlign w:val="center"/>
            <w:hideMark/>
          </w:tcPr>
          <w:p w14:paraId="3FE1F773" w14:textId="3AE019B2" w:rsidR="0057283F" w:rsidRPr="00FB1CC2" w:rsidRDefault="0057283F">
            <w:pPr>
              <w:spacing w:line="276" w:lineRule="auto"/>
              <w:jc w:val="center"/>
              <w:rPr>
                <w:bCs/>
                <w:sz w:val="16"/>
                <w:szCs w:val="16"/>
                <w:vertAlign w:val="superscript"/>
                <w:lang w:val="en-US" w:eastAsia="en-US"/>
              </w:rPr>
            </w:pPr>
            <w:r w:rsidRPr="00FB1CC2">
              <w:rPr>
                <w:bCs/>
                <w:sz w:val="16"/>
                <w:szCs w:val="16"/>
                <w:lang w:val="en-US" w:eastAsia="en-US"/>
              </w:rPr>
              <w:t>Yield</w:t>
            </w:r>
            <w:r w:rsidR="000024F3" w:rsidRPr="00FB1CC2">
              <w:rPr>
                <w:bCs/>
                <w:sz w:val="16"/>
                <w:szCs w:val="16"/>
                <w:vertAlign w:val="superscript"/>
                <w:lang w:val="en-US" w:eastAsia="en-US"/>
              </w:rPr>
              <w:t>(1)</w:t>
            </w:r>
            <w:r w:rsidR="00722828" w:rsidRPr="001550C6">
              <w:rPr>
                <w:bCs/>
                <w:sz w:val="16"/>
                <w:szCs w:val="16"/>
                <w:lang w:val="en-US" w:eastAsia="en-US"/>
              </w:rPr>
              <w:t xml:space="preserve"> </w:t>
            </w:r>
            <w:r w:rsidR="00722828">
              <w:rPr>
                <w:bCs/>
                <w:sz w:val="16"/>
                <w:szCs w:val="16"/>
                <w:lang w:val="en-US" w:eastAsia="en-US"/>
              </w:rPr>
              <w:t>(kg ha</w:t>
            </w:r>
            <w:r w:rsidR="00722828" w:rsidRPr="001550C6">
              <w:rPr>
                <w:bCs/>
                <w:sz w:val="16"/>
                <w:szCs w:val="16"/>
                <w:vertAlign w:val="superscript"/>
                <w:lang w:val="en-US" w:eastAsia="en-US"/>
              </w:rPr>
              <w:t>-1</w:t>
            </w:r>
            <w:r w:rsidR="00722828">
              <w:rPr>
                <w:bCs/>
                <w:sz w:val="16"/>
                <w:szCs w:val="16"/>
                <w:lang w:val="en-US" w:eastAsia="en-US"/>
              </w:rPr>
              <w:t>)</w:t>
            </w:r>
          </w:p>
        </w:tc>
        <w:tc>
          <w:tcPr>
            <w:tcW w:w="683" w:type="pct"/>
            <w:tcBorders>
              <w:top w:val="single" w:sz="4" w:space="0" w:color="auto"/>
              <w:bottom w:val="single" w:sz="4" w:space="0" w:color="auto"/>
            </w:tcBorders>
            <w:shd w:val="clear" w:color="auto" w:fill="auto"/>
            <w:noWrap/>
            <w:vAlign w:val="center"/>
            <w:hideMark/>
          </w:tcPr>
          <w:p w14:paraId="5ADEBCE9" w14:textId="77777777" w:rsidR="0057283F" w:rsidRPr="00FB1CC2" w:rsidRDefault="0057283F">
            <w:pPr>
              <w:spacing w:line="276" w:lineRule="auto"/>
              <w:jc w:val="center"/>
              <w:rPr>
                <w:bCs/>
                <w:sz w:val="16"/>
                <w:szCs w:val="16"/>
                <w:lang w:val="en-US" w:eastAsia="en-US"/>
              </w:rPr>
            </w:pPr>
            <w:r w:rsidRPr="00FB1CC2">
              <w:rPr>
                <w:bCs/>
                <w:sz w:val="16"/>
                <w:szCs w:val="16"/>
                <w:lang w:val="en-US" w:eastAsia="en-US"/>
              </w:rPr>
              <w:t>1y (A/G)</w:t>
            </w:r>
          </w:p>
        </w:tc>
        <w:tc>
          <w:tcPr>
            <w:tcW w:w="678" w:type="pct"/>
            <w:tcBorders>
              <w:top w:val="single" w:sz="4" w:space="0" w:color="auto"/>
              <w:left w:val="nil"/>
              <w:bottom w:val="single" w:sz="4" w:space="0" w:color="auto"/>
            </w:tcBorders>
            <w:shd w:val="clear" w:color="auto" w:fill="auto"/>
            <w:noWrap/>
            <w:vAlign w:val="center"/>
            <w:hideMark/>
          </w:tcPr>
          <w:p w14:paraId="2E021116" w14:textId="77777777" w:rsidR="0057283F" w:rsidRPr="00FB1CC2" w:rsidRDefault="0057283F">
            <w:pPr>
              <w:spacing w:line="276" w:lineRule="auto"/>
              <w:jc w:val="center"/>
              <w:rPr>
                <w:bCs/>
                <w:sz w:val="16"/>
                <w:szCs w:val="16"/>
                <w:lang w:val="en-US" w:eastAsia="en-US"/>
              </w:rPr>
            </w:pPr>
            <w:r w:rsidRPr="00FB1CC2">
              <w:rPr>
                <w:bCs/>
                <w:sz w:val="16"/>
                <w:szCs w:val="16"/>
                <w:lang w:val="en-US" w:eastAsia="en-US"/>
              </w:rPr>
              <w:t>2y (G/T)</w:t>
            </w:r>
          </w:p>
        </w:tc>
        <w:tc>
          <w:tcPr>
            <w:tcW w:w="672" w:type="pct"/>
            <w:tcBorders>
              <w:top w:val="single" w:sz="4" w:space="0" w:color="auto"/>
              <w:bottom w:val="single" w:sz="4" w:space="0" w:color="auto"/>
            </w:tcBorders>
            <w:shd w:val="clear" w:color="auto" w:fill="auto"/>
            <w:noWrap/>
            <w:vAlign w:val="center"/>
            <w:hideMark/>
          </w:tcPr>
          <w:p w14:paraId="205635B0" w14:textId="77777777" w:rsidR="0057283F" w:rsidRPr="00FB1CC2" w:rsidRDefault="0057283F">
            <w:pPr>
              <w:spacing w:line="276" w:lineRule="auto"/>
              <w:jc w:val="center"/>
              <w:rPr>
                <w:bCs/>
                <w:sz w:val="16"/>
                <w:szCs w:val="16"/>
                <w:lang w:val="en-US" w:eastAsia="en-US"/>
              </w:rPr>
            </w:pPr>
            <w:r w:rsidRPr="00FB1CC2">
              <w:rPr>
                <w:bCs/>
                <w:sz w:val="16"/>
                <w:szCs w:val="16"/>
                <w:lang w:val="en-US" w:eastAsia="en-US"/>
              </w:rPr>
              <w:t>3y (C/T)</w:t>
            </w:r>
          </w:p>
        </w:tc>
        <w:tc>
          <w:tcPr>
            <w:tcW w:w="683" w:type="pct"/>
            <w:tcBorders>
              <w:top w:val="single" w:sz="4" w:space="0" w:color="auto"/>
              <w:left w:val="nil"/>
              <w:bottom w:val="single" w:sz="4" w:space="0" w:color="auto"/>
            </w:tcBorders>
            <w:shd w:val="clear" w:color="auto" w:fill="auto"/>
            <w:noWrap/>
            <w:vAlign w:val="center"/>
            <w:hideMark/>
          </w:tcPr>
          <w:p w14:paraId="2656595C" w14:textId="77777777" w:rsidR="0057283F" w:rsidRPr="00FB1CC2" w:rsidRDefault="0057283F">
            <w:pPr>
              <w:spacing w:line="276" w:lineRule="auto"/>
              <w:jc w:val="center"/>
              <w:rPr>
                <w:bCs/>
                <w:sz w:val="16"/>
                <w:szCs w:val="16"/>
                <w:lang w:val="en-US" w:eastAsia="en-US"/>
              </w:rPr>
            </w:pPr>
            <w:r w:rsidRPr="00FB1CC2">
              <w:rPr>
                <w:bCs/>
                <w:sz w:val="16"/>
                <w:szCs w:val="16"/>
                <w:lang w:val="en-US" w:eastAsia="en-US"/>
              </w:rPr>
              <w:t>5y (G/C)</w:t>
            </w:r>
          </w:p>
        </w:tc>
      </w:tr>
      <w:tr w:rsidR="008E459F" w:rsidRPr="00710CCA" w14:paraId="77BE0B2D" w14:textId="77777777" w:rsidTr="00CC4100">
        <w:trPr>
          <w:trHeight w:val="283"/>
        </w:trPr>
        <w:tc>
          <w:tcPr>
            <w:tcW w:w="1200" w:type="pct"/>
            <w:tcBorders>
              <w:top w:val="single" w:sz="4" w:space="0" w:color="auto"/>
              <w:bottom w:val="single" w:sz="4" w:space="0" w:color="auto"/>
            </w:tcBorders>
            <w:noWrap/>
            <w:vAlign w:val="center"/>
            <w:hideMark/>
          </w:tcPr>
          <w:p w14:paraId="272C62E3" w14:textId="16BDA600" w:rsidR="0057283F" w:rsidRPr="004620B6" w:rsidRDefault="00D16EFA" w:rsidP="00C851CB">
            <w:pPr>
              <w:spacing w:line="276" w:lineRule="auto"/>
              <w:rPr>
                <w:i/>
                <w:sz w:val="16"/>
                <w:szCs w:val="16"/>
                <w:lang w:val="en-US" w:eastAsia="en-US"/>
              </w:rPr>
            </w:pPr>
            <w:proofErr w:type="spellStart"/>
            <w:r w:rsidRPr="004620B6">
              <w:rPr>
                <w:i/>
                <w:sz w:val="16"/>
                <w:szCs w:val="16"/>
                <w:lang w:val="en-US" w:eastAsia="en-US"/>
              </w:rPr>
              <w:t>Farroupilha</w:t>
            </w:r>
            <w:proofErr w:type="spellEnd"/>
          </w:p>
        </w:tc>
        <w:tc>
          <w:tcPr>
            <w:tcW w:w="661" w:type="pct"/>
            <w:tcBorders>
              <w:top w:val="single" w:sz="4" w:space="0" w:color="auto"/>
              <w:bottom w:val="single" w:sz="4" w:space="0" w:color="auto"/>
            </w:tcBorders>
            <w:noWrap/>
            <w:vAlign w:val="center"/>
            <w:hideMark/>
          </w:tcPr>
          <w:p w14:paraId="6CDA5F0D" w14:textId="77777777" w:rsidR="0057283F" w:rsidRPr="00710CCA" w:rsidRDefault="0057283F">
            <w:pPr>
              <w:spacing w:line="276" w:lineRule="auto"/>
              <w:jc w:val="center"/>
              <w:rPr>
                <w:sz w:val="16"/>
                <w:szCs w:val="16"/>
                <w:lang w:val="en-US" w:eastAsia="en-US"/>
              </w:rPr>
            </w:pPr>
            <w:r w:rsidRPr="00710CCA">
              <w:rPr>
                <w:sz w:val="16"/>
                <w:szCs w:val="16"/>
                <w:lang w:val="en-US" w:eastAsia="en-US"/>
              </w:rPr>
              <w:t>CA940008</w:t>
            </w:r>
          </w:p>
        </w:tc>
        <w:tc>
          <w:tcPr>
            <w:tcW w:w="424" w:type="pct"/>
            <w:tcBorders>
              <w:top w:val="single" w:sz="4" w:space="0" w:color="auto"/>
              <w:left w:val="nil"/>
              <w:bottom w:val="single" w:sz="4" w:space="0" w:color="auto"/>
            </w:tcBorders>
            <w:noWrap/>
            <w:vAlign w:val="center"/>
            <w:hideMark/>
          </w:tcPr>
          <w:p w14:paraId="107D6598" w14:textId="28DC9867" w:rsidR="0057283F" w:rsidRPr="00FB1CC2" w:rsidRDefault="0057283F">
            <w:pPr>
              <w:spacing w:line="276" w:lineRule="auto"/>
              <w:jc w:val="center"/>
              <w:rPr>
                <w:bCs/>
                <w:sz w:val="16"/>
                <w:szCs w:val="16"/>
                <w:lang w:val="en-US" w:eastAsia="en-US"/>
              </w:rPr>
            </w:pPr>
            <w:r w:rsidRPr="00FB1CC2">
              <w:rPr>
                <w:bCs/>
                <w:sz w:val="16"/>
                <w:szCs w:val="16"/>
                <w:lang w:val="en-US" w:eastAsia="en-US"/>
              </w:rPr>
              <w:t>4</w:t>
            </w:r>
            <w:r w:rsidR="00722828">
              <w:rPr>
                <w:bCs/>
                <w:sz w:val="16"/>
                <w:szCs w:val="16"/>
                <w:lang w:val="en-US" w:eastAsia="en-US"/>
              </w:rPr>
              <w:t>,</w:t>
            </w:r>
            <w:r w:rsidRPr="00FB1CC2">
              <w:rPr>
                <w:bCs/>
                <w:sz w:val="16"/>
                <w:szCs w:val="16"/>
                <w:lang w:val="en-US" w:eastAsia="en-US"/>
              </w:rPr>
              <w:t>524.20</w:t>
            </w:r>
          </w:p>
        </w:tc>
        <w:tc>
          <w:tcPr>
            <w:tcW w:w="683" w:type="pct"/>
            <w:tcBorders>
              <w:top w:val="single" w:sz="4" w:space="0" w:color="auto"/>
              <w:bottom w:val="single" w:sz="4" w:space="0" w:color="auto"/>
            </w:tcBorders>
            <w:shd w:val="clear" w:color="auto" w:fill="auto"/>
            <w:noWrap/>
            <w:vAlign w:val="center"/>
            <w:hideMark/>
          </w:tcPr>
          <w:p w14:paraId="35AF330A" w14:textId="77777777" w:rsidR="0057283F" w:rsidRPr="00FB1CC2" w:rsidRDefault="0057283F">
            <w:pPr>
              <w:spacing w:line="276" w:lineRule="auto"/>
              <w:jc w:val="center"/>
              <w:rPr>
                <w:sz w:val="16"/>
                <w:szCs w:val="16"/>
                <w:lang w:val="en-US" w:eastAsia="en-US"/>
              </w:rPr>
            </w:pPr>
            <w:r w:rsidRPr="00FB1CC2">
              <w:rPr>
                <w:sz w:val="16"/>
                <w:szCs w:val="16"/>
                <w:lang w:val="en-US" w:eastAsia="en-US"/>
              </w:rPr>
              <w:t>AA</w:t>
            </w:r>
          </w:p>
        </w:tc>
        <w:tc>
          <w:tcPr>
            <w:tcW w:w="678" w:type="pct"/>
            <w:tcBorders>
              <w:top w:val="single" w:sz="4" w:space="0" w:color="auto"/>
              <w:left w:val="nil"/>
              <w:bottom w:val="single" w:sz="4" w:space="0" w:color="auto"/>
            </w:tcBorders>
            <w:shd w:val="clear" w:color="auto" w:fill="auto"/>
            <w:noWrap/>
            <w:vAlign w:val="center"/>
            <w:hideMark/>
          </w:tcPr>
          <w:p w14:paraId="1D45D0AA" w14:textId="77777777" w:rsidR="0057283F" w:rsidRPr="00FB1CC2" w:rsidRDefault="0057283F">
            <w:pPr>
              <w:spacing w:line="276" w:lineRule="auto"/>
              <w:jc w:val="center"/>
              <w:rPr>
                <w:sz w:val="16"/>
                <w:szCs w:val="16"/>
                <w:lang w:val="en-US" w:eastAsia="en-US"/>
              </w:rPr>
            </w:pPr>
            <w:r w:rsidRPr="00FB1CC2">
              <w:rPr>
                <w:sz w:val="16"/>
                <w:szCs w:val="16"/>
                <w:lang w:val="en-US" w:eastAsia="en-US"/>
              </w:rPr>
              <w:t>GG</w:t>
            </w:r>
          </w:p>
        </w:tc>
        <w:tc>
          <w:tcPr>
            <w:tcW w:w="672" w:type="pct"/>
            <w:tcBorders>
              <w:top w:val="single" w:sz="4" w:space="0" w:color="auto"/>
              <w:bottom w:val="single" w:sz="4" w:space="0" w:color="auto"/>
            </w:tcBorders>
            <w:shd w:val="clear" w:color="auto" w:fill="auto"/>
            <w:noWrap/>
            <w:vAlign w:val="center"/>
            <w:hideMark/>
          </w:tcPr>
          <w:p w14:paraId="1A62CEEB" w14:textId="77777777" w:rsidR="0057283F" w:rsidRPr="00FB1CC2" w:rsidRDefault="0057283F">
            <w:pPr>
              <w:spacing w:line="276" w:lineRule="auto"/>
              <w:jc w:val="center"/>
              <w:rPr>
                <w:sz w:val="16"/>
                <w:szCs w:val="16"/>
                <w:lang w:eastAsia="en-US"/>
              </w:rPr>
            </w:pPr>
            <w:r w:rsidRPr="00FB1CC2">
              <w:rPr>
                <w:sz w:val="16"/>
                <w:szCs w:val="16"/>
                <w:lang w:val="en-US" w:eastAsia="en-US"/>
              </w:rPr>
              <w:t>C</w:t>
            </w:r>
            <w:r w:rsidRPr="00FB1CC2">
              <w:rPr>
                <w:sz w:val="16"/>
                <w:szCs w:val="16"/>
                <w:lang w:eastAsia="en-US"/>
              </w:rPr>
              <w:t>C</w:t>
            </w:r>
          </w:p>
        </w:tc>
        <w:tc>
          <w:tcPr>
            <w:tcW w:w="683" w:type="pct"/>
            <w:tcBorders>
              <w:top w:val="single" w:sz="4" w:space="0" w:color="auto"/>
              <w:left w:val="nil"/>
              <w:bottom w:val="single" w:sz="4" w:space="0" w:color="auto"/>
            </w:tcBorders>
            <w:shd w:val="clear" w:color="auto" w:fill="auto"/>
            <w:noWrap/>
            <w:vAlign w:val="center"/>
            <w:hideMark/>
          </w:tcPr>
          <w:p w14:paraId="5BA8D9F2"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4BB8E9E5" w14:textId="77777777" w:rsidTr="00CC4100">
        <w:trPr>
          <w:trHeight w:val="283"/>
        </w:trPr>
        <w:tc>
          <w:tcPr>
            <w:tcW w:w="1200" w:type="pct"/>
            <w:tcBorders>
              <w:top w:val="single" w:sz="4" w:space="0" w:color="auto"/>
              <w:bottom w:val="single" w:sz="4" w:space="0" w:color="auto"/>
            </w:tcBorders>
            <w:vAlign w:val="center"/>
            <w:hideMark/>
          </w:tcPr>
          <w:p w14:paraId="50BFBDA0" w14:textId="0ADA4A73" w:rsidR="0057283F" w:rsidRPr="004620B6" w:rsidRDefault="00D16EFA" w:rsidP="00C851CB">
            <w:pPr>
              <w:spacing w:line="276" w:lineRule="auto"/>
              <w:rPr>
                <w:i/>
                <w:sz w:val="16"/>
                <w:szCs w:val="16"/>
                <w:lang w:eastAsia="en-US"/>
              </w:rPr>
            </w:pPr>
            <w:proofErr w:type="spellStart"/>
            <w:r w:rsidRPr="004620B6">
              <w:rPr>
                <w:i/>
                <w:sz w:val="16"/>
                <w:szCs w:val="16"/>
                <w:lang w:eastAsia="en-US"/>
              </w:rPr>
              <w:t>Wir</w:t>
            </w:r>
            <w:proofErr w:type="spellEnd"/>
            <w:r w:rsidRPr="004620B6">
              <w:rPr>
                <w:i/>
                <w:sz w:val="16"/>
                <w:szCs w:val="16"/>
                <w:lang w:eastAsia="en-US"/>
              </w:rPr>
              <w:t xml:space="preserve"> 5621</w:t>
            </w:r>
          </w:p>
        </w:tc>
        <w:tc>
          <w:tcPr>
            <w:tcW w:w="661" w:type="pct"/>
            <w:tcBorders>
              <w:top w:val="single" w:sz="4" w:space="0" w:color="auto"/>
              <w:bottom w:val="single" w:sz="4" w:space="0" w:color="auto"/>
            </w:tcBorders>
            <w:noWrap/>
            <w:vAlign w:val="center"/>
            <w:hideMark/>
          </w:tcPr>
          <w:p w14:paraId="66DA7BC3" w14:textId="77777777" w:rsidR="0057283F" w:rsidRPr="00710CCA" w:rsidRDefault="0057283F">
            <w:pPr>
              <w:spacing w:line="276" w:lineRule="auto"/>
              <w:jc w:val="center"/>
              <w:rPr>
                <w:sz w:val="16"/>
                <w:szCs w:val="16"/>
                <w:lang w:eastAsia="en-US"/>
              </w:rPr>
            </w:pPr>
            <w:r w:rsidRPr="00710CCA">
              <w:rPr>
                <w:sz w:val="16"/>
                <w:szCs w:val="16"/>
                <w:lang w:eastAsia="en-US"/>
              </w:rPr>
              <w:t>CNA0005853</w:t>
            </w:r>
          </w:p>
        </w:tc>
        <w:tc>
          <w:tcPr>
            <w:tcW w:w="424" w:type="pct"/>
            <w:tcBorders>
              <w:top w:val="single" w:sz="4" w:space="0" w:color="auto"/>
              <w:left w:val="nil"/>
              <w:bottom w:val="single" w:sz="4" w:space="0" w:color="auto"/>
            </w:tcBorders>
            <w:noWrap/>
            <w:vAlign w:val="center"/>
            <w:hideMark/>
          </w:tcPr>
          <w:p w14:paraId="66CAE378" w14:textId="31CF6E14" w:rsidR="0057283F" w:rsidRPr="00FB1CC2" w:rsidRDefault="0057283F">
            <w:pPr>
              <w:spacing w:line="276" w:lineRule="auto"/>
              <w:jc w:val="center"/>
              <w:rPr>
                <w:bCs/>
                <w:sz w:val="16"/>
                <w:szCs w:val="16"/>
                <w:lang w:eastAsia="en-US"/>
              </w:rPr>
            </w:pPr>
            <w:r w:rsidRPr="00FB1CC2">
              <w:rPr>
                <w:bCs/>
                <w:sz w:val="16"/>
                <w:szCs w:val="16"/>
                <w:lang w:eastAsia="en-US"/>
              </w:rPr>
              <w:t>4</w:t>
            </w:r>
            <w:r w:rsidR="00722828">
              <w:rPr>
                <w:bCs/>
                <w:sz w:val="16"/>
                <w:szCs w:val="16"/>
                <w:lang w:eastAsia="en-US"/>
              </w:rPr>
              <w:t>,</w:t>
            </w:r>
            <w:r w:rsidRPr="00FB1CC2">
              <w:rPr>
                <w:bCs/>
                <w:sz w:val="16"/>
                <w:szCs w:val="16"/>
                <w:lang w:eastAsia="en-US"/>
              </w:rPr>
              <w:t>474.18</w:t>
            </w:r>
          </w:p>
        </w:tc>
        <w:tc>
          <w:tcPr>
            <w:tcW w:w="683" w:type="pct"/>
            <w:tcBorders>
              <w:top w:val="single" w:sz="4" w:space="0" w:color="auto"/>
              <w:bottom w:val="single" w:sz="4" w:space="0" w:color="auto"/>
            </w:tcBorders>
            <w:shd w:val="clear" w:color="auto" w:fill="auto"/>
            <w:noWrap/>
            <w:vAlign w:val="center"/>
            <w:hideMark/>
          </w:tcPr>
          <w:p w14:paraId="1085678F"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68E2A12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594E3F72"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29E4DB2C"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60B2F330" w14:textId="77777777" w:rsidTr="00CC4100">
        <w:trPr>
          <w:trHeight w:val="283"/>
        </w:trPr>
        <w:tc>
          <w:tcPr>
            <w:tcW w:w="1200" w:type="pct"/>
            <w:tcBorders>
              <w:top w:val="single" w:sz="4" w:space="0" w:color="auto"/>
              <w:bottom w:val="single" w:sz="4" w:space="0" w:color="auto"/>
            </w:tcBorders>
            <w:vAlign w:val="center"/>
            <w:hideMark/>
          </w:tcPr>
          <w:p w14:paraId="0FF1D7E7" w14:textId="4DBAF6A7" w:rsidR="0057283F" w:rsidRPr="004620B6" w:rsidRDefault="00D16EFA" w:rsidP="00C851CB">
            <w:pPr>
              <w:spacing w:line="276" w:lineRule="auto"/>
              <w:rPr>
                <w:i/>
                <w:sz w:val="16"/>
                <w:szCs w:val="16"/>
                <w:lang w:eastAsia="en-US"/>
              </w:rPr>
            </w:pPr>
            <w:proofErr w:type="spellStart"/>
            <w:r w:rsidRPr="004620B6">
              <w:rPr>
                <w:i/>
                <w:sz w:val="16"/>
                <w:szCs w:val="16"/>
                <w:lang w:eastAsia="en-US"/>
              </w:rPr>
              <w:t>Tapuripa</w:t>
            </w:r>
            <w:proofErr w:type="spellEnd"/>
            <w:r w:rsidRPr="004620B6">
              <w:rPr>
                <w:i/>
                <w:sz w:val="16"/>
                <w:szCs w:val="16"/>
                <w:lang w:eastAsia="en-US"/>
              </w:rPr>
              <w:t xml:space="preserve"> 161</w:t>
            </w:r>
          </w:p>
        </w:tc>
        <w:tc>
          <w:tcPr>
            <w:tcW w:w="661" w:type="pct"/>
            <w:tcBorders>
              <w:top w:val="single" w:sz="4" w:space="0" w:color="auto"/>
              <w:bottom w:val="single" w:sz="4" w:space="0" w:color="auto"/>
            </w:tcBorders>
            <w:noWrap/>
            <w:vAlign w:val="center"/>
            <w:hideMark/>
          </w:tcPr>
          <w:p w14:paraId="4BF46700" w14:textId="77777777" w:rsidR="0057283F" w:rsidRPr="00710CCA" w:rsidRDefault="0057283F">
            <w:pPr>
              <w:spacing w:line="276" w:lineRule="auto"/>
              <w:jc w:val="center"/>
              <w:rPr>
                <w:sz w:val="16"/>
                <w:szCs w:val="16"/>
                <w:lang w:eastAsia="en-US"/>
              </w:rPr>
            </w:pPr>
            <w:r w:rsidRPr="00710CCA">
              <w:rPr>
                <w:sz w:val="16"/>
                <w:szCs w:val="16"/>
                <w:lang w:eastAsia="en-US"/>
              </w:rPr>
              <w:t>CNA0001423</w:t>
            </w:r>
          </w:p>
        </w:tc>
        <w:tc>
          <w:tcPr>
            <w:tcW w:w="424" w:type="pct"/>
            <w:tcBorders>
              <w:top w:val="single" w:sz="4" w:space="0" w:color="auto"/>
              <w:left w:val="nil"/>
              <w:bottom w:val="single" w:sz="4" w:space="0" w:color="auto"/>
            </w:tcBorders>
            <w:noWrap/>
            <w:vAlign w:val="center"/>
            <w:hideMark/>
          </w:tcPr>
          <w:p w14:paraId="7A2039AC" w14:textId="7DBEB3C1" w:rsidR="0057283F" w:rsidRPr="00FB1CC2" w:rsidRDefault="0057283F">
            <w:pPr>
              <w:spacing w:line="276" w:lineRule="auto"/>
              <w:jc w:val="center"/>
              <w:rPr>
                <w:bCs/>
                <w:sz w:val="16"/>
                <w:szCs w:val="16"/>
                <w:lang w:eastAsia="en-US"/>
              </w:rPr>
            </w:pPr>
            <w:r w:rsidRPr="00FB1CC2">
              <w:rPr>
                <w:bCs/>
                <w:sz w:val="16"/>
                <w:szCs w:val="16"/>
                <w:lang w:eastAsia="en-US"/>
              </w:rPr>
              <w:t>4</w:t>
            </w:r>
            <w:r w:rsidR="00722828">
              <w:rPr>
                <w:bCs/>
                <w:sz w:val="16"/>
                <w:szCs w:val="16"/>
                <w:lang w:eastAsia="en-US"/>
              </w:rPr>
              <w:t>,</w:t>
            </w:r>
            <w:r w:rsidRPr="00FB1CC2">
              <w:rPr>
                <w:bCs/>
                <w:sz w:val="16"/>
                <w:szCs w:val="16"/>
                <w:lang w:eastAsia="en-US"/>
              </w:rPr>
              <w:t>179.41</w:t>
            </w:r>
          </w:p>
        </w:tc>
        <w:tc>
          <w:tcPr>
            <w:tcW w:w="683" w:type="pct"/>
            <w:tcBorders>
              <w:top w:val="single" w:sz="4" w:space="0" w:color="auto"/>
              <w:bottom w:val="single" w:sz="4" w:space="0" w:color="auto"/>
            </w:tcBorders>
            <w:shd w:val="clear" w:color="auto" w:fill="auto"/>
            <w:noWrap/>
            <w:vAlign w:val="center"/>
            <w:hideMark/>
          </w:tcPr>
          <w:p w14:paraId="4151710C"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6C6AB30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5463BD75"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11681323"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1CBB3017" w14:textId="77777777" w:rsidTr="00CC4100">
        <w:trPr>
          <w:trHeight w:val="283"/>
        </w:trPr>
        <w:tc>
          <w:tcPr>
            <w:tcW w:w="1200" w:type="pct"/>
            <w:tcBorders>
              <w:top w:val="single" w:sz="4" w:space="0" w:color="auto"/>
              <w:bottom w:val="single" w:sz="4" w:space="0" w:color="auto"/>
            </w:tcBorders>
            <w:vAlign w:val="center"/>
            <w:hideMark/>
          </w:tcPr>
          <w:p w14:paraId="4C287199" w14:textId="66D1639B" w:rsidR="0057283F" w:rsidRPr="004620B6" w:rsidRDefault="0057283F" w:rsidP="00C851CB">
            <w:pPr>
              <w:spacing w:line="276" w:lineRule="auto"/>
              <w:rPr>
                <w:i/>
                <w:sz w:val="16"/>
                <w:szCs w:val="16"/>
                <w:lang w:eastAsia="en-US"/>
              </w:rPr>
            </w:pPr>
            <w:proofErr w:type="spellStart"/>
            <w:r w:rsidRPr="004620B6">
              <w:rPr>
                <w:i/>
                <w:sz w:val="16"/>
                <w:szCs w:val="16"/>
                <w:lang w:eastAsia="en-US"/>
              </w:rPr>
              <w:t>S</w:t>
            </w:r>
            <w:r w:rsidR="00D16EFA">
              <w:rPr>
                <w:i/>
                <w:sz w:val="16"/>
                <w:szCs w:val="16"/>
                <w:lang w:eastAsia="en-US"/>
              </w:rPr>
              <w:t>zu</w:t>
            </w:r>
            <w:proofErr w:type="spellEnd"/>
            <w:r w:rsidRPr="004620B6">
              <w:rPr>
                <w:i/>
                <w:sz w:val="16"/>
                <w:szCs w:val="16"/>
                <w:lang w:eastAsia="en-US"/>
              </w:rPr>
              <w:t xml:space="preserve"> M</w:t>
            </w:r>
            <w:r w:rsidR="00D16EFA">
              <w:rPr>
                <w:i/>
                <w:sz w:val="16"/>
                <w:szCs w:val="16"/>
                <w:lang w:eastAsia="en-US"/>
              </w:rPr>
              <w:t>aio</w:t>
            </w:r>
          </w:p>
        </w:tc>
        <w:tc>
          <w:tcPr>
            <w:tcW w:w="661" w:type="pct"/>
            <w:tcBorders>
              <w:top w:val="single" w:sz="4" w:space="0" w:color="auto"/>
              <w:bottom w:val="single" w:sz="4" w:space="0" w:color="auto"/>
            </w:tcBorders>
            <w:noWrap/>
            <w:vAlign w:val="center"/>
            <w:hideMark/>
          </w:tcPr>
          <w:p w14:paraId="469AC968" w14:textId="77777777" w:rsidR="0057283F" w:rsidRPr="00710CCA" w:rsidRDefault="0057283F">
            <w:pPr>
              <w:spacing w:line="276" w:lineRule="auto"/>
              <w:jc w:val="center"/>
              <w:rPr>
                <w:sz w:val="16"/>
                <w:szCs w:val="16"/>
                <w:lang w:eastAsia="en-US"/>
              </w:rPr>
            </w:pPr>
            <w:r w:rsidRPr="00710CCA">
              <w:rPr>
                <w:sz w:val="16"/>
                <w:szCs w:val="16"/>
                <w:lang w:eastAsia="en-US"/>
              </w:rPr>
              <w:t>CNA0005478</w:t>
            </w:r>
          </w:p>
        </w:tc>
        <w:tc>
          <w:tcPr>
            <w:tcW w:w="424" w:type="pct"/>
            <w:tcBorders>
              <w:top w:val="single" w:sz="4" w:space="0" w:color="auto"/>
              <w:left w:val="nil"/>
              <w:bottom w:val="single" w:sz="4" w:space="0" w:color="auto"/>
            </w:tcBorders>
            <w:noWrap/>
            <w:vAlign w:val="center"/>
            <w:hideMark/>
          </w:tcPr>
          <w:p w14:paraId="3B2D77EB" w14:textId="1802DFB0" w:rsidR="0057283F" w:rsidRPr="00FB1CC2" w:rsidRDefault="0057283F">
            <w:pPr>
              <w:spacing w:line="276" w:lineRule="auto"/>
              <w:jc w:val="center"/>
              <w:rPr>
                <w:bCs/>
                <w:sz w:val="16"/>
                <w:szCs w:val="16"/>
                <w:lang w:eastAsia="en-US"/>
              </w:rPr>
            </w:pPr>
            <w:r w:rsidRPr="00FB1CC2">
              <w:rPr>
                <w:bCs/>
                <w:sz w:val="16"/>
                <w:szCs w:val="16"/>
                <w:lang w:eastAsia="en-US"/>
              </w:rPr>
              <w:t>4</w:t>
            </w:r>
            <w:r w:rsidR="00722828">
              <w:rPr>
                <w:bCs/>
                <w:sz w:val="16"/>
                <w:szCs w:val="16"/>
                <w:lang w:eastAsia="en-US"/>
              </w:rPr>
              <w:t>,</w:t>
            </w:r>
            <w:r w:rsidRPr="00FB1CC2">
              <w:rPr>
                <w:bCs/>
                <w:sz w:val="16"/>
                <w:szCs w:val="16"/>
                <w:lang w:eastAsia="en-US"/>
              </w:rPr>
              <w:t>097.16</w:t>
            </w:r>
          </w:p>
        </w:tc>
        <w:tc>
          <w:tcPr>
            <w:tcW w:w="683" w:type="pct"/>
            <w:tcBorders>
              <w:top w:val="single" w:sz="4" w:space="0" w:color="auto"/>
              <w:bottom w:val="single" w:sz="4" w:space="0" w:color="auto"/>
            </w:tcBorders>
            <w:shd w:val="clear" w:color="auto" w:fill="auto"/>
            <w:noWrap/>
            <w:vAlign w:val="center"/>
            <w:hideMark/>
          </w:tcPr>
          <w:p w14:paraId="5A5E43BE"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6D59B3E7"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255783A1"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296181BE"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26B06808" w14:textId="77777777" w:rsidTr="00CC4100">
        <w:trPr>
          <w:trHeight w:val="283"/>
        </w:trPr>
        <w:tc>
          <w:tcPr>
            <w:tcW w:w="1200" w:type="pct"/>
            <w:tcBorders>
              <w:top w:val="single" w:sz="4" w:space="0" w:color="auto"/>
              <w:bottom w:val="single" w:sz="4" w:space="0" w:color="auto"/>
            </w:tcBorders>
            <w:noWrap/>
            <w:vAlign w:val="center"/>
            <w:hideMark/>
          </w:tcPr>
          <w:p w14:paraId="5430A291" w14:textId="268D97FA" w:rsidR="0057283F" w:rsidRPr="004620B6" w:rsidRDefault="00722828" w:rsidP="00C851CB">
            <w:pPr>
              <w:spacing w:line="276" w:lineRule="auto"/>
              <w:rPr>
                <w:i/>
                <w:sz w:val="16"/>
                <w:szCs w:val="16"/>
                <w:lang w:eastAsia="en-US"/>
              </w:rPr>
            </w:pPr>
            <w:r w:rsidRPr="004620B6">
              <w:rPr>
                <w:i/>
                <w:sz w:val="16"/>
                <w:szCs w:val="16"/>
                <w:lang w:eastAsia="en-US"/>
              </w:rPr>
              <w:t>Agulhinha</w:t>
            </w:r>
          </w:p>
        </w:tc>
        <w:tc>
          <w:tcPr>
            <w:tcW w:w="661" w:type="pct"/>
            <w:tcBorders>
              <w:top w:val="single" w:sz="4" w:space="0" w:color="auto"/>
              <w:bottom w:val="single" w:sz="4" w:space="0" w:color="auto"/>
            </w:tcBorders>
            <w:noWrap/>
            <w:vAlign w:val="center"/>
            <w:hideMark/>
          </w:tcPr>
          <w:p w14:paraId="68D98810" w14:textId="77777777" w:rsidR="0057283F" w:rsidRPr="00710CCA" w:rsidRDefault="0057283F">
            <w:pPr>
              <w:spacing w:line="276" w:lineRule="auto"/>
              <w:jc w:val="center"/>
              <w:rPr>
                <w:sz w:val="16"/>
                <w:szCs w:val="16"/>
                <w:lang w:eastAsia="en-US"/>
              </w:rPr>
            </w:pPr>
            <w:r w:rsidRPr="00710CCA">
              <w:rPr>
                <w:sz w:val="16"/>
                <w:szCs w:val="16"/>
                <w:lang w:eastAsia="en-US"/>
              </w:rPr>
              <w:t>CA790332</w:t>
            </w:r>
          </w:p>
        </w:tc>
        <w:tc>
          <w:tcPr>
            <w:tcW w:w="424" w:type="pct"/>
            <w:tcBorders>
              <w:top w:val="single" w:sz="4" w:space="0" w:color="auto"/>
              <w:left w:val="nil"/>
              <w:bottom w:val="single" w:sz="4" w:space="0" w:color="auto"/>
            </w:tcBorders>
            <w:noWrap/>
            <w:vAlign w:val="center"/>
            <w:hideMark/>
          </w:tcPr>
          <w:p w14:paraId="7C45C386" w14:textId="414C1E0E" w:rsidR="0057283F" w:rsidRPr="00FB1CC2" w:rsidRDefault="0057283F">
            <w:pPr>
              <w:spacing w:line="276" w:lineRule="auto"/>
              <w:jc w:val="center"/>
              <w:rPr>
                <w:bCs/>
                <w:sz w:val="16"/>
                <w:szCs w:val="16"/>
                <w:lang w:eastAsia="en-US"/>
              </w:rPr>
            </w:pPr>
            <w:r w:rsidRPr="00FB1CC2">
              <w:rPr>
                <w:bCs/>
                <w:sz w:val="16"/>
                <w:szCs w:val="16"/>
                <w:lang w:eastAsia="en-US"/>
              </w:rPr>
              <w:t>4</w:t>
            </w:r>
            <w:r w:rsidR="00722828">
              <w:rPr>
                <w:bCs/>
                <w:sz w:val="16"/>
                <w:szCs w:val="16"/>
                <w:lang w:eastAsia="en-US"/>
              </w:rPr>
              <w:t>,</w:t>
            </w:r>
            <w:r w:rsidRPr="00FB1CC2">
              <w:rPr>
                <w:bCs/>
                <w:sz w:val="16"/>
                <w:szCs w:val="16"/>
                <w:lang w:eastAsia="en-US"/>
              </w:rPr>
              <w:t>052.58</w:t>
            </w:r>
          </w:p>
        </w:tc>
        <w:tc>
          <w:tcPr>
            <w:tcW w:w="683" w:type="pct"/>
            <w:tcBorders>
              <w:top w:val="single" w:sz="4" w:space="0" w:color="auto"/>
              <w:bottom w:val="single" w:sz="4" w:space="0" w:color="auto"/>
            </w:tcBorders>
            <w:shd w:val="clear" w:color="auto" w:fill="auto"/>
            <w:noWrap/>
            <w:vAlign w:val="center"/>
            <w:hideMark/>
          </w:tcPr>
          <w:p w14:paraId="1B6AD33C"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6C365978"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7C134507"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0A4C283D"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38F7FB4B" w14:textId="77777777" w:rsidTr="00CC4100">
        <w:trPr>
          <w:trHeight w:val="283"/>
        </w:trPr>
        <w:tc>
          <w:tcPr>
            <w:tcW w:w="1200" w:type="pct"/>
            <w:tcBorders>
              <w:top w:val="single" w:sz="4" w:space="0" w:color="auto"/>
              <w:bottom w:val="single" w:sz="4" w:space="0" w:color="auto"/>
            </w:tcBorders>
            <w:vAlign w:val="center"/>
            <w:hideMark/>
          </w:tcPr>
          <w:p w14:paraId="5893B367" w14:textId="66171C10" w:rsidR="0057283F" w:rsidRPr="004620B6" w:rsidRDefault="00722828" w:rsidP="00C851CB">
            <w:pPr>
              <w:spacing w:line="276" w:lineRule="auto"/>
              <w:rPr>
                <w:i/>
                <w:sz w:val="16"/>
                <w:szCs w:val="16"/>
                <w:lang w:eastAsia="en-US"/>
              </w:rPr>
            </w:pPr>
            <w:proofErr w:type="spellStart"/>
            <w:r w:rsidRPr="004620B6">
              <w:rPr>
                <w:i/>
                <w:sz w:val="16"/>
                <w:szCs w:val="16"/>
                <w:lang w:eastAsia="en-US"/>
              </w:rPr>
              <w:t>Dawn</w:t>
            </w:r>
            <w:proofErr w:type="spellEnd"/>
          </w:p>
        </w:tc>
        <w:tc>
          <w:tcPr>
            <w:tcW w:w="661" w:type="pct"/>
            <w:tcBorders>
              <w:top w:val="single" w:sz="4" w:space="0" w:color="auto"/>
              <w:bottom w:val="single" w:sz="4" w:space="0" w:color="auto"/>
            </w:tcBorders>
            <w:noWrap/>
            <w:vAlign w:val="center"/>
            <w:hideMark/>
          </w:tcPr>
          <w:p w14:paraId="35564E9C" w14:textId="77777777" w:rsidR="0057283F" w:rsidRPr="00710CCA" w:rsidRDefault="0057283F">
            <w:pPr>
              <w:spacing w:line="276" w:lineRule="auto"/>
              <w:jc w:val="center"/>
              <w:rPr>
                <w:sz w:val="16"/>
                <w:szCs w:val="16"/>
                <w:lang w:eastAsia="en-US"/>
              </w:rPr>
            </w:pPr>
            <w:r w:rsidRPr="00710CCA">
              <w:rPr>
                <w:sz w:val="16"/>
                <w:szCs w:val="16"/>
                <w:lang w:eastAsia="en-US"/>
              </w:rPr>
              <w:t>CNA0001006</w:t>
            </w:r>
          </w:p>
        </w:tc>
        <w:tc>
          <w:tcPr>
            <w:tcW w:w="424" w:type="pct"/>
            <w:tcBorders>
              <w:top w:val="single" w:sz="4" w:space="0" w:color="auto"/>
              <w:left w:val="nil"/>
              <w:bottom w:val="single" w:sz="4" w:space="0" w:color="auto"/>
            </w:tcBorders>
            <w:noWrap/>
            <w:vAlign w:val="center"/>
            <w:hideMark/>
          </w:tcPr>
          <w:p w14:paraId="4B12887E" w14:textId="2029E4FE" w:rsidR="0057283F" w:rsidRPr="00FB1CC2" w:rsidRDefault="0057283F">
            <w:pPr>
              <w:spacing w:line="276" w:lineRule="auto"/>
              <w:jc w:val="center"/>
              <w:rPr>
                <w:bCs/>
                <w:sz w:val="16"/>
                <w:szCs w:val="16"/>
                <w:lang w:eastAsia="en-US"/>
              </w:rPr>
            </w:pPr>
            <w:r w:rsidRPr="00FB1CC2">
              <w:rPr>
                <w:bCs/>
                <w:sz w:val="16"/>
                <w:szCs w:val="16"/>
                <w:lang w:eastAsia="en-US"/>
              </w:rPr>
              <w:t>4</w:t>
            </w:r>
            <w:r w:rsidR="00722828">
              <w:rPr>
                <w:bCs/>
                <w:sz w:val="16"/>
                <w:szCs w:val="16"/>
                <w:lang w:eastAsia="en-US"/>
              </w:rPr>
              <w:t>,</w:t>
            </w:r>
            <w:r w:rsidRPr="00FB1CC2">
              <w:rPr>
                <w:bCs/>
                <w:sz w:val="16"/>
                <w:szCs w:val="16"/>
                <w:lang w:eastAsia="en-US"/>
              </w:rPr>
              <w:t>000.79</w:t>
            </w:r>
          </w:p>
        </w:tc>
        <w:tc>
          <w:tcPr>
            <w:tcW w:w="683" w:type="pct"/>
            <w:tcBorders>
              <w:top w:val="single" w:sz="4" w:space="0" w:color="auto"/>
              <w:bottom w:val="single" w:sz="4" w:space="0" w:color="auto"/>
            </w:tcBorders>
            <w:shd w:val="clear" w:color="auto" w:fill="auto"/>
            <w:noWrap/>
            <w:vAlign w:val="center"/>
            <w:hideMark/>
          </w:tcPr>
          <w:p w14:paraId="210B311A"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4567786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2D83E077"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3746FA2A"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3D7D87D3" w14:textId="77777777" w:rsidTr="00CC4100">
        <w:trPr>
          <w:trHeight w:val="283"/>
        </w:trPr>
        <w:tc>
          <w:tcPr>
            <w:tcW w:w="1200" w:type="pct"/>
            <w:tcBorders>
              <w:top w:val="single" w:sz="4" w:space="0" w:color="auto"/>
              <w:bottom w:val="single" w:sz="4" w:space="0" w:color="auto"/>
            </w:tcBorders>
            <w:noWrap/>
            <w:vAlign w:val="center"/>
            <w:hideMark/>
          </w:tcPr>
          <w:p w14:paraId="1C704484" w14:textId="51BD761A" w:rsidR="0057283F" w:rsidRPr="004620B6" w:rsidRDefault="00722828" w:rsidP="00C851CB">
            <w:pPr>
              <w:spacing w:line="276" w:lineRule="auto"/>
              <w:rPr>
                <w:i/>
                <w:sz w:val="16"/>
                <w:szCs w:val="16"/>
                <w:lang w:eastAsia="en-US"/>
              </w:rPr>
            </w:pPr>
            <w:r w:rsidRPr="004620B6">
              <w:rPr>
                <w:i/>
                <w:sz w:val="16"/>
                <w:szCs w:val="16"/>
                <w:lang w:eastAsia="en-US"/>
              </w:rPr>
              <w:t>Agulhinha</w:t>
            </w:r>
          </w:p>
        </w:tc>
        <w:tc>
          <w:tcPr>
            <w:tcW w:w="661" w:type="pct"/>
            <w:tcBorders>
              <w:top w:val="single" w:sz="4" w:space="0" w:color="auto"/>
              <w:bottom w:val="single" w:sz="4" w:space="0" w:color="auto"/>
            </w:tcBorders>
            <w:noWrap/>
            <w:vAlign w:val="center"/>
            <w:hideMark/>
          </w:tcPr>
          <w:p w14:paraId="1A012E62" w14:textId="77777777" w:rsidR="0057283F" w:rsidRPr="00710CCA" w:rsidRDefault="0057283F">
            <w:pPr>
              <w:spacing w:line="276" w:lineRule="auto"/>
              <w:jc w:val="center"/>
              <w:rPr>
                <w:sz w:val="16"/>
                <w:szCs w:val="16"/>
                <w:lang w:eastAsia="en-US"/>
              </w:rPr>
            </w:pPr>
            <w:r w:rsidRPr="00710CCA">
              <w:rPr>
                <w:sz w:val="16"/>
                <w:szCs w:val="16"/>
                <w:lang w:eastAsia="en-US"/>
              </w:rPr>
              <w:t>CA780366</w:t>
            </w:r>
          </w:p>
        </w:tc>
        <w:tc>
          <w:tcPr>
            <w:tcW w:w="424" w:type="pct"/>
            <w:tcBorders>
              <w:top w:val="single" w:sz="4" w:space="0" w:color="auto"/>
              <w:left w:val="nil"/>
              <w:bottom w:val="single" w:sz="4" w:space="0" w:color="auto"/>
            </w:tcBorders>
            <w:noWrap/>
            <w:vAlign w:val="center"/>
            <w:hideMark/>
          </w:tcPr>
          <w:p w14:paraId="3A5D2272" w14:textId="024298F4"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944.83</w:t>
            </w:r>
          </w:p>
        </w:tc>
        <w:tc>
          <w:tcPr>
            <w:tcW w:w="683" w:type="pct"/>
            <w:tcBorders>
              <w:top w:val="single" w:sz="4" w:space="0" w:color="auto"/>
              <w:bottom w:val="single" w:sz="4" w:space="0" w:color="auto"/>
            </w:tcBorders>
            <w:shd w:val="clear" w:color="auto" w:fill="auto"/>
            <w:noWrap/>
            <w:vAlign w:val="center"/>
            <w:hideMark/>
          </w:tcPr>
          <w:p w14:paraId="21FF35C6"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56BEB5E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6D558256"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0475FD28"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59A2044F" w14:textId="77777777" w:rsidTr="00CC4100">
        <w:trPr>
          <w:trHeight w:val="283"/>
        </w:trPr>
        <w:tc>
          <w:tcPr>
            <w:tcW w:w="1200" w:type="pct"/>
            <w:tcBorders>
              <w:top w:val="single" w:sz="4" w:space="0" w:color="auto"/>
              <w:bottom w:val="single" w:sz="4" w:space="0" w:color="auto"/>
            </w:tcBorders>
            <w:vAlign w:val="center"/>
            <w:hideMark/>
          </w:tcPr>
          <w:p w14:paraId="13D08E82" w14:textId="09E71F62" w:rsidR="0057283F" w:rsidRPr="004620B6" w:rsidRDefault="00722828" w:rsidP="00C851CB">
            <w:pPr>
              <w:spacing w:line="276" w:lineRule="auto"/>
              <w:rPr>
                <w:i/>
                <w:sz w:val="16"/>
                <w:szCs w:val="16"/>
                <w:lang w:eastAsia="en-US"/>
              </w:rPr>
            </w:pPr>
            <w:proofErr w:type="spellStart"/>
            <w:r w:rsidRPr="004620B6">
              <w:rPr>
                <w:i/>
                <w:sz w:val="16"/>
                <w:szCs w:val="16"/>
                <w:lang w:eastAsia="en-US"/>
              </w:rPr>
              <w:t>Ipeaco</w:t>
            </w:r>
            <w:proofErr w:type="spellEnd"/>
            <w:r w:rsidRPr="004620B6">
              <w:rPr>
                <w:i/>
                <w:sz w:val="16"/>
                <w:szCs w:val="16"/>
                <w:lang w:eastAsia="en-US"/>
              </w:rPr>
              <w:t>-</w:t>
            </w:r>
            <w:r>
              <w:rPr>
                <w:i/>
                <w:sz w:val="16"/>
                <w:szCs w:val="16"/>
                <w:lang w:eastAsia="en-US"/>
              </w:rPr>
              <w:t>S</w:t>
            </w:r>
            <w:r w:rsidR="00D16EFA">
              <w:rPr>
                <w:i/>
                <w:sz w:val="16"/>
                <w:szCs w:val="16"/>
                <w:lang w:eastAsia="en-US"/>
              </w:rPr>
              <w:t>L</w:t>
            </w:r>
            <w:r w:rsidRPr="004620B6">
              <w:rPr>
                <w:i/>
                <w:sz w:val="16"/>
                <w:szCs w:val="16"/>
                <w:lang w:eastAsia="en-US"/>
              </w:rPr>
              <w:t xml:space="preserve"> 1469</w:t>
            </w:r>
          </w:p>
        </w:tc>
        <w:tc>
          <w:tcPr>
            <w:tcW w:w="661" w:type="pct"/>
            <w:tcBorders>
              <w:top w:val="single" w:sz="4" w:space="0" w:color="auto"/>
              <w:bottom w:val="single" w:sz="4" w:space="0" w:color="auto"/>
            </w:tcBorders>
            <w:noWrap/>
            <w:vAlign w:val="center"/>
            <w:hideMark/>
          </w:tcPr>
          <w:p w14:paraId="42F7D76F" w14:textId="77777777" w:rsidR="0057283F" w:rsidRPr="00710CCA" w:rsidRDefault="0057283F">
            <w:pPr>
              <w:spacing w:line="276" w:lineRule="auto"/>
              <w:jc w:val="center"/>
              <w:rPr>
                <w:sz w:val="16"/>
                <w:szCs w:val="16"/>
                <w:lang w:eastAsia="en-US"/>
              </w:rPr>
            </w:pPr>
            <w:r w:rsidRPr="00710CCA">
              <w:rPr>
                <w:sz w:val="16"/>
                <w:szCs w:val="16"/>
                <w:lang w:eastAsia="en-US"/>
              </w:rPr>
              <w:t>CNA0001344</w:t>
            </w:r>
          </w:p>
        </w:tc>
        <w:tc>
          <w:tcPr>
            <w:tcW w:w="424" w:type="pct"/>
            <w:tcBorders>
              <w:top w:val="single" w:sz="4" w:space="0" w:color="auto"/>
              <w:left w:val="nil"/>
              <w:bottom w:val="single" w:sz="4" w:space="0" w:color="auto"/>
            </w:tcBorders>
            <w:noWrap/>
            <w:vAlign w:val="center"/>
            <w:hideMark/>
          </w:tcPr>
          <w:p w14:paraId="39109EBB" w14:textId="4FF2705A"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940.11</w:t>
            </w:r>
          </w:p>
        </w:tc>
        <w:tc>
          <w:tcPr>
            <w:tcW w:w="683" w:type="pct"/>
            <w:tcBorders>
              <w:top w:val="single" w:sz="4" w:space="0" w:color="auto"/>
              <w:bottom w:val="single" w:sz="4" w:space="0" w:color="auto"/>
            </w:tcBorders>
            <w:shd w:val="clear" w:color="auto" w:fill="auto"/>
            <w:noWrap/>
            <w:vAlign w:val="center"/>
            <w:hideMark/>
          </w:tcPr>
          <w:p w14:paraId="4DA64ADE"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7F9305C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4652A3E6"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6B669654"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32F4766B" w14:textId="77777777" w:rsidTr="00CC4100">
        <w:trPr>
          <w:trHeight w:val="283"/>
        </w:trPr>
        <w:tc>
          <w:tcPr>
            <w:tcW w:w="1200" w:type="pct"/>
            <w:tcBorders>
              <w:top w:val="single" w:sz="4" w:space="0" w:color="auto"/>
              <w:bottom w:val="single" w:sz="4" w:space="0" w:color="auto"/>
            </w:tcBorders>
            <w:vAlign w:val="center"/>
            <w:hideMark/>
          </w:tcPr>
          <w:p w14:paraId="378C24D7" w14:textId="41684D70" w:rsidR="0057283F" w:rsidRPr="004620B6" w:rsidRDefault="00722828" w:rsidP="00C851CB">
            <w:pPr>
              <w:spacing w:line="276" w:lineRule="auto"/>
              <w:rPr>
                <w:i/>
                <w:sz w:val="16"/>
                <w:szCs w:val="16"/>
                <w:lang w:eastAsia="en-US"/>
              </w:rPr>
            </w:pPr>
            <w:r w:rsidRPr="004620B6">
              <w:rPr>
                <w:i/>
                <w:sz w:val="16"/>
                <w:szCs w:val="16"/>
                <w:lang w:eastAsia="en-US"/>
              </w:rPr>
              <w:t>Vitro</w:t>
            </w:r>
          </w:p>
        </w:tc>
        <w:tc>
          <w:tcPr>
            <w:tcW w:w="661" w:type="pct"/>
            <w:tcBorders>
              <w:top w:val="single" w:sz="4" w:space="0" w:color="auto"/>
              <w:bottom w:val="single" w:sz="4" w:space="0" w:color="auto"/>
            </w:tcBorders>
            <w:noWrap/>
            <w:vAlign w:val="center"/>
            <w:hideMark/>
          </w:tcPr>
          <w:p w14:paraId="166E134A" w14:textId="77777777" w:rsidR="0057283F" w:rsidRPr="00710CCA" w:rsidRDefault="0057283F">
            <w:pPr>
              <w:spacing w:line="276" w:lineRule="auto"/>
              <w:jc w:val="center"/>
              <w:rPr>
                <w:sz w:val="16"/>
                <w:szCs w:val="16"/>
                <w:lang w:eastAsia="en-US"/>
              </w:rPr>
            </w:pPr>
            <w:r w:rsidRPr="00710CCA">
              <w:rPr>
                <w:sz w:val="16"/>
                <w:szCs w:val="16"/>
                <w:lang w:eastAsia="en-US"/>
              </w:rPr>
              <w:t>CNA0006961</w:t>
            </w:r>
          </w:p>
        </w:tc>
        <w:tc>
          <w:tcPr>
            <w:tcW w:w="424" w:type="pct"/>
            <w:tcBorders>
              <w:top w:val="single" w:sz="4" w:space="0" w:color="auto"/>
              <w:left w:val="nil"/>
              <w:bottom w:val="single" w:sz="4" w:space="0" w:color="auto"/>
            </w:tcBorders>
            <w:noWrap/>
            <w:vAlign w:val="center"/>
            <w:hideMark/>
          </w:tcPr>
          <w:p w14:paraId="17E6C6CA" w14:textId="22CD10E1"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937.36</w:t>
            </w:r>
          </w:p>
        </w:tc>
        <w:tc>
          <w:tcPr>
            <w:tcW w:w="683" w:type="pct"/>
            <w:tcBorders>
              <w:top w:val="single" w:sz="4" w:space="0" w:color="auto"/>
              <w:bottom w:val="single" w:sz="4" w:space="0" w:color="auto"/>
            </w:tcBorders>
            <w:shd w:val="clear" w:color="auto" w:fill="auto"/>
            <w:noWrap/>
            <w:vAlign w:val="center"/>
            <w:hideMark/>
          </w:tcPr>
          <w:p w14:paraId="0B65031C"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3D3506D7"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36542C6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5637BA57"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1FACC6C9" w14:textId="77777777" w:rsidTr="00CC4100">
        <w:trPr>
          <w:trHeight w:val="283"/>
        </w:trPr>
        <w:tc>
          <w:tcPr>
            <w:tcW w:w="1200" w:type="pct"/>
            <w:tcBorders>
              <w:top w:val="single" w:sz="4" w:space="0" w:color="auto"/>
              <w:bottom w:val="single" w:sz="4" w:space="0" w:color="auto"/>
            </w:tcBorders>
            <w:vAlign w:val="center"/>
            <w:hideMark/>
          </w:tcPr>
          <w:p w14:paraId="676FC667" w14:textId="77777777" w:rsidR="0057283F" w:rsidRPr="004620B6" w:rsidRDefault="0057283F" w:rsidP="00C851CB">
            <w:pPr>
              <w:spacing w:line="276" w:lineRule="auto"/>
              <w:rPr>
                <w:i/>
                <w:sz w:val="16"/>
                <w:szCs w:val="16"/>
                <w:lang w:eastAsia="en-US"/>
              </w:rPr>
            </w:pPr>
            <w:r w:rsidRPr="004620B6">
              <w:rPr>
                <w:i/>
                <w:sz w:val="16"/>
                <w:szCs w:val="16"/>
                <w:lang w:eastAsia="en-US"/>
              </w:rPr>
              <w:t>CR 1113</w:t>
            </w:r>
          </w:p>
        </w:tc>
        <w:tc>
          <w:tcPr>
            <w:tcW w:w="661" w:type="pct"/>
            <w:tcBorders>
              <w:top w:val="single" w:sz="4" w:space="0" w:color="auto"/>
              <w:bottom w:val="single" w:sz="4" w:space="0" w:color="auto"/>
            </w:tcBorders>
            <w:noWrap/>
            <w:vAlign w:val="center"/>
            <w:hideMark/>
          </w:tcPr>
          <w:p w14:paraId="461B4DF6" w14:textId="77777777" w:rsidR="0057283F" w:rsidRPr="00710CCA" w:rsidRDefault="0057283F">
            <w:pPr>
              <w:spacing w:line="276" w:lineRule="auto"/>
              <w:jc w:val="center"/>
              <w:rPr>
                <w:sz w:val="16"/>
                <w:szCs w:val="16"/>
                <w:lang w:eastAsia="en-US"/>
              </w:rPr>
            </w:pPr>
            <w:r w:rsidRPr="00710CCA">
              <w:rPr>
                <w:sz w:val="16"/>
                <w:szCs w:val="16"/>
                <w:lang w:eastAsia="en-US"/>
              </w:rPr>
              <w:t>CNA0004552</w:t>
            </w:r>
          </w:p>
        </w:tc>
        <w:tc>
          <w:tcPr>
            <w:tcW w:w="424" w:type="pct"/>
            <w:tcBorders>
              <w:top w:val="single" w:sz="4" w:space="0" w:color="auto"/>
              <w:left w:val="nil"/>
              <w:bottom w:val="single" w:sz="4" w:space="0" w:color="auto"/>
            </w:tcBorders>
            <w:noWrap/>
            <w:vAlign w:val="center"/>
            <w:hideMark/>
          </w:tcPr>
          <w:p w14:paraId="208AA977" w14:textId="300D4C99"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927.95</w:t>
            </w:r>
          </w:p>
        </w:tc>
        <w:tc>
          <w:tcPr>
            <w:tcW w:w="683" w:type="pct"/>
            <w:tcBorders>
              <w:top w:val="single" w:sz="4" w:space="0" w:color="auto"/>
              <w:bottom w:val="single" w:sz="4" w:space="0" w:color="auto"/>
            </w:tcBorders>
            <w:shd w:val="clear" w:color="auto" w:fill="auto"/>
            <w:noWrap/>
            <w:vAlign w:val="center"/>
            <w:hideMark/>
          </w:tcPr>
          <w:p w14:paraId="0293FE92"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0299CD5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6166E26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4307DCC2"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7BC3C969" w14:textId="77777777" w:rsidTr="00CC4100">
        <w:trPr>
          <w:trHeight w:val="283"/>
        </w:trPr>
        <w:tc>
          <w:tcPr>
            <w:tcW w:w="1200" w:type="pct"/>
            <w:tcBorders>
              <w:top w:val="single" w:sz="4" w:space="0" w:color="auto"/>
              <w:bottom w:val="single" w:sz="4" w:space="0" w:color="auto"/>
            </w:tcBorders>
            <w:noWrap/>
            <w:vAlign w:val="center"/>
            <w:hideMark/>
          </w:tcPr>
          <w:p w14:paraId="4252CB5C" w14:textId="577DE243" w:rsidR="0057283F" w:rsidRPr="004620B6" w:rsidRDefault="00722828" w:rsidP="00C851CB">
            <w:pPr>
              <w:spacing w:line="276" w:lineRule="auto"/>
              <w:rPr>
                <w:i/>
                <w:sz w:val="16"/>
                <w:szCs w:val="16"/>
                <w:lang w:eastAsia="en-US"/>
              </w:rPr>
            </w:pPr>
            <w:r w:rsidRPr="004620B6">
              <w:rPr>
                <w:i/>
                <w:sz w:val="16"/>
                <w:szCs w:val="16"/>
                <w:lang w:eastAsia="en-US"/>
              </w:rPr>
              <w:t>Caiana Grande</w:t>
            </w:r>
          </w:p>
        </w:tc>
        <w:tc>
          <w:tcPr>
            <w:tcW w:w="661" w:type="pct"/>
            <w:tcBorders>
              <w:top w:val="single" w:sz="4" w:space="0" w:color="auto"/>
              <w:bottom w:val="single" w:sz="4" w:space="0" w:color="auto"/>
            </w:tcBorders>
            <w:noWrap/>
            <w:vAlign w:val="center"/>
            <w:hideMark/>
          </w:tcPr>
          <w:p w14:paraId="7D50670E" w14:textId="77777777" w:rsidR="0057283F" w:rsidRPr="00710CCA" w:rsidRDefault="0057283F">
            <w:pPr>
              <w:spacing w:line="276" w:lineRule="auto"/>
              <w:jc w:val="center"/>
              <w:rPr>
                <w:sz w:val="16"/>
                <w:szCs w:val="16"/>
                <w:lang w:eastAsia="en-US"/>
              </w:rPr>
            </w:pPr>
            <w:r w:rsidRPr="00710CCA">
              <w:rPr>
                <w:sz w:val="16"/>
                <w:szCs w:val="16"/>
                <w:lang w:eastAsia="en-US"/>
              </w:rPr>
              <w:t>CA960008</w:t>
            </w:r>
          </w:p>
        </w:tc>
        <w:tc>
          <w:tcPr>
            <w:tcW w:w="424" w:type="pct"/>
            <w:tcBorders>
              <w:top w:val="single" w:sz="4" w:space="0" w:color="auto"/>
              <w:left w:val="nil"/>
              <w:bottom w:val="single" w:sz="4" w:space="0" w:color="auto"/>
            </w:tcBorders>
            <w:noWrap/>
            <w:vAlign w:val="center"/>
            <w:hideMark/>
          </w:tcPr>
          <w:p w14:paraId="108E6DBD" w14:textId="094060A7"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863.36</w:t>
            </w:r>
          </w:p>
        </w:tc>
        <w:tc>
          <w:tcPr>
            <w:tcW w:w="683" w:type="pct"/>
            <w:tcBorders>
              <w:top w:val="single" w:sz="4" w:space="0" w:color="auto"/>
              <w:bottom w:val="single" w:sz="4" w:space="0" w:color="auto"/>
            </w:tcBorders>
            <w:shd w:val="clear" w:color="auto" w:fill="auto"/>
            <w:noWrap/>
            <w:vAlign w:val="center"/>
            <w:hideMark/>
          </w:tcPr>
          <w:p w14:paraId="4314A3A2"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09D64BA1"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7D2027CA"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55A37B73"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7FABFF5C" w14:textId="77777777" w:rsidTr="00CC4100">
        <w:trPr>
          <w:trHeight w:val="283"/>
        </w:trPr>
        <w:tc>
          <w:tcPr>
            <w:tcW w:w="1200" w:type="pct"/>
            <w:tcBorders>
              <w:top w:val="single" w:sz="4" w:space="0" w:color="auto"/>
              <w:bottom w:val="single" w:sz="4" w:space="0" w:color="auto"/>
            </w:tcBorders>
            <w:noWrap/>
            <w:vAlign w:val="center"/>
            <w:hideMark/>
          </w:tcPr>
          <w:p w14:paraId="2112AACC" w14:textId="183A98E5" w:rsidR="0057283F" w:rsidRPr="004620B6" w:rsidRDefault="00722828" w:rsidP="00C851CB">
            <w:pPr>
              <w:spacing w:line="276" w:lineRule="auto"/>
              <w:rPr>
                <w:i/>
                <w:sz w:val="16"/>
                <w:szCs w:val="16"/>
                <w:lang w:eastAsia="en-US"/>
              </w:rPr>
            </w:pPr>
            <w:proofErr w:type="spellStart"/>
            <w:r w:rsidRPr="004620B6">
              <w:rPr>
                <w:i/>
                <w:sz w:val="16"/>
                <w:szCs w:val="16"/>
                <w:lang w:eastAsia="en-US"/>
              </w:rPr>
              <w:t>Uba</w:t>
            </w:r>
            <w:proofErr w:type="spellEnd"/>
            <w:r w:rsidRPr="004620B6">
              <w:rPr>
                <w:i/>
                <w:sz w:val="16"/>
                <w:szCs w:val="16"/>
                <w:lang w:eastAsia="en-US"/>
              </w:rPr>
              <w:t xml:space="preserve"> Laginha</w:t>
            </w:r>
          </w:p>
        </w:tc>
        <w:tc>
          <w:tcPr>
            <w:tcW w:w="661" w:type="pct"/>
            <w:tcBorders>
              <w:top w:val="single" w:sz="4" w:space="0" w:color="auto"/>
              <w:bottom w:val="single" w:sz="4" w:space="0" w:color="auto"/>
            </w:tcBorders>
            <w:noWrap/>
            <w:vAlign w:val="center"/>
            <w:hideMark/>
          </w:tcPr>
          <w:p w14:paraId="642F0C14" w14:textId="77777777" w:rsidR="0057283F" w:rsidRPr="00710CCA" w:rsidRDefault="0057283F">
            <w:pPr>
              <w:spacing w:line="276" w:lineRule="auto"/>
              <w:jc w:val="center"/>
              <w:rPr>
                <w:sz w:val="16"/>
                <w:szCs w:val="16"/>
                <w:lang w:eastAsia="en-US"/>
              </w:rPr>
            </w:pPr>
            <w:r w:rsidRPr="00710CCA">
              <w:rPr>
                <w:sz w:val="16"/>
                <w:szCs w:val="16"/>
                <w:lang w:eastAsia="en-US"/>
              </w:rPr>
              <w:t>CA780077</w:t>
            </w:r>
          </w:p>
        </w:tc>
        <w:tc>
          <w:tcPr>
            <w:tcW w:w="424" w:type="pct"/>
            <w:tcBorders>
              <w:top w:val="single" w:sz="4" w:space="0" w:color="auto"/>
              <w:left w:val="nil"/>
              <w:bottom w:val="single" w:sz="4" w:space="0" w:color="auto"/>
            </w:tcBorders>
            <w:noWrap/>
            <w:vAlign w:val="center"/>
            <w:hideMark/>
          </w:tcPr>
          <w:p w14:paraId="7BEF4F67" w14:textId="05C89CB2"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850.73</w:t>
            </w:r>
          </w:p>
        </w:tc>
        <w:tc>
          <w:tcPr>
            <w:tcW w:w="683" w:type="pct"/>
            <w:tcBorders>
              <w:top w:val="single" w:sz="4" w:space="0" w:color="auto"/>
              <w:bottom w:val="single" w:sz="4" w:space="0" w:color="auto"/>
            </w:tcBorders>
            <w:shd w:val="clear" w:color="auto" w:fill="auto"/>
            <w:noWrap/>
            <w:vAlign w:val="center"/>
            <w:hideMark/>
          </w:tcPr>
          <w:p w14:paraId="26C61117"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178A5DC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323C342C"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4AAA3B26"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6CFFCB7B" w14:textId="77777777" w:rsidTr="00CC4100">
        <w:trPr>
          <w:trHeight w:val="283"/>
        </w:trPr>
        <w:tc>
          <w:tcPr>
            <w:tcW w:w="1200" w:type="pct"/>
            <w:tcBorders>
              <w:top w:val="single" w:sz="4" w:space="0" w:color="auto"/>
              <w:bottom w:val="single" w:sz="4" w:space="0" w:color="auto"/>
            </w:tcBorders>
            <w:vAlign w:val="center"/>
            <w:hideMark/>
          </w:tcPr>
          <w:p w14:paraId="04707578" w14:textId="77777777" w:rsidR="0057283F" w:rsidRPr="004620B6" w:rsidRDefault="0057283F" w:rsidP="00C851CB">
            <w:pPr>
              <w:spacing w:line="276" w:lineRule="auto"/>
              <w:rPr>
                <w:i/>
                <w:sz w:val="16"/>
                <w:szCs w:val="16"/>
                <w:lang w:eastAsia="en-US"/>
              </w:rPr>
            </w:pPr>
            <w:r w:rsidRPr="004620B6">
              <w:rPr>
                <w:i/>
                <w:sz w:val="16"/>
                <w:szCs w:val="16"/>
                <w:lang w:eastAsia="en-US"/>
              </w:rPr>
              <w:t>WU 10 B</w:t>
            </w:r>
          </w:p>
        </w:tc>
        <w:tc>
          <w:tcPr>
            <w:tcW w:w="661" w:type="pct"/>
            <w:tcBorders>
              <w:top w:val="single" w:sz="4" w:space="0" w:color="auto"/>
              <w:bottom w:val="single" w:sz="4" w:space="0" w:color="auto"/>
            </w:tcBorders>
            <w:noWrap/>
            <w:vAlign w:val="center"/>
            <w:hideMark/>
          </w:tcPr>
          <w:p w14:paraId="6957389C" w14:textId="77777777" w:rsidR="0057283F" w:rsidRPr="00710CCA" w:rsidRDefault="0057283F">
            <w:pPr>
              <w:spacing w:line="276" w:lineRule="auto"/>
              <w:jc w:val="center"/>
              <w:rPr>
                <w:sz w:val="16"/>
                <w:szCs w:val="16"/>
                <w:lang w:eastAsia="en-US"/>
              </w:rPr>
            </w:pPr>
            <w:r w:rsidRPr="00710CCA">
              <w:rPr>
                <w:sz w:val="16"/>
                <w:szCs w:val="16"/>
                <w:lang w:eastAsia="en-US"/>
              </w:rPr>
              <w:t>CNA0005014</w:t>
            </w:r>
          </w:p>
        </w:tc>
        <w:tc>
          <w:tcPr>
            <w:tcW w:w="424" w:type="pct"/>
            <w:tcBorders>
              <w:top w:val="single" w:sz="4" w:space="0" w:color="auto"/>
              <w:left w:val="nil"/>
              <w:bottom w:val="single" w:sz="4" w:space="0" w:color="auto"/>
            </w:tcBorders>
            <w:noWrap/>
            <w:vAlign w:val="center"/>
            <w:hideMark/>
          </w:tcPr>
          <w:p w14:paraId="5223A578" w14:textId="7C300AB6"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834.39</w:t>
            </w:r>
          </w:p>
        </w:tc>
        <w:tc>
          <w:tcPr>
            <w:tcW w:w="683" w:type="pct"/>
            <w:tcBorders>
              <w:top w:val="single" w:sz="4" w:space="0" w:color="auto"/>
              <w:bottom w:val="single" w:sz="4" w:space="0" w:color="auto"/>
            </w:tcBorders>
            <w:shd w:val="clear" w:color="auto" w:fill="auto"/>
            <w:noWrap/>
            <w:vAlign w:val="center"/>
            <w:hideMark/>
          </w:tcPr>
          <w:p w14:paraId="3C8FBC8B"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7140F310"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63B9B375"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66267913"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58ED78A5" w14:textId="77777777" w:rsidTr="00CC4100">
        <w:trPr>
          <w:trHeight w:val="283"/>
        </w:trPr>
        <w:tc>
          <w:tcPr>
            <w:tcW w:w="1200" w:type="pct"/>
            <w:tcBorders>
              <w:top w:val="single" w:sz="4" w:space="0" w:color="auto"/>
              <w:bottom w:val="single" w:sz="4" w:space="0" w:color="auto"/>
            </w:tcBorders>
            <w:noWrap/>
            <w:vAlign w:val="center"/>
            <w:hideMark/>
          </w:tcPr>
          <w:p w14:paraId="2C2E1802" w14:textId="77777777" w:rsidR="0057283F" w:rsidRPr="004620B6" w:rsidRDefault="0057283F" w:rsidP="00C851CB">
            <w:pPr>
              <w:spacing w:line="276" w:lineRule="auto"/>
              <w:rPr>
                <w:i/>
                <w:sz w:val="16"/>
                <w:szCs w:val="16"/>
                <w:lang w:eastAsia="en-US"/>
              </w:rPr>
            </w:pPr>
            <w:r w:rsidRPr="004620B6">
              <w:rPr>
                <w:i/>
                <w:sz w:val="16"/>
                <w:szCs w:val="16"/>
                <w:lang w:eastAsia="en-US"/>
              </w:rPr>
              <w:t>BR IRGA 413</w:t>
            </w:r>
          </w:p>
        </w:tc>
        <w:tc>
          <w:tcPr>
            <w:tcW w:w="661" w:type="pct"/>
            <w:tcBorders>
              <w:top w:val="single" w:sz="4" w:space="0" w:color="auto"/>
              <w:bottom w:val="single" w:sz="4" w:space="0" w:color="auto"/>
            </w:tcBorders>
            <w:vAlign w:val="center"/>
            <w:hideMark/>
          </w:tcPr>
          <w:p w14:paraId="7F5BD4F9" w14:textId="77777777" w:rsidR="0057283F" w:rsidRPr="00FB1CC2" w:rsidRDefault="0057283F">
            <w:pPr>
              <w:spacing w:line="276" w:lineRule="auto"/>
              <w:jc w:val="center"/>
              <w:rPr>
                <w:sz w:val="16"/>
                <w:szCs w:val="16"/>
                <w:lang w:eastAsia="en-US"/>
              </w:rPr>
            </w:pPr>
            <w:r w:rsidRPr="00FB1CC2">
              <w:rPr>
                <w:sz w:val="16"/>
                <w:szCs w:val="16"/>
                <w:lang w:eastAsia="en-US"/>
              </w:rPr>
              <w:t>CNA0008398</w:t>
            </w:r>
          </w:p>
        </w:tc>
        <w:tc>
          <w:tcPr>
            <w:tcW w:w="424" w:type="pct"/>
            <w:tcBorders>
              <w:top w:val="single" w:sz="4" w:space="0" w:color="auto"/>
              <w:left w:val="nil"/>
              <w:bottom w:val="single" w:sz="4" w:space="0" w:color="auto"/>
            </w:tcBorders>
            <w:noWrap/>
            <w:vAlign w:val="center"/>
            <w:hideMark/>
          </w:tcPr>
          <w:p w14:paraId="010642E8" w14:textId="5A17F535"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833.27</w:t>
            </w:r>
          </w:p>
        </w:tc>
        <w:tc>
          <w:tcPr>
            <w:tcW w:w="683" w:type="pct"/>
            <w:tcBorders>
              <w:top w:val="single" w:sz="4" w:space="0" w:color="auto"/>
              <w:bottom w:val="single" w:sz="4" w:space="0" w:color="auto"/>
            </w:tcBorders>
            <w:shd w:val="clear" w:color="auto" w:fill="auto"/>
            <w:noWrap/>
            <w:vAlign w:val="center"/>
            <w:hideMark/>
          </w:tcPr>
          <w:p w14:paraId="684167DD"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303A823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4FA28A17"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299875D7"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4C334B95" w14:textId="77777777" w:rsidTr="00CC4100">
        <w:trPr>
          <w:trHeight w:val="283"/>
        </w:trPr>
        <w:tc>
          <w:tcPr>
            <w:tcW w:w="1200" w:type="pct"/>
            <w:tcBorders>
              <w:top w:val="single" w:sz="4" w:space="0" w:color="auto"/>
              <w:bottom w:val="single" w:sz="4" w:space="0" w:color="auto"/>
            </w:tcBorders>
            <w:noWrap/>
            <w:vAlign w:val="center"/>
            <w:hideMark/>
          </w:tcPr>
          <w:p w14:paraId="293A2CFB" w14:textId="5B9531D9" w:rsidR="0057283F" w:rsidRPr="004620B6" w:rsidRDefault="00722828" w:rsidP="00C851CB">
            <w:pPr>
              <w:spacing w:line="276" w:lineRule="auto"/>
              <w:rPr>
                <w:i/>
                <w:sz w:val="16"/>
                <w:szCs w:val="16"/>
                <w:lang w:eastAsia="en-US"/>
              </w:rPr>
            </w:pPr>
            <w:r w:rsidRPr="004620B6">
              <w:rPr>
                <w:i/>
                <w:sz w:val="16"/>
                <w:szCs w:val="16"/>
                <w:lang w:eastAsia="en-US"/>
              </w:rPr>
              <w:t>Bico Torto</w:t>
            </w:r>
          </w:p>
        </w:tc>
        <w:tc>
          <w:tcPr>
            <w:tcW w:w="661" w:type="pct"/>
            <w:tcBorders>
              <w:top w:val="single" w:sz="4" w:space="0" w:color="auto"/>
              <w:bottom w:val="single" w:sz="4" w:space="0" w:color="auto"/>
            </w:tcBorders>
            <w:noWrap/>
            <w:vAlign w:val="center"/>
            <w:hideMark/>
          </w:tcPr>
          <w:p w14:paraId="37DC6742" w14:textId="77777777" w:rsidR="0057283F" w:rsidRPr="00710CCA" w:rsidRDefault="0057283F">
            <w:pPr>
              <w:spacing w:line="276" w:lineRule="auto"/>
              <w:jc w:val="center"/>
              <w:rPr>
                <w:sz w:val="16"/>
                <w:szCs w:val="16"/>
                <w:lang w:eastAsia="en-US"/>
              </w:rPr>
            </w:pPr>
            <w:r w:rsidRPr="00710CCA">
              <w:rPr>
                <w:sz w:val="16"/>
                <w:szCs w:val="16"/>
                <w:lang w:eastAsia="en-US"/>
              </w:rPr>
              <w:t>CA940004</w:t>
            </w:r>
          </w:p>
        </w:tc>
        <w:tc>
          <w:tcPr>
            <w:tcW w:w="424" w:type="pct"/>
            <w:tcBorders>
              <w:top w:val="single" w:sz="4" w:space="0" w:color="auto"/>
              <w:left w:val="nil"/>
              <w:bottom w:val="single" w:sz="4" w:space="0" w:color="auto"/>
            </w:tcBorders>
            <w:noWrap/>
            <w:vAlign w:val="center"/>
            <w:hideMark/>
          </w:tcPr>
          <w:p w14:paraId="1D723328" w14:textId="6426CD4A"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805.80</w:t>
            </w:r>
          </w:p>
        </w:tc>
        <w:tc>
          <w:tcPr>
            <w:tcW w:w="683" w:type="pct"/>
            <w:tcBorders>
              <w:top w:val="single" w:sz="4" w:space="0" w:color="auto"/>
              <w:bottom w:val="single" w:sz="4" w:space="0" w:color="auto"/>
            </w:tcBorders>
            <w:shd w:val="clear" w:color="auto" w:fill="auto"/>
            <w:noWrap/>
            <w:vAlign w:val="center"/>
            <w:hideMark/>
          </w:tcPr>
          <w:p w14:paraId="412159C0"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377CFAE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50B18BAA"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4647D140"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2F19A0D4" w14:textId="77777777" w:rsidTr="00CC4100">
        <w:trPr>
          <w:trHeight w:val="283"/>
        </w:trPr>
        <w:tc>
          <w:tcPr>
            <w:tcW w:w="1200" w:type="pct"/>
            <w:tcBorders>
              <w:top w:val="single" w:sz="4" w:space="0" w:color="auto"/>
              <w:bottom w:val="single" w:sz="4" w:space="0" w:color="auto"/>
            </w:tcBorders>
            <w:vAlign w:val="center"/>
            <w:hideMark/>
          </w:tcPr>
          <w:p w14:paraId="66E769F8" w14:textId="77777777" w:rsidR="0057283F" w:rsidRPr="004620B6" w:rsidRDefault="0057283F" w:rsidP="00C851CB">
            <w:pPr>
              <w:spacing w:line="276" w:lineRule="auto"/>
              <w:rPr>
                <w:i/>
                <w:sz w:val="16"/>
                <w:szCs w:val="16"/>
                <w:lang w:eastAsia="en-US"/>
              </w:rPr>
            </w:pPr>
            <w:r w:rsidRPr="004620B6">
              <w:rPr>
                <w:i/>
                <w:sz w:val="16"/>
                <w:szCs w:val="16"/>
                <w:lang w:eastAsia="en-US"/>
              </w:rPr>
              <w:t>EEA 404</w:t>
            </w:r>
          </w:p>
        </w:tc>
        <w:tc>
          <w:tcPr>
            <w:tcW w:w="661" w:type="pct"/>
            <w:tcBorders>
              <w:top w:val="single" w:sz="4" w:space="0" w:color="auto"/>
              <w:bottom w:val="single" w:sz="4" w:space="0" w:color="auto"/>
            </w:tcBorders>
            <w:noWrap/>
            <w:vAlign w:val="center"/>
            <w:hideMark/>
          </w:tcPr>
          <w:p w14:paraId="56D93CF0" w14:textId="77777777" w:rsidR="0057283F" w:rsidRPr="00710CCA" w:rsidRDefault="0057283F">
            <w:pPr>
              <w:spacing w:line="276" w:lineRule="auto"/>
              <w:jc w:val="center"/>
              <w:rPr>
                <w:sz w:val="16"/>
                <w:szCs w:val="16"/>
                <w:lang w:eastAsia="en-US"/>
              </w:rPr>
            </w:pPr>
            <w:r w:rsidRPr="00710CCA">
              <w:rPr>
                <w:sz w:val="16"/>
                <w:szCs w:val="16"/>
                <w:lang w:eastAsia="en-US"/>
              </w:rPr>
              <w:t>CNA0001108</w:t>
            </w:r>
          </w:p>
        </w:tc>
        <w:tc>
          <w:tcPr>
            <w:tcW w:w="424" w:type="pct"/>
            <w:tcBorders>
              <w:top w:val="single" w:sz="4" w:space="0" w:color="auto"/>
              <w:left w:val="nil"/>
              <w:bottom w:val="single" w:sz="4" w:space="0" w:color="auto"/>
            </w:tcBorders>
            <w:noWrap/>
            <w:vAlign w:val="center"/>
            <w:hideMark/>
          </w:tcPr>
          <w:p w14:paraId="6703A7F7" w14:textId="3F9E8452"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802.60</w:t>
            </w:r>
          </w:p>
        </w:tc>
        <w:tc>
          <w:tcPr>
            <w:tcW w:w="683" w:type="pct"/>
            <w:tcBorders>
              <w:top w:val="single" w:sz="4" w:space="0" w:color="auto"/>
              <w:bottom w:val="single" w:sz="4" w:space="0" w:color="auto"/>
            </w:tcBorders>
            <w:shd w:val="clear" w:color="auto" w:fill="auto"/>
            <w:noWrap/>
            <w:vAlign w:val="center"/>
            <w:hideMark/>
          </w:tcPr>
          <w:p w14:paraId="124F9456"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11FA666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4E378257"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42902649"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02AEA571" w14:textId="77777777" w:rsidTr="00CC4100">
        <w:trPr>
          <w:trHeight w:val="283"/>
        </w:trPr>
        <w:tc>
          <w:tcPr>
            <w:tcW w:w="1200" w:type="pct"/>
            <w:tcBorders>
              <w:top w:val="single" w:sz="4" w:space="0" w:color="auto"/>
              <w:bottom w:val="single" w:sz="4" w:space="0" w:color="auto"/>
            </w:tcBorders>
            <w:vAlign w:val="center"/>
            <w:hideMark/>
          </w:tcPr>
          <w:p w14:paraId="053BA47C" w14:textId="70E95977" w:rsidR="0057283F" w:rsidRPr="004620B6" w:rsidRDefault="00722828" w:rsidP="00C851CB">
            <w:pPr>
              <w:spacing w:line="276" w:lineRule="auto"/>
              <w:rPr>
                <w:i/>
                <w:sz w:val="16"/>
                <w:szCs w:val="16"/>
                <w:lang w:eastAsia="en-US"/>
              </w:rPr>
            </w:pPr>
            <w:proofErr w:type="spellStart"/>
            <w:r w:rsidRPr="004620B6">
              <w:rPr>
                <w:i/>
                <w:sz w:val="16"/>
                <w:szCs w:val="16"/>
                <w:lang w:eastAsia="en-US"/>
              </w:rPr>
              <w:t>Metica</w:t>
            </w:r>
            <w:proofErr w:type="spellEnd"/>
            <w:r w:rsidRPr="004620B6">
              <w:rPr>
                <w:i/>
                <w:sz w:val="16"/>
                <w:szCs w:val="16"/>
                <w:lang w:eastAsia="en-US"/>
              </w:rPr>
              <w:t xml:space="preserve"> 1</w:t>
            </w:r>
          </w:p>
        </w:tc>
        <w:tc>
          <w:tcPr>
            <w:tcW w:w="661" w:type="pct"/>
            <w:tcBorders>
              <w:top w:val="single" w:sz="4" w:space="0" w:color="auto"/>
              <w:bottom w:val="single" w:sz="4" w:space="0" w:color="auto"/>
            </w:tcBorders>
            <w:noWrap/>
            <w:vAlign w:val="center"/>
            <w:hideMark/>
          </w:tcPr>
          <w:p w14:paraId="5C21D6C0" w14:textId="77777777" w:rsidR="0057283F" w:rsidRPr="00710CCA" w:rsidRDefault="0057283F">
            <w:pPr>
              <w:spacing w:line="276" w:lineRule="auto"/>
              <w:jc w:val="center"/>
              <w:rPr>
                <w:sz w:val="16"/>
                <w:szCs w:val="16"/>
                <w:lang w:eastAsia="en-US"/>
              </w:rPr>
            </w:pPr>
            <w:r w:rsidRPr="00710CCA">
              <w:rPr>
                <w:sz w:val="16"/>
                <w:szCs w:val="16"/>
                <w:lang w:eastAsia="en-US"/>
              </w:rPr>
              <w:t>CNA0004566</w:t>
            </w:r>
          </w:p>
        </w:tc>
        <w:tc>
          <w:tcPr>
            <w:tcW w:w="424" w:type="pct"/>
            <w:tcBorders>
              <w:top w:val="single" w:sz="4" w:space="0" w:color="auto"/>
              <w:left w:val="nil"/>
              <w:bottom w:val="single" w:sz="4" w:space="0" w:color="auto"/>
            </w:tcBorders>
            <w:noWrap/>
            <w:vAlign w:val="center"/>
            <w:hideMark/>
          </w:tcPr>
          <w:p w14:paraId="19387C50" w14:textId="3F4721F8"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799.36</w:t>
            </w:r>
          </w:p>
        </w:tc>
        <w:tc>
          <w:tcPr>
            <w:tcW w:w="683" w:type="pct"/>
            <w:tcBorders>
              <w:top w:val="single" w:sz="4" w:space="0" w:color="auto"/>
              <w:bottom w:val="single" w:sz="4" w:space="0" w:color="auto"/>
            </w:tcBorders>
            <w:shd w:val="clear" w:color="auto" w:fill="auto"/>
            <w:noWrap/>
            <w:vAlign w:val="center"/>
            <w:hideMark/>
          </w:tcPr>
          <w:p w14:paraId="2705C681"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239D1A9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5D127AAF"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28F96544"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415B420B" w14:textId="77777777" w:rsidTr="00CC4100">
        <w:trPr>
          <w:trHeight w:val="283"/>
        </w:trPr>
        <w:tc>
          <w:tcPr>
            <w:tcW w:w="1200" w:type="pct"/>
            <w:tcBorders>
              <w:top w:val="single" w:sz="4" w:space="0" w:color="auto"/>
              <w:bottom w:val="single" w:sz="4" w:space="0" w:color="auto"/>
            </w:tcBorders>
            <w:noWrap/>
            <w:vAlign w:val="center"/>
            <w:hideMark/>
          </w:tcPr>
          <w:p w14:paraId="010D9B53" w14:textId="5BC12E2E" w:rsidR="0057283F" w:rsidRPr="004620B6" w:rsidRDefault="00722828" w:rsidP="00C851CB">
            <w:pPr>
              <w:spacing w:line="276" w:lineRule="auto"/>
              <w:rPr>
                <w:i/>
                <w:sz w:val="16"/>
                <w:szCs w:val="16"/>
                <w:lang w:eastAsia="en-US"/>
              </w:rPr>
            </w:pPr>
            <w:proofErr w:type="spellStart"/>
            <w:r w:rsidRPr="004620B6">
              <w:rPr>
                <w:i/>
                <w:sz w:val="16"/>
                <w:szCs w:val="16"/>
                <w:lang w:eastAsia="en-US"/>
              </w:rPr>
              <w:t>Pacholinha</w:t>
            </w:r>
            <w:proofErr w:type="spellEnd"/>
          </w:p>
        </w:tc>
        <w:tc>
          <w:tcPr>
            <w:tcW w:w="661" w:type="pct"/>
            <w:tcBorders>
              <w:top w:val="single" w:sz="4" w:space="0" w:color="auto"/>
              <w:bottom w:val="single" w:sz="4" w:space="0" w:color="auto"/>
            </w:tcBorders>
            <w:noWrap/>
            <w:vAlign w:val="center"/>
            <w:hideMark/>
          </w:tcPr>
          <w:p w14:paraId="020C6645" w14:textId="77777777" w:rsidR="0057283F" w:rsidRPr="00710CCA" w:rsidRDefault="0057283F">
            <w:pPr>
              <w:spacing w:line="276" w:lineRule="auto"/>
              <w:jc w:val="center"/>
              <w:rPr>
                <w:sz w:val="16"/>
                <w:szCs w:val="16"/>
                <w:lang w:eastAsia="en-US"/>
              </w:rPr>
            </w:pPr>
            <w:r w:rsidRPr="00710CCA">
              <w:rPr>
                <w:sz w:val="16"/>
                <w:szCs w:val="16"/>
                <w:lang w:eastAsia="en-US"/>
              </w:rPr>
              <w:t>CA780320</w:t>
            </w:r>
          </w:p>
        </w:tc>
        <w:tc>
          <w:tcPr>
            <w:tcW w:w="424" w:type="pct"/>
            <w:tcBorders>
              <w:top w:val="single" w:sz="4" w:space="0" w:color="auto"/>
              <w:left w:val="nil"/>
              <w:bottom w:val="single" w:sz="4" w:space="0" w:color="auto"/>
            </w:tcBorders>
            <w:noWrap/>
            <w:vAlign w:val="center"/>
            <w:hideMark/>
          </w:tcPr>
          <w:p w14:paraId="30BC287F" w14:textId="26EEFB51"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790.56</w:t>
            </w:r>
          </w:p>
        </w:tc>
        <w:tc>
          <w:tcPr>
            <w:tcW w:w="683" w:type="pct"/>
            <w:tcBorders>
              <w:top w:val="single" w:sz="4" w:space="0" w:color="auto"/>
              <w:bottom w:val="single" w:sz="4" w:space="0" w:color="auto"/>
            </w:tcBorders>
            <w:shd w:val="clear" w:color="auto" w:fill="auto"/>
            <w:noWrap/>
            <w:vAlign w:val="center"/>
            <w:hideMark/>
          </w:tcPr>
          <w:p w14:paraId="3D6A6923"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36502DEF"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3CFEED4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1AE0E91A"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49F67E7D" w14:textId="77777777" w:rsidTr="00CC4100">
        <w:trPr>
          <w:trHeight w:val="283"/>
        </w:trPr>
        <w:tc>
          <w:tcPr>
            <w:tcW w:w="1200" w:type="pct"/>
            <w:tcBorders>
              <w:top w:val="single" w:sz="4" w:space="0" w:color="auto"/>
              <w:bottom w:val="single" w:sz="4" w:space="0" w:color="auto"/>
            </w:tcBorders>
            <w:vAlign w:val="center"/>
            <w:hideMark/>
          </w:tcPr>
          <w:p w14:paraId="6501714B" w14:textId="77777777" w:rsidR="0057283F" w:rsidRPr="004620B6" w:rsidRDefault="0057283F" w:rsidP="00C851CB">
            <w:pPr>
              <w:spacing w:line="276" w:lineRule="auto"/>
              <w:rPr>
                <w:i/>
                <w:sz w:val="16"/>
                <w:szCs w:val="16"/>
                <w:lang w:eastAsia="en-US"/>
              </w:rPr>
            </w:pPr>
            <w:r w:rsidRPr="004620B6">
              <w:rPr>
                <w:i/>
                <w:sz w:val="16"/>
                <w:szCs w:val="16"/>
                <w:lang w:eastAsia="en-US"/>
              </w:rPr>
              <w:t>IR8</w:t>
            </w:r>
          </w:p>
        </w:tc>
        <w:tc>
          <w:tcPr>
            <w:tcW w:w="661" w:type="pct"/>
            <w:tcBorders>
              <w:top w:val="single" w:sz="4" w:space="0" w:color="auto"/>
              <w:bottom w:val="single" w:sz="4" w:space="0" w:color="auto"/>
            </w:tcBorders>
            <w:noWrap/>
            <w:vAlign w:val="center"/>
            <w:hideMark/>
          </w:tcPr>
          <w:p w14:paraId="03642729" w14:textId="77777777" w:rsidR="0057283F" w:rsidRPr="00710CCA" w:rsidRDefault="0057283F">
            <w:pPr>
              <w:spacing w:line="276" w:lineRule="auto"/>
              <w:jc w:val="center"/>
              <w:rPr>
                <w:sz w:val="16"/>
                <w:szCs w:val="16"/>
                <w:lang w:eastAsia="en-US"/>
              </w:rPr>
            </w:pPr>
            <w:r w:rsidRPr="00710CCA">
              <w:rPr>
                <w:sz w:val="16"/>
                <w:szCs w:val="16"/>
                <w:lang w:eastAsia="en-US"/>
              </w:rPr>
              <w:t>CNA0008416</w:t>
            </w:r>
          </w:p>
        </w:tc>
        <w:tc>
          <w:tcPr>
            <w:tcW w:w="424" w:type="pct"/>
            <w:tcBorders>
              <w:top w:val="single" w:sz="4" w:space="0" w:color="auto"/>
              <w:left w:val="nil"/>
              <w:bottom w:val="single" w:sz="4" w:space="0" w:color="auto"/>
            </w:tcBorders>
            <w:noWrap/>
            <w:vAlign w:val="center"/>
            <w:hideMark/>
          </w:tcPr>
          <w:p w14:paraId="343F0C5D" w14:textId="392C0C32"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773.26</w:t>
            </w:r>
          </w:p>
        </w:tc>
        <w:tc>
          <w:tcPr>
            <w:tcW w:w="683" w:type="pct"/>
            <w:tcBorders>
              <w:top w:val="single" w:sz="4" w:space="0" w:color="auto"/>
              <w:bottom w:val="single" w:sz="4" w:space="0" w:color="auto"/>
            </w:tcBorders>
            <w:shd w:val="clear" w:color="auto" w:fill="auto"/>
            <w:noWrap/>
            <w:vAlign w:val="center"/>
            <w:hideMark/>
          </w:tcPr>
          <w:p w14:paraId="71CA15A9"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70ADF857"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5D1D1CDC"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40E91C7B"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4AEDBBFF" w14:textId="77777777" w:rsidTr="00CC4100">
        <w:trPr>
          <w:trHeight w:val="283"/>
        </w:trPr>
        <w:tc>
          <w:tcPr>
            <w:tcW w:w="1200" w:type="pct"/>
            <w:tcBorders>
              <w:top w:val="single" w:sz="4" w:space="0" w:color="auto"/>
              <w:bottom w:val="single" w:sz="4" w:space="0" w:color="auto"/>
            </w:tcBorders>
            <w:noWrap/>
            <w:vAlign w:val="center"/>
            <w:hideMark/>
          </w:tcPr>
          <w:p w14:paraId="105F5928" w14:textId="0D150A31" w:rsidR="0057283F" w:rsidRPr="004620B6" w:rsidRDefault="00722828" w:rsidP="00C851CB">
            <w:pPr>
              <w:spacing w:line="276" w:lineRule="auto"/>
              <w:rPr>
                <w:i/>
                <w:sz w:val="16"/>
                <w:szCs w:val="16"/>
                <w:lang w:eastAsia="en-US"/>
              </w:rPr>
            </w:pPr>
            <w:proofErr w:type="spellStart"/>
            <w:r w:rsidRPr="004620B6">
              <w:rPr>
                <w:i/>
                <w:sz w:val="16"/>
                <w:szCs w:val="16"/>
                <w:lang w:eastAsia="en-US"/>
              </w:rPr>
              <w:t>Minami</w:t>
            </w:r>
            <w:proofErr w:type="spellEnd"/>
            <w:r w:rsidRPr="004620B6">
              <w:rPr>
                <w:i/>
                <w:sz w:val="16"/>
                <w:szCs w:val="16"/>
                <w:lang w:eastAsia="en-US"/>
              </w:rPr>
              <w:t xml:space="preserve"> </w:t>
            </w:r>
            <w:proofErr w:type="spellStart"/>
            <w:r>
              <w:rPr>
                <w:i/>
                <w:sz w:val="16"/>
                <w:szCs w:val="16"/>
                <w:lang w:eastAsia="en-US"/>
              </w:rPr>
              <w:t>H</w:t>
            </w:r>
            <w:r w:rsidRPr="004620B6">
              <w:rPr>
                <w:i/>
                <w:sz w:val="16"/>
                <w:szCs w:val="16"/>
                <w:lang w:eastAsia="en-US"/>
              </w:rPr>
              <w:t>ata</w:t>
            </w:r>
            <w:proofErr w:type="spellEnd"/>
            <w:r w:rsidRPr="004620B6">
              <w:rPr>
                <w:i/>
                <w:sz w:val="16"/>
                <w:szCs w:val="16"/>
                <w:lang w:eastAsia="en-US"/>
              </w:rPr>
              <w:t xml:space="preserve"> </w:t>
            </w:r>
            <w:proofErr w:type="spellStart"/>
            <w:r>
              <w:rPr>
                <w:i/>
                <w:sz w:val="16"/>
                <w:szCs w:val="16"/>
                <w:lang w:eastAsia="en-US"/>
              </w:rPr>
              <w:t>M</w:t>
            </w:r>
            <w:r w:rsidRPr="004620B6">
              <w:rPr>
                <w:i/>
                <w:sz w:val="16"/>
                <w:szCs w:val="16"/>
                <w:lang w:eastAsia="en-US"/>
              </w:rPr>
              <w:t>ochi</w:t>
            </w:r>
            <w:proofErr w:type="spellEnd"/>
          </w:p>
        </w:tc>
        <w:tc>
          <w:tcPr>
            <w:tcW w:w="661" w:type="pct"/>
            <w:tcBorders>
              <w:top w:val="single" w:sz="4" w:space="0" w:color="auto"/>
              <w:bottom w:val="single" w:sz="4" w:space="0" w:color="auto"/>
            </w:tcBorders>
            <w:vAlign w:val="center"/>
            <w:hideMark/>
          </w:tcPr>
          <w:p w14:paraId="34EBFB8B" w14:textId="77777777" w:rsidR="0057283F" w:rsidRPr="00FB1CC2" w:rsidRDefault="0057283F">
            <w:pPr>
              <w:spacing w:line="276" w:lineRule="auto"/>
              <w:jc w:val="center"/>
              <w:rPr>
                <w:sz w:val="16"/>
                <w:szCs w:val="16"/>
                <w:lang w:eastAsia="en-US"/>
              </w:rPr>
            </w:pPr>
            <w:r w:rsidRPr="00FB1CC2">
              <w:rPr>
                <w:sz w:val="16"/>
                <w:szCs w:val="16"/>
                <w:lang w:eastAsia="en-US"/>
              </w:rPr>
              <w:t>CNA0010432</w:t>
            </w:r>
          </w:p>
        </w:tc>
        <w:tc>
          <w:tcPr>
            <w:tcW w:w="424" w:type="pct"/>
            <w:tcBorders>
              <w:top w:val="single" w:sz="4" w:space="0" w:color="auto"/>
              <w:left w:val="nil"/>
              <w:bottom w:val="single" w:sz="4" w:space="0" w:color="auto"/>
            </w:tcBorders>
            <w:noWrap/>
            <w:vAlign w:val="center"/>
            <w:hideMark/>
          </w:tcPr>
          <w:p w14:paraId="5C1DDD2F" w14:textId="69DCB5B9" w:rsidR="0057283F" w:rsidRPr="00FB1CC2" w:rsidRDefault="0057283F">
            <w:pPr>
              <w:spacing w:line="276" w:lineRule="auto"/>
              <w:jc w:val="center"/>
              <w:rPr>
                <w:bCs/>
                <w:sz w:val="16"/>
                <w:szCs w:val="16"/>
                <w:lang w:eastAsia="en-US"/>
              </w:rPr>
            </w:pPr>
            <w:r w:rsidRPr="00FB1CC2">
              <w:rPr>
                <w:bCs/>
                <w:sz w:val="16"/>
                <w:szCs w:val="16"/>
                <w:lang w:eastAsia="en-US"/>
              </w:rPr>
              <w:t>3</w:t>
            </w:r>
            <w:r w:rsidR="00722828">
              <w:rPr>
                <w:bCs/>
                <w:sz w:val="16"/>
                <w:szCs w:val="16"/>
                <w:lang w:eastAsia="en-US"/>
              </w:rPr>
              <w:t>,</w:t>
            </w:r>
            <w:r w:rsidRPr="00FB1CC2">
              <w:rPr>
                <w:bCs/>
                <w:sz w:val="16"/>
                <w:szCs w:val="16"/>
                <w:lang w:eastAsia="en-US"/>
              </w:rPr>
              <w:t>771.48</w:t>
            </w:r>
          </w:p>
        </w:tc>
        <w:tc>
          <w:tcPr>
            <w:tcW w:w="683" w:type="pct"/>
            <w:tcBorders>
              <w:top w:val="single" w:sz="4" w:space="0" w:color="auto"/>
              <w:bottom w:val="single" w:sz="4" w:space="0" w:color="auto"/>
            </w:tcBorders>
            <w:shd w:val="clear" w:color="auto" w:fill="auto"/>
            <w:noWrap/>
            <w:vAlign w:val="center"/>
            <w:hideMark/>
          </w:tcPr>
          <w:p w14:paraId="00BB3E2D"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2A4CFF9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66F71DE0"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3141F8AC"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76A1DC49" w14:textId="77777777" w:rsidTr="00CC4100">
        <w:trPr>
          <w:trHeight w:val="283"/>
        </w:trPr>
        <w:tc>
          <w:tcPr>
            <w:tcW w:w="1200" w:type="pct"/>
            <w:tcBorders>
              <w:top w:val="single" w:sz="4" w:space="0" w:color="auto"/>
              <w:bottom w:val="single" w:sz="4" w:space="0" w:color="auto"/>
            </w:tcBorders>
            <w:noWrap/>
            <w:vAlign w:val="center"/>
            <w:hideMark/>
          </w:tcPr>
          <w:p w14:paraId="1D51F37D" w14:textId="1BAF09C9" w:rsidR="0057283F" w:rsidRPr="004620B6" w:rsidRDefault="00722828" w:rsidP="00C851CB">
            <w:pPr>
              <w:spacing w:line="276" w:lineRule="auto"/>
              <w:rPr>
                <w:i/>
                <w:sz w:val="16"/>
                <w:szCs w:val="16"/>
                <w:lang w:eastAsia="en-US"/>
              </w:rPr>
            </w:pPr>
            <w:r w:rsidRPr="004620B6">
              <w:rPr>
                <w:i/>
                <w:sz w:val="16"/>
                <w:szCs w:val="16"/>
                <w:lang w:eastAsia="en-US"/>
              </w:rPr>
              <w:t>Cataguases</w:t>
            </w:r>
          </w:p>
        </w:tc>
        <w:tc>
          <w:tcPr>
            <w:tcW w:w="661" w:type="pct"/>
            <w:tcBorders>
              <w:top w:val="single" w:sz="4" w:space="0" w:color="auto"/>
              <w:bottom w:val="single" w:sz="4" w:space="0" w:color="auto"/>
            </w:tcBorders>
            <w:noWrap/>
            <w:vAlign w:val="center"/>
            <w:hideMark/>
          </w:tcPr>
          <w:p w14:paraId="6BF6D1AF" w14:textId="77777777" w:rsidR="0057283F" w:rsidRPr="00710CCA" w:rsidRDefault="0057283F">
            <w:pPr>
              <w:spacing w:line="276" w:lineRule="auto"/>
              <w:jc w:val="center"/>
              <w:rPr>
                <w:sz w:val="16"/>
                <w:szCs w:val="16"/>
                <w:lang w:eastAsia="en-US"/>
              </w:rPr>
            </w:pPr>
            <w:r w:rsidRPr="00710CCA">
              <w:rPr>
                <w:sz w:val="16"/>
                <w:szCs w:val="16"/>
                <w:lang w:eastAsia="en-US"/>
              </w:rPr>
              <w:t>CA800117</w:t>
            </w:r>
          </w:p>
        </w:tc>
        <w:tc>
          <w:tcPr>
            <w:tcW w:w="424" w:type="pct"/>
            <w:tcBorders>
              <w:top w:val="single" w:sz="4" w:space="0" w:color="auto"/>
              <w:left w:val="nil"/>
              <w:bottom w:val="single" w:sz="4" w:space="0" w:color="auto"/>
            </w:tcBorders>
            <w:noWrap/>
            <w:vAlign w:val="center"/>
            <w:hideMark/>
          </w:tcPr>
          <w:p w14:paraId="76D70727" w14:textId="5334790F" w:rsidR="0057283F" w:rsidRPr="00FB1CC2" w:rsidRDefault="0057283F">
            <w:pPr>
              <w:spacing w:line="276" w:lineRule="auto"/>
              <w:jc w:val="center"/>
              <w:rPr>
                <w:sz w:val="16"/>
                <w:szCs w:val="16"/>
                <w:lang w:eastAsia="en-US"/>
              </w:rPr>
            </w:pPr>
            <w:r w:rsidRPr="00FB1CC2">
              <w:rPr>
                <w:sz w:val="16"/>
                <w:szCs w:val="16"/>
                <w:lang w:eastAsia="en-US"/>
              </w:rPr>
              <w:t>3</w:t>
            </w:r>
            <w:r w:rsidR="00722828">
              <w:rPr>
                <w:sz w:val="16"/>
                <w:szCs w:val="16"/>
                <w:lang w:eastAsia="en-US"/>
              </w:rPr>
              <w:t>,</w:t>
            </w:r>
            <w:r w:rsidRPr="00FB1CC2">
              <w:rPr>
                <w:sz w:val="16"/>
                <w:szCs w:val="16"/>
                <w:lang w:eastAsia="en-US"/>
              </w:rPr>
              <w:t>076.99</w:t>
            </w:r>
          </w:p>
        </w:tc>
        <w:tc>
          <w:tcPr>
            <w:tcW w:w="683" w:type="pct"/>
            <w:tcBorders>
              <w:top w:val="single" w:sz="4" w:space="0" w:color="auto"/>
              <w:bottom w:val="single" w:sz="4" w:space="0" w:color="auto"/>
            </w:tcBorders>
            <w:shd w:val="clear" w:color="auto" w:fill="auto"/>
            <w:noWrap/>
            <w:vAlign w:val="center"/>
            <w:hideMark/>
          </w:tcPr>
          <w:p w14:paraId="323A689E"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05CC3C3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072E89AF"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1F64BC8B"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78988FBB" w14:textId="77777777" w:rsidTr="00CC4100">
        <w:trPr>
          <w:trHeight w:val="283"/>
        </w:trPr>
        <w:tc>
          <w:tcPr>
            <w:tcW w:w="1200" w:type="pct"/>
            <w:tcBorders>
              <w:top w:val="single" w:sz="4" w:space="0" w:color="auto"/>
              <w:bottom w:val="single" w:sz="4" w:space="0" w:color="auto"/>
            </w:tcBorders>
            <w:noWrap/>
            <w:vAlign w:val="center"/>
            <w:hideMark/>
          </w:tcPr>
          <w:p w14:paraId="3A8CDAC6" w14:textId="7B34BA17" w:rsidR="0057283F" w:rsidRPr="00BE3EF5" w:rsidRDefault="00722828" w:rsidP="00C851CB">
            <w:pPr>
              <w:spacing w:line="276" w:lineRule="auto"/>
              <w:rPr>
                <w:i/>
                <w:sz w:val="16"/>
                <w:szCs w:val="16"/>
                <w:lang w:eastAsia="en-US"/>
              </w:rPr>
            </w:pPr>
            <w:r w:rsidRPr="004620B6">
              <w:rPr>
                <w:i/>
                <w:sz w:val="16"/>
                <w:szCs w:val="16"/>
                <w:lang w:eastAsia="en-US"/>
              </w:rPr>
              <w:t xml:space="preserve">Santa </w:t>
            </w:r>
            <w:r>
              <w:rPr>
                <w:i/>
                <w:sz w:val="16"/>
                <w:szCs w:val="16"/>
                <w:lang w:eastAsia="en-US"/>
              </w:rPr>
              <w:t>C</w:t>
            </w:r>
            <w:r w:rsidRPr="00BE3EF5">
              <w:rPr>
                <w:i/>
                <w:sz w:val="16"/>
                <w:szCs w:val="16"/>
                <w:lang w:eastAsia="en-US"/>
              </w:rPr>
              <w:t>atarina</w:t>
            </w:r>
          </w:p>
        </w:tc>
        <w:tc>
          <w:tcPr>
            <w:tcW w:w="661" w:type="pct"/>
            <w:tcBorders>
              <w:top w:val="single" w:sz="4" w:space="0" w:color="auto"/>
              <w:bottom w:val="single" w:sz="4" w:space="0" w:color="auto"/>
            </w:tcBorders>
            <w:noWrap/>
            <w:vAlign w:val="center"/>
            <w:hideMark/>
          </w:tcPr>
          <w:p w14:paraId="48B1BA51" w14:textId="77777777" w:rsidR="0057283F" w:rsidRPr="00710CCA" w:rsidRDefault="0057283F">
            <w:pPr>
              <w:spacing w:line="276" w:lineRule="auto"/>
              <w:jc w:val="center"/>
              <w:rPr>
                <w:sz w:val="16"/>
                <w:szCs w:val="16"/>
                <w:lang w:eastAsia="en-US"/>
              </w:rPr>
            </w:pPr>
            <w:r w:rsidRPr="00710CCA">
              <w:rPr>
                <w:sz w:val="16"/>
                <w:szCs w:val="16"/>
                <w:lang w:eastAsia="en-US"/>
              </w:rPr>
              <w:t>CA780125</w:t>
            </w:r>
          </w:p>
        </w:tc>
        <w:tc>
          <w:tcPr>
            <w:tcW w:w="424" w:type="pct"/>
            <w:tcBorders>
              <w:top w:val="single" w:sz="4" w:space="0" w:color="auto"/>
              <w:left w:val="nil"/>
              <w:bottom w:val="single" w:sz="4" w:space="0" w:color="auto"/>
            </w:tcBorders>
            <w:noWrap/>
            <w:vAlign w:val="center"/>
            <w:hideMark/>
          </w:tcPr>
          <w:p w14:paraId="65458DD7" w14:textId="1F152226" w:rsidR="0057283F" w:rsidRPr="00FB1CC2" w:rsidRDefault="0057283F">
            <w:pPr>
              <w:spacing w:line="276" w:lineRule="auto"/>
              <w:jc w:val="center"/>
              <w:rPr>
                <w:sz w:val="16"/>
                <w:szCs w:val="16"/>
                <w:lang w:eastAsia="en-US"/>
              </w:rPr>
            </w:pPr>
            <w:r w:rsidRPr="00FB1CC2">
              <w:rPr>
                <w:sz w:val="16"/>
                <w:szCs w:val="16"/>
                <w:lang w:eastAsia="en-US"/>
              </w:rPr>
              <w:t>3</w:t>
            </w:r>
            <w:r w:rsidR="00722828">
              <w:rPr>
                <w:sz w:val="16"/>
                <w:szCs w:val="16"/>
                <w:lang w:eastAsia="en-US"/>
              </w:rPr>
              <w:t>,</w:t>
            </w:r>
            <w:r w:rsidRPr="00FB1CC2">
              <w:rPr>
                <w:sz w:val="16"/>
                <w:szCs w:val="16"/>
                <w:lang w:eastAsia="en-US"/>
              </w:rPr>
              <w:t>052.67</w:t>
            </w:r>
          </w:p>
        </w:tc>
        <w:tc>
          <w:tcPr>
            <w:tcW w:w="683" w:type="pct"/>
            <w:tcBorders>
              <w:top w:val="single" w:sz="4" w:space="0" w:color="auto"/>
              <w:bottom w:val="single" w:sz="4" w:space="0" w:color="auto"/>
            </w:tcBorders>
            <w:shd w:val="clear" w:color="auto" w:fill="auto"/>
            <w:noWrap/>
            <w:vAlign w:val="center"/>
            <w:hideMark/>
          </w:tcPr>
          <w:p w14:paraId="385F57D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3CB96158"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2ED8341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3752A534"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107B6784" w14:textId="77777777" w:rsidTr="00CC4100">
        <w:trPr>
          <w:trHeight w:val="283"/>
        </w:trPr>
        <w:tc>
          <w:tcPr>
            <w:tcW w:w="1200" w:type="pct"/>
            <w:tcBorders>
              <w:top w:val="single" w:sz="4" w:space="0" w:color="auto"/>
              <w:bottom w:val="single" w:sz="4" w:space="0" w:color="auto"/>
            </w:tcBorders>
            <w:noWrap/>
            <w:vAlign w:val="center"/>
            <w:hideMark/>
          </w:tcPr>
          <w:p w14:paraId="0FCF02F4" w14:textId="23C9D328" w:rsidR="0057283F" w:rsidRPr="004620B6" w:rsidRDefault="00722828" w:rsidP="00C851CB">
            <w:pPr>
              <w:spacing w:line="276" w:lineRule="auto"/>
              <w:rPr>
                <w:i/>
                <w:sz w:val="16"/>
                <w:szCs w:val="16"/>
                <w:lang w:eastAsia="en-US"/>
              </w:rPr>
            </w:pPr>
            <w:r w:rsidRPr="004620B6">
              <w:rPr>
                <w:i/>
                <w:sz w:val="16"/>
                <w:szCs w:val="16"/>
                <w:lang w:eastAsia="en-US"/>
              </w:rPr>
              <w:t>Vermelho</w:t>
            </w:r>
          </w:p>
        </w:tc>
        <w:tc>
          <w:tcPr>
            <w:tcW w:w="661" w:type="pct"/>
            <w:tcBorders>
              <w:top w:val="single" w:sz="4" w:space="0" w:color="auto"/>
              <w:bottom w:val="single" w:sz="4" w:space="0" w:color="auto"/>
            </w:tcBorders>
            <w:noWrap/>
            <w:vAlign w:val="center"/>
            <w:hideMark/>
          </w:tcPr>
          <w:p w14:paraId="13B11499" w14:textId="77777777" w:rsidR="0057283F" w:rsidRPr="00710CCA" w:rsidRDefault="0057283F">
            <w:pPr>
              <w:spacing w:line="276" w:lineRule="auto"/>
              <w:jc w:val="center"/>
              <w:rPr>
                <w:sz w:val="16"/>
                <w:szCs w:val="16"/>
                <w:lang w:eastAsia="en-US"/>
              </w:rPr>
            </w:pPr>
            <w:r w:rsidRPr="00710CCA">
              <w:rPr>
                <w:sz w:val="16"/>
                <w:szCs w:val="16"/>
                <w:lang w:eastAsia="en-US"/>
              </w:rPr>
              <w:t>CA910003</w:t>
            </w:r>
          </w:p>
        </w:tc>
        <w:tc>
          <w:tcPr>
            <w:tcW w:w="424" w:type="pct"/>
            <w:tcBorders>
              <w:top w:val="single" w:sz="4" w:space="0" w:color="auto"/>
              <w:left w:val="nil"/>
              <w:bottom w:val="single" w:sz="4" w:space="0" w:color="auto"/>
            </w:tcBorders>
            <w:noWrap/>
            <w:vAlign w:val="center"/>
            <w:hideMark/>
          </w:tcPr>
          <w:p w14:paraId="0B6FEFC7" w14:textId="08CBBC49" w:rsidR="0057283F" w:rsidRPr="00FB1CC2" w:rsidRDefault="0057283F">
            <w:pPr>
              <w:spacing w:line="276" w:lineRule="auto"/>
              <w:jc w:val="center"/>
              <w:rPr>
                <w:sz w:val="16"/>
                <w:szCs w:val="16"/>
                <w:lang w:eastAsia="en-US"/>
              </w:rPr>
            </w:pPr>
            <w:r w:rsidRPr="00FB1CC2">
              <w:rPr>
                <w:sz w:val="16"/>
                <w:szCs w:val="16"/>
                <w:lang w:eastAsia="en-US"/>
              </w:rPr>
              <w:t>3</w:t>
            </w:r>
            <w:r w:rsidR="00722828">
              <w:rPr>
                <w:sz w:val="16"/>
                <w:szCs w:val="16"/>
                <w:lang w:eastAsia="en-US"/>
              </w:rPr>
              <w:t>,</w:t>
            </w:r>
            <w:r w:rsidRPr="00FB1CC2">
              <w:rPr>
                <w:sz w:val="16"/>
                <w:szCs w:val="16"/>
                <w:lang w:eastAsia="en-US"/>
              </w:rPr>
              <w:t>052.24</w:t>
            </w:r>
          </w:p>
        </w:tc>
        <w:tc>
          <w:tcPr>
            <w:tcW w:w="683" w:type="pct"/>
            <w:tcBorders>
              <w:top w:val="single" w:sz="4" w:space="0" w:color="auto"/>
              <w:bottom w:val="single" w:sz="4" w:space="0" w:color="auto"/>
            </w:tcBorders>
            <w:shd w:val="clear" w:color="auto" w:fill="auto"/>
            <w:noWrap/>
            <w:vAlign w:val="center"/>
            <w:hideMark/>
          </w:tcPr>
          <w:p w14:paraId="604E4FA0"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37519F0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514E39E3"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410FA6B6"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266970E5" w14:textId="77777777" w:rsidTr="00CC4100">
        <w:trPr>
          <w:trHeight w:val="283"/>
        </w:trPr>
        <w:tc>
          <w:tcPr>
            <w:tcW w:w="1200" w:type="pct"/>
            <w:tcBorders>
              <w:top w:val="single" w:sz="4" w:space="0" w:color="auto"/>
              <w:bottom w:val="single" w:sz="4" w:space="0" w:color="auto"/>
            </w:tcBorders>
            <w:vAlign w:val="center"/>
            <w:hideMark/>
          </w:tcPr>
          <w:p w14:paraId="693EECCC" w14:textId="409AFB37" w:rsidR="0057283F" w:rsidRPr="004620B6" w:rsidRDefault="00722828" w:rsidP="00C851CB">
            <w:pPr>
              <w:spacing w:line="276" w:lineRule="auto"/>
              <w:rPr>
                <w:i/>
                <w:sz w:val="16"/>
                <w:szCs w:val="16"/>
                <w:lang w:eastAsia="en-US"/>
              </w:rPr>
            </w:pPr>
            <w:proofErr w:type="spellStart"/>
            <w:r w:rsidRPr="004620B6">
              <w:rPr>
                <w:i/>
                <w:sz w:val="16"/>
                <w:szCs w:val="16"/>
                <w:lang w:eastAsia="en-US"/>
              </w:rPr>
              <w:t>Kataktara</w:t>
            </w:r>
            <w:proofErr w:type="spellEnd"/>
          </w:p>
        </w:tc>
        <w:tc>
          <w:tcPr>
            <w:tcW w:w="661" w:type="pct"/>
            <w:tcBorders>
              <w:top w:val="single" w:sz="4" w:space="0" w:color="auto"/>
              <w:bottom w:val="single" w:sz="4" w:space="0" w:color="auto"/>
            </w:tcBorders>
            <w:noWrap/>
            <w:vAlign w:val="center"/>
            <w:hideMark/>
          </w:tcPr>
          <w:p w14:paraId="2E0F30A4" w14:textId="77777777" w:rsidR="0057283F" w:rsidRPr="00710CCA" w:rsidRDefault="0057283F">
            <w:pPr>
              <w:spacing w:line="276" w:lineRule="auto"/>
              <w:jc w:val="center"/>
              <w:rPr>
                <w:sz w:val="16"/>
                <w:szCs w:val="16"/>
                <w:lang w:eastAsia="en-US"/>
              </w:rPr>
            </w:pPr>
            <w:r w:rsidRPr="00710CCA">
              <w:rPr>
                <w:sz w:val="16"/>
                <w:szCs w:val="16"/>
                <w:lang w:eastAsia="en-US"/>
              </w:rPr>
              <w:t>CNA0010514</w:t>
            </w:r>
          </w:p>
        </w:tc>
        <w:tc>
          <w:tcPr>
            <w:tcW w:w="424" w:type="pct"/>
            <w:tcBorders>
              <w:top w:val="single" w:sz="4" w:space="0" w:color="auto"/>
              <w:left w:val="nil"/>
              <w:bottom w:val="single" w:sz="4" w:space="0" w:color="auto"/>
            </w:tcBorders>
            <w:noWrap/>
            <w:vAlign w:val="center"/>
            <w:hideMark/>
          </w:tcPr>
          <w:p w14:paraId="17C9D7F3" w14:textId="0B030401" w:rsidR="0057283F" w:rsidRPr="00FB1CC2" w:rsidRDefault="0057283F">
            <w:pPr>
              <w:spacing w:line="276" w:lineRule="auto"/>
              <w:jc w:val="center"/>
              <w:rPr>
                <w:sz w:val="16"/>
                <w:szCs w:val="16"/>
                <w:lang w:eastAsia="en-US"/>
              </w:rPr>
            </w:pPr>
            <w:r w:rsidRPr="00FB1CC2">
              <w:rPr>
                <w:sz w:val="16"/>
                <w:szCs w:val="16"/>
                <w:lang w:eastAsia="en-US"/>
              </w:rPr>
              <w:t>3</w:t>
            </w:r>
            <w:r w:rsidR="00722828">
              <w:rPr>
                <w:sz w:val="16"/>
                <w:szCs w:val="16"/>
                <w:lang w:eastAsia="en-US"/>
              </w:rPr>
              <w:t>,</w:t>
            </w:r>
            <w:r w:rsidRPr="00FB1CC2">
              <w:rPr>
                <w:sz w:val="16"/>
                <w:szCs w:val="16"/>
                <w:lang w:eastAsia="en-US"/>
              </w:rPr>
              <w:t>048.48</w:t>
            </w:r>
          </w:p>
        </w:tc>
        <w:tc>
          <w:tcPr>
            <w:tcW w:w="683" w:type="pct"/>
            <w:tcBorders>
              <w:top w:val="single" w:sz="4" w:space="0" w:color="auto"/>
              <w:bottom w:val="single" w:sz="4" w:space="0" w:color="auto"/>
            </w:tcBorders>
            <w:shd w:val="clear" w:color="auto" w:fill="auto"/>
            <w:noWrap/>
            <w:vAlign w:val="center"/>
            <w:hideMark/>
          </w:tcPr>
          <w:p w14:paraId="356E4CFC"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638C32DE"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148847E4"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4B3AB61E"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50F4FC0F" w14:textId="77777777" w:rsidTr="00CC4100">
        <w:trPr>
          <w:trHeight w:val="283"/>
        </w:trPr>
        <w:tc>
          <w:tcPr>
            <w:tcW w:w="1200" w:type="pct"/>
            <w:tcBorders>
              <w:top w:val="single" w:sz="4" w:space="0" w:color="auto"/>
              <w:bottom w:val="single" w:sz="4" w:space="0" w:color="auto"/>
            </w:tcBorders>
            <w:noWrap/>
            <w:vAlign w:val="center"/>
            <w:hideMark/>
          </w:tcPr>
          <w:p w14:paraId="361CCC6C" w14:textId="30D3EF58" w:rsidR="0057283F" w:rsidRPr="004620B6" w:rsidRDefault="00722828" w:rsidP="00C851CB">
            <w:pPr>
              <w:spacing w:line="276" w:lineRule="auto"/>
              <w:rPr>
                <w:i/>
                <w:sz w:val="16"/>
                <w:szCs w:val="16"/>
                <w:lang w:eastAsia="en-US"/>
              </w:rPr>
            </w:pPr>
            <w:proofErr w:type="spellStart"/>
            <w:r w:rsidRPr="004620B6">
              <w:rPr>
                <w:i/>
                <w:sz w:val="16"/>
                <w:szCs w:val="16"/>
                <w:lang w:eastAsia="en-US"/>
              </w:rPr>
              <w:t>Paranazinho</w:t>
            </w:r>
            <w:proofErr w:type="spellEnd"/>
            <w:r w:rsidRPr="004620B6">
              <w:rPr>
                <w:i/>
                <w:sz w:val="16"/>
                <w:szCs w:val="16"/>
                <w:lang w:eastAsia="en-US"/>
              </w:rPr>
              <w:t xml:space="preserve"> </w:t>
            </w:r>
            <w:r>
              <w:rPr>
                <w:i/>
                <w:sz w:val="16"/>
                <w:szCs w:val="16"/>
                <w:lang w:eastAsia="en-US"/>
              </w:rPr>
              <w:t>P</w:t>
            </w:r>
            <w:r w:rsidRPr="004620B6">
              <w:rPr>
                <w:i/>
                <w:sz w:val="16"/>
                <w:szCs w:val="16"/>
                <w:lang w:eastAsia="en-US"/>
              </w:rPr>
              <w:t>alha</w:t>
            </w:r>
          </w:p>
        </w:tc>
        <w:tc>
          <w:tcPr>
            <w:tcW w:w="661" w:type="pct"/>
            <w:tcBorders>
              <w:top w:val="single" w:sz="4" w:space="0" w:color="auto"/>
              <w:bottom w:val="single" w:sz="4" w:space="0" w:color="auto"/>
            </w:tcBorders>
            <w:noWrap/>
            <w:vAlign w:val="center"/>
            <w:hideMark/>
          </w:tcPr>
          <w:p w14:paraId="09DB0CCD" w14:textId="77777777" w:rsidR="0057283F" w:rsidRPr="00710CCA" w:rsidRDefault="0057283F">
            <w:pPr>
              <w:spacing w:line="276" w:lineRule="auto"/>
              <w:jc w:val="center"/>
              <w:rPr>
                <w:sz w:val="16"/>
                <w:szCs w:val="16"/>
                <w:lang w:eastAsia="en-US"/>
              </w:rPr>
            </w:pPr>
            <w:r w:rsidRPr="00710CCA">
              <w:rPr>
                <w:sz w:val="16"/>
                <w:szCs w:val="16"/>
                <w:lang w:eastAsia="en-US"/>
              </w:rPr>
              <w:t>CA930003</w:t>
            </w:r>
          </w:p>
        </w:tc>
        <w:tc>
          <w:tcPr>
            <w:tcW w:w="424" w:type="pct"/>
            <w:tcBorders>
              <w:top w:val="single" w:sz="4" w:space="0" w:color="auto"/>
              <w:left w:val="nil"/>
              <w:bottom w:val="single" w:sz="4" w:space="0" w:color="auto"/>
            </w:tcBorders>
            <w:noWrap/>
            <w:vAlign w:val="center"/>
            <w:hideMark/>
          </w:tcPr>
          <w:p w14:paraId="3386C57A" w14:textId="0DBD58C8" w:rsidR="0057283F" w:rsidRPr="00FB1CC2" w:rsidRDefault="0057283F">
            <w:pPr>
              <w:spacing w:line="276" w:lineRule="auto"/>
              <w:jc w:val="center"/>
              <w:rPr>
                <w:sz w:val="16"/>
                <w:szCs w:val="16"/>
                <w:lang w:eastAsia="en-US"/>
              </w:rPr>
            </w:pPr>
            <w:r w:rsidRPr="00FB1CC2">
              <w:rPr>
                <w:sz w:val="16"/>
                <w:szCs w:val="16"/>
                <w:lang w:eastAsia="en-US"/>
              </w:rPr>
              <w:t>3</w:t>
            </w:r>
            <w:r w:rsidR="00722828">
              <w:rPr>
                <w:sz w:val="16"/>
                <w:szCs w:val="16"/>
                <w:lang w:eastAsia="en-US"/>
              </w:rPr>
              <w:t>,</w:t>
            </w:r>
            <w:r w:rsidRPr="00FB1CC2">
              <w:rPr>
                <w:sz w:val="16"/>
                <w:szCs w:val="16"/>
                <w:lang w:eastAsia="en-US"/>
              </w:rPr>
              <w:t>048.47</w:t>
            </w:r>
          </w:p>
        </w:tc>
        <w:tc>
          <w:tcPr>
            <w:tcW w:w="683" w:type="pct"/>
            <w:tcBorders>
              <w:top w:val="single" w:sz="4" w:space="0" w:color="auto"/>
              <w:bottom w:val="single" w:sz="4" w:space="0" w:color="auto"/>
            </w:tcBorders>
            <w:shd w:val="clear" w:color="auto" w:fill="auto"/>
            <w:noWrap/>
            <w:vAlign w:val="center"/>
            <w:hideMark/>
          </w:tcPr>
          <w:p w14:paraId="5452AB37"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027F4B47"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6877A4A7"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50F48DE9"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6335C140" w14:textId="77777777" w:rsidTr="00CC4100">
        <w:trPr>
          <w:trHeight w:val="283"/>
        </w:trPr>
        <w:tc>
          <w:tcPr>
            <w:tcW w:w="1200" w:type="pct"/>
            <w:tcBorders>
              <w:top w:val="single" w:sz="4" w:space="0" w:color="auto"/>
              <w:bottom w:val="single" w:sz="4" w:space="0" w:color="auto"/>
            </w:tcBorders>
            <w:noWrap/>
            <w:vAlign w:val="center"/>
            <w:hideMark/>
          </w:tcPr>
          <w:p w14:paraId="6176B22D" w14:textId="2398B383" w:rsidR="0057283F" w:rsidRPr="004620B6" w:rsidRDefault="00722828" w:rsidP="00C851CB">
            <w:pPr>
              <w:spacing w:line="276" w:lineRule="auto"/>
              <w:rPr>
                <w:i/>
                <w:sz w:val="16"/>
                <w:szCs w:val="16"/>
                <w:lang w:eastAsia="en-US"/>
              </w:rPr>
            </w:pPr>
            <w:proofErr w:type="spellStart"/>
            <w:r w:rsidRPr="004620B6">
              <w:rPr>
                <w:i/>
                <w:sz w:val="16"/>
                <w:szCs w:val="16"/>
                <w:lang w:eastAsia="en-US"/>
              </w:rPr>
              <w:t>Amarelao</w:t>
            </w:r>
            <w:proofErr w:type="spellEnd"/>
          </w:p>
        </w:tc>
        <w:tc>
          <w:tcPr>
            <w:tcW w:w="661" w:type="pct"/>
            <w:tcBorders>
              <w:top w:val="single" w:sz="4" w:space="0" w:color="auto"/>
              <w:bottom w:val="single" w:sz="4" w:space="0" w:color="auto"/>
            </w:tcBorders>
            <w:noWrap/>
            <w:vAlign w:val="center"/>
            <w:hideMark/>
          </w:tcPr>
          <w:p w14:paraId="219E4350" w14:textId="77777777" w:rsidR="0057283F" w:rsidRPr="00710CCA" w:rsidRDefault="0057283F">
            <w:pPr>
              <w:spacing w:line="276" w:lineRule="auto"/>
              <w:jc w:val="center"/>
              <w:rPr>
                <w:sz w:val="16"/>
                <w:szCs w:val="16"/>
                <w:lang w:eastAsia="en-US"/>
              </w:rPr>
            </w:pPr>
            <w:r w:rsidRPr="00710CCA">
              <w:rPr>
                <w:sz w:val="16"/>
                <w:szCs w:val="16"/>
                <w:lang w:eastAsia="en-US"/>
              </w:rPr>
              <w:t>CA850050</w:t>
            </w:r>
          </w:p>
        </w:tc>
        <w:tc>
          <w:tcPr>
            <w:tcW w:w="424" w:type="pct"/>
            <w:tcBorders>
              <w:top w:val="single" w:sz="4" w:space="0" w:color="auto"/>
              <w:left w:val="nil"/>
              <w:bottom w:val="single" w:sz="4" w:space="0" w:color="auto"/>
            </w:tcBorders>
            <w:noWrap/>
            <w:vAlign w:val="center"/>
            <w:hideMark/>
          </w:tcPr>
          <w:p w14:paraId="4F891B2B" w14:textId="3403AFE6" w:rsidR="0057283F" w:rsidRPr="00FB1CC2" w:rsidRDefault="0057283F">
            <w:pPr>
              <w:spacing w:line="276" w:lineRule="auto"/>
              <w:jc w:val="center"/>
              <w:rPr>
                <w:sz w:val="16"/>
                <w:szCs w:val="16"/>
                <w:lang w:eastAsia="en-US"/>
              </w:rPr>
            </w:pPr>
            <w:r w:rsidRPr="00FB1CC2">
              <w:rPr>
                <w:sz w:val="16"/>
                <w:szCs w:val="16"/>
                <w:lang w:eastAsia="en-US"/>
              </w:rPr>
              <w:t>3</w:t>
            </w:r>
            <w:r w:rsidR="00722828">
              <w:rPr>
                <w:sz w:val="16"/>
                <w:szCs w:val="16"/>
                <w:lang w:eastAsia="en-US"/>
              </w:rPr>
              <w:t>,</w:t>
            </w:r>
            <w:r w:rsidRPr="00FB1CC2">
              <w:rPr>
                <w:sz w:val="16"/>
                <w:szCs w:val="16"/>
                <w:lang w:eastAsia="en-US"/>
              </w:rPr>
              <w:t>045.43</w:t>
            </w:r>
          </w:p>
        </w:tc>
        <w:tc>
          <w:tcPr>
            <w:tcW w:w="683" w:type="pct"/>
            <w:tcBorders>
              <w:top w:val="single" w:sz="4" w:space="0" w:color="auto"/>
              <w:bottom w:val="single" w:sz="4" w:space="0" w:color="auto"/>
            </w:tcBorders>
            <w:shd w:val="clear" w:color="auto" w:fill="auto"/>
            <w:noWrap/>
            <w:vAlign w:val="center"/>
            <w:hideMark/>
          </w:tcPr>
          <w:p w14:paraId="59E428EC"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2102B995"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0096466D"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2018670B"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0D8862FE" w14:textId="77777777" w:rsidTr="00CC4100">
        <w:trPr>
          <w:trHeight w:val="283"/>
        </w:trPr>
        <w:tc>
          <w:tcPr>
            <w:tcW w:w="1200" w:type="pct"/>
            <w:tcBorders>
              <w:top w:val="single" w:sz="4" w:space="0" w:color="auto"/>
              <w:bottom w:val="single" w:sz="4" w:space="0" w:color="auto"/>
            </w:tcBorders>
            <w:vAlign w:val="center"/>
            <w:hideMark/>
          </w:tcPr>
          <w:p w14:paraId="204398B2" w14:textId="77777777" w:rsidR="0057283F" w:rsidRPr="004620B6" w:rsidRDefault="0057283F" w:rsidP="00C851CB">
            <w:pPr>
              <w:spacing w:line="276" w:lineRule="auto"/>
              <w:rPr>
                <w:i/>
                <w:sz w:val="16"/>
                <w:szCs w:val="16"/>
                <w:lang w:eastAsia="en-US"/>
              </w:rPr>
            </w:pPr>
            <w:r w:rsidRPr="004620B6">
              <w:rPr>
                <w:i/>
                <w:sz w:val="16"/>
                <w:szCs w:val="16"/>
                <w:lang w:eastAsia="en-US"/>
              </w:rPr>
              <w:t>N.2583</w:t>
            </w:r>
          </w:p>
        </w:tc>
        <w:tc>
          <w:tcPr>
            <w:tcW w:w="661" w:type="pct"/>
            <w:tcBorders>
              <w:top w:val="single" w:sz="4" w:space="0" w:color="auto"/>
              <w:bottom w:val="single" w:sz="4" w:space="0" w:color="auto"/>
            </w:tcBorders>
            <w:noWrap/>
            <w:vAlign w:val="center"/>
            <w:hideMark/>
          </w:tcPr>
          <w:p w14:paraId="5C4597C4" w14:textId="77777777" w:rsidR="0057283F" w:rsidRPr="00710CCA" w:rsidRDefault="0057283F">
            <w:pPr>
              <w:spacing w:line="276" w:lineRule="auto"/>
              <w:jc w:val="center"/>
              <w:rPr>
                <w:sz w:val="16"/>
                <w:szCs w:val="16"/>
                <w:lang w:eastAsia="en-US"/>
              </w:rPr>
            </w:pPr>
            <w:r w:rsidRPr="00710CCA">
              <w:rPr>
                <w:sz w:val="16"/>
                <w:szCs w:val="16"/>
                <w:lang w:eastAsia="en-US"/>
              </w:rPr>
              <w:t>CNA0004697</w:t>
            </w:r>
          </w:p>
        </w:tc>
        <w:tc>
          <w:tcPr>
            <w:tcW w:w="424" w:type="pct"/>
            <w:tcBorders>
              <w:top w:val="single" w:sz="4" w:space="0" w:color="auto"/>
              <w:left w:val="nil"/>
              <w:bottom w:val="single" w:sz="4" w:space="0" w:color="auto"/>
            </w:tcBorders>
            <w:noWrap/>
            <w:vAlign w:val="center"/>
            <w:hideMark/>
          </w:tcPr>
          <w:p w14:paraId="74DC0F65" w14:textId="0C7FC9B9"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983.28</w:t>
            </w:r>
          </w:p>
        </w:tc>
        <w:tc>
          <w:tcPr>
            <w:tcW w:w="683" w:type="pct"/>
            <w:tcBorders>
              <w:top w:val="single" w:sz="4" w:space="0" w:color="auto"/>
              <w:bottom w:val="single" w:sz="4" w:space="0" w:color="auto"/>
            </w:tcBorders>
            <w:shd w:val="clear" w:color="auto" w:fill="auto"/>
            <w:noWrap/>
            <w:vAlign w:val="center"/>
            <w:hideMark/>
          </w:tcPr>
          <w:p w14:paraId="394783B0"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0793C34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4AB7CB3E"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07FCEFCE"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0281DF3F" w14:textId="77777777" w:rsidTr="00CC4100">
        <w:trPr>
          <w:trHeight w:val="283"/>
        </w:trPr>
        <w:tc>
          <w:tcPr>
            <w:tcW w:w="1200" w:type="pct"/>
            <w:tcBorders>
              <w:top w:val="single" w:sz="4" w:space="0" w:color="auto"/>
              <w:bottom w:val="single" w:sz="4" w:space="0" w:color="auto"/>
            </w:tcBorders>
            <w:noWrap/>
            <w:vAlign w:val="center"/>
            <w:hideMark/>
          </w:tcPr>
          <w:p w14:paraId="444A63BE" w14:textId="0144184F" w:rsidR="0057283F" w:rsidRPr="004620B6" w:rsidRDefault="00722828" w:rsidP="00C851CB">
            <w:pPr>
              <w:spacing w:line="276" w:lineRule="auto"/>
              <w:rPr>
                <w:i/>
                <w:sz w:val="16"/>
                <w:szCs w:val="16"/>
                <w:lang w:eastAsia="en-US"/>
              </w:rPr>
            </w:pPr>
            <w:r w:rsidRPr="004620B6">
              <w:rPr>
                <w:i/>
                <w:sz w:val="16"/>
                <w:szCs w:val="16"/>
                <w:lang w:eastAsia="en-US"/>
              </w:rPr>
              <w:t>Branquinho</w:t>
            </w:r>
          </w:p>
        </w:tc>
        <w:tc>
          <w:tcPr>
            <w:tcW w:w="661" w:type="pct"/>
            <w:tcBorders>
              <w:top w:val="single" w:sz="4" w:space="0" w:color="auto"/>
              <w:bottom w:val="single" w:sz="4" w:space="0" w:color="auto"/>
            </w:tcBorders>
            <w:noWrap/>
            <w:vAlign w:val="center"/>
            <w:hideMark/>
          </w:tcPr>
          <w:p w14:paraId="74E15613" w14:textId="77777777" w:rsidR="0057283F" w:rsidRPr="00710CCA" w:rsidRDefault="0057283F">
            <w:pPr>
              <w:spacing w:line="276" w:lineRule="auto"/>
              <w:jc w:val="center"/>
              <w:rPr>
                <w:sz w:val="16"/>
                <w:szCs w:val="16"/>
                <w:lang w:eastAsia="en-US"/>
              </w:rPr>
            </w:pPr>
            <w:r w:rsidRPr="00710CCA">
              <w:rPr>
                <w:sz w:val="16"/>
                <w:szCs w:val="16"/>
                <w:lang w:eastAsia="en-US"/>
              </w:rPr>
              <w:t>CA780391</w:t>
            </w:r>
          </w:p>
        </w:tc>
        <w:tc>
          <w:tcPr>
            <w:tcW w:w="424" w:type="pct"/>
            <w:tcBorders>
              <w:top w:val="single" w:sz="4" w:space="0" w:color="auto"/>
              <w:left w:val="nil"/>
              <w:bottom w:val="single" w:sz="4" w:space="0" w:color="auto"/>
            </w:tcBorders>
            <w:noWrap/>
            <w:vAlign w:val="center"/>
            <w:hideMark/>
          </w:tcPr>
          <w:p w14:paraId="03AFFFE2" w14:textId="1D6A7668"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980.86</w:t>
            </w:r>
          </w:p>
        </w:tc>
        <w:tc>
          <w:tcPr>
            <w:tcW w:w="683" w:type="pct"/>
            <w:tcBorders>
              <w:top w:val="single" w:sz="4" w:space="0" w:color="auto"/>
              <w:bottom w:val="single" w:sz="4" w:space="0" w:color="auto"/>
            </w:tcBorders>
            <w:shd w:val="clear" w:color="auto" w:fill="auto"/>
            <w:noWrap/>
            <w:vAlign w:val="center"/>
            <w:hideMark/>
          </w:tcPr>
          <w:p w14:paraId="11F820A6" w14:textId="77777777" w:rsidR="0057283F" w:rsidRPr="00FB1CC2" w:rsidRDefault="0057283F">
            <w:pPr>
              <w:spacing w:line="276" w:lineRule="auto"/>
              <w:jc w:val="center"/>
              <w:rPr>
                <w:sz w:val="16"/>
                <w:szCs w:val="16"/>
                <w:lang w:eastAsia="en-US"/>
              </w:rPr>
            </w:pPr>
            <w:r w:rsidRPr="00FB1CC2">
              <w:rPr>
                <w:sz w:val="16"/>
                <w:szCs w:val="16"/>
                <w:lang w:eastAsia="en-US"/>
              </w:rPr>
              <w:t>AA</w:t>
            </w:r>
          </w:p>
        </w:tc>
        <w:tc>
          <w:tcPr>
            <w:tcW w:w="678" w:type="pct"/>
            <w:tcBorders>
              <w:top w:val="single" w:sz="4" w:space="0" w:color="auto"/>
              <w:left w:val="nil"/>
              <w:bottom w:val="single" w:sz="4" w:space="0" w:color="auto"/>
            </w:tcBorders>
            <w:shd w:val="clear" w:color="auto" w:fill="auto"/>
            <w:noWrap/>
            <w:vAlign w:val="center"/>
            <w:hideMark/>
          </w:tcPr>
          <w:p w14:paraId="770945D6"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2" w:type="pct"/>
            <w:tcBorders>
              <w:top w:val="single" w:sz="4" w:space="0" w:color="auto"/>
              <w:bottom w:val="single" w:sz="4" w:space="0" w:color="auto"/>
            </w:tcBorders>
            <w:shd w:val="clear" w:color="auto" w:fill="auto"/>
            <w:noWrap/>
            <w:vAlign w:val="center"/>
            <w:hideMark/>
          </w:tcPr>
          <w:p w14:paraId="39C91229"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71CA8CA1"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79B0B743" w14:textId="77777777" w:rsidTr="00CC4100">
        <w:trPr>
          <w:trHeight w:val="283"/>
        </w:trPr>
        <w:tc>
          <w:tcPr>
            <w:tcW w:w="1200" w:type="pct"/>
            <w:tcBorders>
              <w:top w:val="single" w:sz="4" w:space="0" w:color="auto"/>
              <w:bottom w:val="single" w:sz="4" w:space="0" w:color="auto"/>
            </w:tcBorders>
            <w:noWrap/>
            <w:vAlign w:val="center"/>
            <w:hideMark/>
          </w:tcPr>
          <w:p w14:paraId="4B5E36F2" w14:textId="43D687F4" w:rsidR="0057283F" w:rsidRPr="004620B6" w:rsidRDefault="00722828" w:rsidP="00C851CB">
            <w:pPr>
              <w:spacing w:line="276" w:lineRule="auto"/>
              <w:rPr>
                <w:sz w:val="16"/>
                <w:szCs w:val="16"/>
                <w:lang w:eastAsia="en-US"/>
              </w:rPr>
            </w:pPr>
            <w:r w:rsidRPr="004620B6">
              <w:rPr>
                <w:sz w:val="16"/>
                <w:szCs w:val="16"/>
                <w:lang w:eastAsia="en-US"/>
              </w:rPr>
              <w:t>Canarinho</w:t>
            </w:r>
          </w:p>
        </w:tc>
        <w:tc>
          <w:tcPr>
            <w:tcW w:w="661" w:type="pct"/>
            <w:tcBorders>
              <w:top w:val="single" w:sz="4" w:space="0" w:color="auto"/>
              <w:bottom w:val="single" w:sz="4" w:space="0" w:color="auto"/>
            </w:tcBorders>
            <w:noWrap/>
            <w:vAlign w:val="center"/>
            <w:hideMark/>
          </w:tcPr>
          <w:p w14:paraId="786ED18E" w14:textId="77777777" w:rsidR="0057283F" w:rsidRPr="00710CCA" w:rsidRDefault="0057283F">
            <w:pPr>
              <w:spacing w:line="276" w:lineRule="auto"/>
              <w:jc w:val="center"/>
              <w:rPr>
                <w:sz w:val="16"/>
                <w:szCs w:val="16"/>
                <w:lang w:eastAsia="en-US"/>
              </w:rPr>
            </w:pPr>
            <w:r w:rsidRPr="00710CCA">
              <w:rPr>
                <w:sz w:val="16"/>
                <w:szCs w:val="16"/>
                <w:lang w:eastAsia="en-US"/>
              </w:rPr>
              <w:t>CA960013</w:t>
            </w:r>
          </w:p>
        </w:tc>
        <w:tc>
          <w:tcPr>
            <w:tcW w:w="424" w:type="pct"/>
            <w:tcBorders>
              <w:top w:val="single" w:sz="4" w:space="0" w:color="auto"/>
              <w:left w:val="nil"/>
              <w:bottom w:val="single" w:sz="4" w:space="0" w:color="auto"/>
            </w:tcBorders>
            <w:noWrap/>
            <w:vAlign w:val="center"/>
            <w:hideMark/>
          </w:tcPr>
          <w:p w14:paraId="4E6A3E27" w14:textId="184D301A"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883.01</w:t>
            </w:r>
          </w:p>
        </w:tc>
        <w:tc>
          <w:tcPr>
            <w:tcW w:w="683" w:type="pct"/>
            <w:tcBorders>
              <w:top w:val="single" w:sz="4" w:space="0" w:color="auto"/>
              <w:bottom w:val="single" w:sz="4" w:space="0" w:color="auto"/>
            </w:tcBorders>
            <w:shd w:val="clear" w:color="auto" w:fill="auto"/>
            <w:noWrap/>
            <w:vAlign w:val="center"/>
            <w:hideMark/>
          </w:tcPr>
          <w:p w14:paraId="5CDF4AE3"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7D48D5CE"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6E3F3CE4"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0B0FD6D1"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181D04D4" w14:textId="77777777" w:rsidTr="00CC4100">
        <w:trPr>
          <w:trHeight w:val="283"/>
        </w:trPr>
        <w:tc>
          <w:tcPr>
            <w:tcW w:w="1200" w:type="pct"/>
            <w:tcBorders>
              <w:top w:val="single" w:sz="4" w:space="0" w:color="auto"/>
              <w:bottom w:val="single" w:sz="4" w:space="0" w:color="auto"/>
            </w:tcBorders>
            <w:noWrap/>
            <w:vAlign w:val="center"/>
            <w:hideMark/>
          </w:tcPr>
          <w:p w14:paraId="0B736D0B" w14:textId="2D6FEDE9" w:rsidR="0057283F" w:rsidRPr="004620B6" w:rsidRDefault="00722828" w:rsidP="00C851CB">
            <w:pPr>
              <w:spacing w:line="276" w:lineRule="auto"/>
              <w:rPr>
                <w:sz w:val="16"/>
                <w:szCs w:val="16"/>
                <w:lang w:eastAsia="en-US"/>
              </w:rPr>
            </w:pPr>
            <w:proofErr w:type="spellStart"/>
            <w:r w:rsidRPr="004620B6">
              <w:rPr>
                <w:sz w:val="16"/>
                <w:szCs w:val="16"/>
                <w:lang w:eastAsia="en-US"/>
              </w:rPr>
              <w:t>Lageado</w:t>
            </w:r>
            <w:proofErr w:type="spellEnd"/>
          </w:p>
        </w:tc>
        <w:tc>
          <w:tcPr>
            <w:tcW w:w="661" w:type="pct"/>
            <w:tcBorders>
              <w:top w:val="single" w:sz="4" w:space="0" w:color="auto"/>
              <w:bottom w:val="single" w:sz="4" w:space="0" w:color="auto"/>
            </w:tcBorders>
            <w:noWrap/>
            <w:vAlign w:val="center"/>
            <w:hideMark/>
          </w:tcPr>
          <w:p w14:paraId="662B0175" w14:textId="77777777" w:rsidR="0057283F" w:rsidRPr="00710CCA" w:rsidRDefault="0057283F">
            <w:pPr>
              <w:spacing w:line="276" w:lineRule="auto"/>
              <w:jc w:val="center"/>
              <w:rPr>
                <w:sz w:val="16"/>
                <w:szCs w:val="16"/>
                <w:lang w:eastAsia="en-US"/>
              </w:rPr>
            </w:pPr>
            <w:r w:rsidRPr="00710CCA">
              <w:rPr>
                <w:sz w:val="16"/>
                <w:szCs w:val="16"/>
                <w:lang w:eastAsia="en-US"/>
              </w:rPr>
              <w:t>CA840062</w:t>
            </w:r>
          </w:p>
        </w:tc>
        <w:tc>
          <w:tcPr>
            <w:tcW w:w="424" w:type="pct"/>
            <w:tcBorders>
              <w:top w:val="single" w:sz="4" w:space="0" w:color="auto"/>
              <w:left w:val="nil"/>
              <w:bottom w:val="single" w:sz="4" w:space="0" w:color="auto"/>
            </w:tcBorders>
            <w:noWrap/>
            <w:vAlign w:val="center"/>
            <w:hideMark/>
          </w:tcPr>
          <w:p w14:paraId="1AE3C3C4" w14:textId="643B1163"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874.20</w:t>
            </w:r>
          </w:p>
        </w:tc>
        <w:tc>
          <w:tcPr>
            <w:tcW w:w="683" w:type="pct"/>
            <w:tcBorders>
              <w:top w:val="single" w:sz="4" w:space="0" w:color="auto"/>
              <w:bottom w:val="single" w:sz="4" w:space="0" w:color="auto"/>
            </w:tcBorders>
            <w:shd w:val="clear" w:color="auto" w:fill="auto"/>
            <w:noWrap/>
            <w:vAlign w:val="center"/>
            <w:hideMark/>
          </w:tcPr>
          <w:p w14:paraId="2ED9FD03"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7BCC2883"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623B3448"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14519064"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510B996F" w14:textId="77777777" w:rsidTr="00CC4100">
        <w:trPr>
          <w:trHeight w:val="283"/>
        </w:trPr>
        <w:tc>
          <w:tcPr>
            <w:tcW w:w="1200" w:type="pct"/>
            <w:tcBorders>
              <w:top w:val="single" w:sz="4" w:space="0" w:color="auto"/>
              <w:bottom w:val="single" w:sz="4" w:space="0" w:color="auto"/>
            </w:tcBorders>
            <w:noWrap/>
            <w:vAlign w:val="center"/>
            <w:hideMark/>
          </w:tcPr>
          <w:p w14:paraId="2C4EEAD8" w14:textId="3312BF3D" w:rsidR="0057283F" w:rsidRPr="004620B6" w:rsidRDefault="00722828" w:rsidP="00C851CB">
            <w:pPr>
              <w:spacing w:line="276" w:lineRule="auto"/>
              <w:rPr>
                <w:sz w:val="16"/>
                <w:szCs w:val="16"/>
                <w:lang w:eastAsia="en-US"/>
              </w:rPr>
            </w:pPr>
            <w:r w:rsidRPr="004620B6">
              <w:rPr>
                <w:sz w:val="16"/>
                <w:szCs w:val="16"/>
                <w:lang w:eastAsia="en-US"/>
              </w:rPr>
              <w:t>Bico preto</w:t>
            </w:r>
          </w:p>
        </w:tc>
        <w:tc>
          <w:tcPr>
            <w:tcW w:w="661" w:type="pct"/>
            <w:tcBorders>
              <w:top w:val="single" w:sz="4" w:space="0" w:color="auto"/>
              <w:bottom w:val="single" w:sz="4" w:space="0" w:color="auto"/>
            </w:tcBorders>
            <w:noWrap/>
            <w:vAlign w:val="center"/>
            <w:hideMark/>
          </w:tcPr>
          <w:p w14:paraId="6A94324A" w14:textId="77777777" w:rsidR="0057283F" w:rsidRPr="00710CCA" w:rsidRDefault="0057283F">
            <w:pPr>
              <w:spacing w:line="276" w:lineRule="auto"/>
              <w:jc w:val="center"/>
              <w:rPr>
                <w:sz w:val="16"/>
                <w:szCs w:val="16"/>
                <w:lang w:eastAsia="en-US"/>
              </w:rPr>
            </w:pPr>
            <w:r w:rsidRPr="00710CCA">
              <w:rPr>
                <w:sz w:val="16"/>
                <w:szCs w:val="16"/>
                <w:lang w:eastAsia="en-US"/>
              </w:rPr>
              <w:t>CA810011</w:t>
            </w:r>
          </w:p>
        </w:tc>
        <w:tc>
          <w:tcPr>
            <w:tcW w:w="424" w:type="pct"/>
            <w:tcBorders>
              <w:top w:val="single" w:sz="4" w:space="0" w:color="auto"/>
              <w:left w:val="nil"/>
              <w:bottom w:val="single" w:sz="4" w:space="0" w:color="auto"/>
            </w:tcBorders>
            <w:noWrap/>
            <w:vAlign w:val="center"/>
            <w:hideMark/>
          </w:tcPr>
          <w:p w14:paraId="525A2835" w14:textId="4916E8CB"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859.52</w:t>
            </w:r>
          </w:p>
        </w:tc>
        <w:tc>
          <w:tcPr>
            <w:tcW w:w="683" w:type="pct"/>
            <w:tcBorders>
              <w:top w:val="single" w:sz="4" w:space="0" w:color="auto"/>
              <w:bottom w:val="single" w:sz="4" w:space="0" w:color="auto"/>
            </w:tcBorders>
            <w:shd w:val="clear" w:color="auto" w:fill="auto"/>
            <w:noWrap/>
            <w:vAlign w:val="center"/>
            <w:hideMark/>
          </w:tcPr>
          <w:p w14:paraId="67C56599"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1AD79173"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5AF3ADB6"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515BFD27"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417A80D2" w14:textId="77777777" w:rsidTr="00CC4100">
        <w:trPr>
          <w:trHeight w:val="283"/>
        </w:trPr>
        <w:tc>
          <w:tcPr>
            <w:tcW w:w="1200" w:type="pct"/>
            <w:tcBorders>
              <w:top w:val="single" w:sz="4" w:space="0" w:color="auto"/>
              <w:bottom w:val="single" w:sz="4" w:space="0" w:color="auto"/>
            </w:tcBorders>
            <w:noWrap/>
            <w:vAlign w:val="center"/>
            <w:hideMark/>
          </w:tcPr>
          <w:p w14:paraId="450A101D" w14:textId="26C6D6B1" w:rsidR="0057283F" w:rsidRPr="004620B6" w:rsidRDefault="00722828" w:rsidP="00C851CB">
            <w:pPr>
              <w:spacing w:line="276" w:lineRule="auto"/>
              <w:rPr>
                <w:sz w:val="16"/>
                <w:szCs w:val="16"/>
                <w:lang w:eastAsia="en-US"/>
              </w:rPr>
            </w:pPr>
            <w:proofErr w:type="spellStart"/>
            <w:r w:rsidRPr="004620B6">
              <w:rPr>
                <w:sz w:val="16"/>
                <w:szCs w:val="16"/>
                <w:lang w:eastAsia="en-US"/>
              </w:rPr>
              <w:t>Lageado</w:t>
            </w:r>
            <w:proofErr w:type="spellEnd"/>
          </w:p>
        </w:tc>
        <w:tc>
          <w:tcPr>
            <w:tcW w:w="661" w:type="pct"/>
            <w:tcBorders>
              <w:top w:val="single" w:sz="4" w:space="0" w:color="auto"/>
              <w:bottom w:val="single" w:sz="4" w:space="0" w:color="auto"/>
            </w:tcBorders>
            <w:noWrap/>
            <w:vAlign w:val="center"/>
            <w:hideMark/>
          </w:tcPr>
          <w:p w14:paraId="2E190BBE" w14:textId="77777777" w:rsidR="0057283F" w:rsidRPr="00710CCA" w:rsidRDefault="0057283F">
            <w:pPr>
              <w:spacing w:line="276" w:lineRule="auto"/>
              <w:jc w:val="center"/>
              <w:rPr>
                <w:sz w:val="16"/>
                <w:szCs w:val="16"/>
                <w:lang w:eastAsia="en-US"/>
              </w:rPr>
            </w:pPr>
            <w:r w:rsidRPr="00710CCA">
              <w:rPr>
                <w:sz w:val="16"/>
                <w:szCs w:val="16"/>
                <w:lang w:eastAsia="en-US"/>
              </w:rPr>
              <w:t>CA780392</w:t>
            </w:r>
          </w:p>
        </w:tc>
        <w:tc>
          <w:tcPr>
            <w:tcW w:w="424" w:type="pct"/>
            <w:tcBorders>
              <w:top w:val="single" w:sz="4" w:space="0" w:color="auto"/>
              <w:left w:val="nil"/>
              <w:bottom w:val="single" w:sz="4" w:space="0" w:color="auto"/>
            </w:tcBorders>
            <w:noWrap/>
            <w:vAlign w:val="center"/>
            <w:hideMark/>
          </w:tcPr>
          <w:p w14:paraId="11E43E62" w14:textId="0EED87D2"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830.15</w:t>
            </w:r>
          </w:p>
        </w:tc>
        <w:tc>
          <w:tcPr>
            <w:tcW w:w="683" w:type="pct"/>
            <w:tcBorders>
              <w:top w:val="single" w:sz="4" w:space="0" w:color="auto"/>
              <w:bottom w:val="single" w:sz="4" w:space="0" w:color="auto"/>
            </w:tcBorders>
            <w:shd w:val="clear" w:color="auto" w:fill="auto"/>
            <w:noWrap/>
            <w:vAlign w:val="center"/>
            <w:hideMark/>
          </w:tcPr>
          <w:p w14:paraId="7C39FE94"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57E870D2"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0B3D0847"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3F73330E"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4ABBDFBF" w14:textId="77777777" w:rsidTr="00CC4100">
        <w:trPr>
          <w:trHeight w:val="283"/>
        </w:trPr>
        <w:tc>
          <w:tcPr>
            <w:tcW w:w="1200" w:type="pct"/>
            <w:tcBorders>
              <w:top w:val="single" w:sz="4" w:space="0" w:color="auto"/>
              <w:bottom w:val="single" w:sz="4" w:space="0" w:color="auto"/>
            </w:tcBorders>
            <w:noWrap/>
            <w:vAlign w:val="center"/>
            <w:hideMark/>
          </w:tcPr>
          <w:p w14:paraId="13ACBEE0" w14:textId="36B6B408" w:rsidR="0057283F" w:rsidRPr="004620B6" w:rsidRDefault="00722828" w:rsidP="00C851CB">
            <w:pPr>
              <w:spacing w:line="276" w:lineRule="auto"/>
              <w:rPr>
                <w:sz w:val="16"/>
                <w:szCs w:val="16"/>
                <w:lang w:eastAsia="en-US"/>
              </w:rPr>
            </w:pPr>
            <w:proofErr w:type="spellStart"/>
            <w:r w:rsidRPr="004620B6">
              <w:rPr>
                <w:sz w:val="16"/>
                <w:szCs w:val="16"/>
                <w:lang w:eastAsia="en-US"/>
              </w:rPr>
              <w:t>Lageado</w:t>
            </w:r>
            <w:proofErr w:type="spellEnd"/>
          </w:p>
        </w:tc>
        <w:tc>
          <w:tcPr>
            <w:tcW w:w="661" w:type="pct"/>
            <w:tcBorders>
              <w:top w:val="single" w:sz="4" w:space="0" w:color="auto"/>
              <w:bottom w:val="single" w:sz="4" w:space="0" w:color="auto"/>
            </w:tcBorders>
            <w:noWrap/>
            <w:vAlign w:val="center"/>
            <w:hideMark/>
          </w:tcPr>
          <w:p w14:paraId="65234EE5" w14:textId="77777777" w:rsidR="0057283F" w:rsidRPr="00710CCA" w:rsidRDefault="0057283F">
            <w:pPr>
              <w:spacing w:line="276" w:lineRule="auto"/>
              <w:jc w:val="center"/>
              <w:rPr>
                <w:sz w:val="16"/>
                <w:szCs w:val="16"/>
                <w:lang w:eastAsia="en-US"/>
              </w:rPr>
            </w:pPr>
            <w:r w:rsidRPr="00710CCA">
              <w:rPr>
                <w:sz w:val="16"/>
                <w:szCs w:val="16"/>
                <w:lang w:eastAsia="en-US"/>
              </w:rPr>
              <w:t>CA790255</w:t>
            </w:r>
          </w:p>
        </w:tc>
        <w:tc>
          <w:tcPr>
            <w:tcW w:w="424" w:type="pct"/>
            <w:tcBorders>
              <w:top w:val="single" w:sz="4" w:space="0" w:color="auto"/>
              <w:left w:val="nil"/>
              <w:bottom w:val="single" w:sz="4" w:space="0" w:color="auto"/>
            </w:tcBorders>
            <w:noWrap/>
            <w:vAlign w:val="center"/>
            <w:hideMark/>
          </w:tcPr>
          <w:p w14:paraId="169697E3" w14:textId="49802F1F"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827.47</w:t>
            </w:r>
          </w:p>
        </w:tc>
        <w:tc>
          <w:tcPr>
            <w:tcW w:w="683" w:type="pct"/>
            <w:tcBorders>
              <w:top w:val="single" w:sz="4" w:space="0" w:color="auto"/>
              <w:bottom w:val="single" w:sz="4" w:space="0" w:color="auto"/>
            </w:tcBorders>
            <w:shd w:val="clear" w:color="auto" w:fill="auto"/>
            <w:noWrap/>
            <w:vAlign w:val="center"/>
            <w:hideMark/>
          </w:tcPr>
          <w:p w14:paraId="2A4D9A23"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7E1EECCE"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036F8E9B"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69BE75D8"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414CFF1D" w14:textId="77777777" w:rsidTr="00CC4100">
        <w:trPr>
          <w:trHeight w:val="283"/>
        </w:trPr>
        <w:tc>
          <w:tcPr>
            <w:tcW w:w="1200" w:type="pct"/>
            <w:tcBorders>
              <w:top w:val="single" w:sz="4" w:space="0" w:color="auto"/>
              <w:bottom w:val="single" w:sz="4" w:space="0" w:color="auto"/>
            </w:tcBorders>
            <w:noWrap/>
            <w:vAlign w:val="center"/>
            <w:hideMark/>
          </w:tcPr>
          <w:p w14:paraId="24837B07" w14:textId="25808DCF" w:rsidR="0057283F" w:rsidRPr="004620B6" w:rsidRDefault="00722828" w:rsidP="00C851CB">
            <w:pPr>
              <w:spacing w:line="276" w:lineRule="auto"/>
              <w:rPr>
                <w:sz w:val="16"/>
                <w:szCs w:val="16"/>
                <w:lang w:eastAsia="en-US"/>
              </w:rPr>
            </w:pPr>
            <w:proofErr w:type="spellStart"/>
            <w:r w:rsidRPr="004620B6">
              <w:rPr>
                <w:sz w:val="16"/>
                <w:szCs w:val="16"/>
                <w:lang w:eastAsia="en-US"/>
              </w:rPr>
              <w:t>Lageado</w:t>
            </w:r>
            <w:proofErr w:type="spellEnd"/>
          </w:p>
        </w:tc>
        <w:tc>
          <w:tcPr>
            <w:tcW w:w="661" w:type="pct"/>
            <w:tcBorders>
              <w:top w:val="single" w:sz="4" w:space="0" w:color="auto"/>
              <w:bottom w:val="single" w:sz="4" w:space="0" w:color="auto"/>
            </w:tcBorders>
            <w:noWrap/>
            <w:vAlign w:val="center"/>
            <w:hideMark/>
          </w:tcPr>
          <w:p w14:paraId="631390CF" w14:textId="77777777" w:rsidR="0057283F" w:rsidRPr="00710CCA" w:rsidRDefault="0057283F">
            <w:pPr>
              <w:spacing w:line="276" w:lineRule="auto"/>
              <w:jc w:val="center"/>
              <w:rPr>
                <w:sz w:val="16"/>
                <w:szCs w:val="16"/>
                <w:lang w:eastAsia="en-US"/>
              </w:rPr>
            </w:pPr>
            <w:r w:rsidRPr="00710CCA">
              <w:rPr>
                <w:sz w:val="16"/>
                <w:szCs w:val="16"/>
                <w:lang w:eastAsia="en-US"/>
              </w:rPr>
              <w:t>CA800169</w:t>
            </w:r>
          </w:p>
        </w:tc>
        <w:tc>
          <w:tcPr>
            <w:tcW w:w="424" w:type="pct"/>
            <w:tcBorders>
              <w:top w:val="single" w:sz="4" w:space="0" w:color="auto"/>
              <w:left w:val="nil"/>
              <w:bottom w:val="single" w:sz="4" w:space="0" w:color="auto"/>
            </w:tcBorders>
            <w:noWrap/>
            <w:vAlign w:val="center"/>
            <w:hideMark/>
          </w:tcPr>
          <w:p w14:paraId="00A74A2B" w14:textId="559C9C11"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812.40</w:t>
            </w:r>
          </w:p>
        </w:tc>
        <w:tc>
          <w:tcPr>
            <w:tcW w:w="683" w:type="pct"/>
            <w:tcBorders>
              <w:top w:val="single" w:sz="4" w:space="0" w:color="auto"/>
              <w:bottom w:val="single" w:sz="4" w:space="0" w:color="auto"/>
            </w:tcBorders>
            <w:shd w:val="clear" w:color="auto" w:fill="auto"/>
            <w:noWrap/>
            <w:vAlign w:val="center"/>
            <w:hideMark/>
          </w:tcPr>
          <w:p w14:paraId="2CD4F57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00DA9A27"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5D586BB2"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24288397" w14:textId="77777777" w:rsidR="0057283F" w:rsidRPr="00FB1CC2" w:rsidRDefault="0057283F">
            <w:pPr>
              <w:spacing w:line="276" w:lineRule="auto"/>
              <w:jc w:val="center"/>
              <w:rPr>
                <w:sz w:val="16"/>
                <w:szCs w:val="16"/>
                <w:lang w:eastAsia="en-US"/>
              </w:rPr>
            </w:pPr>
            <w:r w:rsidRPr="00FB1CC2">
              <w:rPr>
                <w:sz w:val="16"/>
                <w:szCs w:val="16"/>
                <w:lang w:eastAsia="en-US"/>
              </w:rPr>
              <w:t>GG</w:t>
            </w:r>
          </w:p>
        </w:tc>
      </w:tr>
      <w:tr w:rsidR="008E459F" w:rsidRPr="00710CCA" w14:paraId="2154830D" w14:textId="77777777" w:rsidTr="00CC4100">
        <w:trPr>
          <w:trHeight w:val="283"/>
        </w:trPr>
        <w:tc>
          <w:tcPr>
            <w:tcW w:w="1200" w:type="pct"/>
            <w:tcBorders>
              <w:top w:val="single" w:sz="4" w:space="0" w:color="auto"/>
              <w:bottom w:val="single" w:sz="4" w:space="0" w:color="auto"/>
            </w:tcBorders>
            <w:noWrap/>
            <w:vAlign w:val="center"/>
            <w:hideMark/>
          </w:tcPr>
          <w:p w14:paraId="41E3CB69" w14:textId="0546412D" w:rsidR="0057283F" w:rsidRPr="004620B6" w:rsidRDefault="00722828" w:rsidP="00C851CB">
            <w:pPr>
              <w:spacing w:line="276" w:lineRule="auto"/>
              <w:rPr>
                <w:sz w:val="16"/>
                <w:szCs w:val="16"/>
                <w:lang w:eastAsia="en-US"/>
              </w:rPr>
            </w:pPr>
            <w:proofErr w:type="spellStart"/>
            <w:r w:rsidRPr="004620B6">
              <w:rPr>
                <w:sz w:val="16"/>
                <w:szCs w:val="16"/>
                <w:lang w:eastAsia="en-US"/>
              </w:rPr>
              <w:t>Lageado</w:t>
            </w:r>
            <w:proofErr w:type="spellEnd"/>
          </w:p>
        </w:tc>
        <w:tc>
          <w:tcPr>
            <w:tcW w:w="661" w:type="pct"/>
            <w:tcBorders>
              <w:top w:val="single" w:sz="4" w:space="0" w:color="auto"/>
              <w:bottom w:val="single" w:sz="4" w:space="0" w:color="auto"/>
            </w:tcBorders>
            <w:noWrap/>
            <w:vAlign w:val="center"/>
            <w:hideMark/>
          </w:tcPr>
          <w:p w14:paraId="5AFF46BF" w14:textId="77777777" w:rsidR="0057283F" w:rsidRPr="00710CCA" w:rsidRDefault="0057283F">
            <w:pPr>
              <w:spacing w:line="276" w:lineRule="auto"/>
              <w:jc w:val="center"/>
              <w:rPr>
                <w:sz w:val="16"/>
                <w:szCs w:val="16"/>
                <w:lang w:eastAsia="en-US"/>
              </w:rPr>
            </w:pPr>
            <w:r w:rsidRPr="00710CCA">
              <w:rPr>
                <w:sz w:val="16"/>
                <w:szCs w:val="16"/>
                <w:lang w:eastAsia="en-US"/>
              </w:rPr>
              <w:t>CA800183</w:t>
            </w:r>
          </w:p>
        </w:tc>
        <w:tc>
          <w:tcPr>
            <w:tcW w:w="424" w:type="pct"/>
            <w:tcBorders>
              <w:top w:val="single" w:sz="4" w:space="0" w:color="auto"/>
              <w:left w:val="nil"/>
              <w:bottom w:val="single" w:sz="4" w:space="0" w:color="auto"/>
            </w:tcBorders>
            <w:noWrap/>
            <w:vAlign w:val="center"/>
            <w:hideMark/>
          </w:tcPr>
          <w:p w14:paraId="0E49F1CB" w14:textId="741C0FEA"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812.00</w:t>
            </w:r>
          </w:p>
        </w:tc>
        <w:tc>
          <w:tcPr>
            <w:tcW w:w="683" w:type="pct"/>
            <w:tcBorders>
              <w:top w:val="single" w:sz="4" w:space="0" w:color="auto"/>
              <w:bottom w:val="single" w:sz="4" w:space="0" w:color="auto"/>
            </w:tcBorders>
            <w:shd w:val="clear" w:color="auto" w:fill="auto"/>
            <w:noWrap/>
            <w:vAlign w:val="center"/>
            <w:hideMark/>
          </w:tcPr>
          <w:p w14:paraId="45CDBB82"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009F3E00"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781A3C52"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21890A15"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53E51EFA" w14:textId="77777777" w:rsidTr="00CC4100">
        <w:trPr>
          <w:trHeight w:val="283"/>
        </w:trPr>
        <w:tc>
          <w:tcPr>
            <w:tcW w:w="1200" w:type="pct"/>
            <w:tcBorders>
              <w:top w:val="single" w:sz="4" w:space="0" w:color="auto"/>
              <w:bottom w:val="single" w:sz="4" w:space="0" w:color="auto"/>
            </w:tcBorders>
            <w:noWrap/>
            <w:vAlign w:val="center"/>
            <w:hideMark/>
          </w:tcPr>
          <w:p w14:paraId="42343EC6" w14:textId="576D2C33" w:rsidR="0057283F" w:rsidRPr="004620B6" w:rsidRDefault="00722828" w:rsidP="00C851CB">
            <w:pPr>
              <w:spacing w:line="276" w:lineRule="auto"/>
              <w:rPr>
                <w:sz w:val="16"/>
                <w:szCs w:val="16"/>
                <w:lang w:eastAsia="en-US"/>
              </w:rPr>
            </w:pPr>
            <w:proofErr w:type="spellStart"/>
            <w:r w:rsidRPr="004620B6">
              <w:rPr>
                <w:sz w:val="16"/>
                <w:szCs w:val="16"/>
                <w:lang w:eastAsia="en-US"/>
              </w:rPr>
              <w:t>Lageado</w:t>
            </w:r>
            <w:proofErr w:type="spellEnd"/>
          </w:p>
        </w:tc>
        <w:tc>
          <w:tcPr>
            <w:tcW w:w="661" w:type="pct"/>
            <w:tcBorders>
              <w:top w:val="single" w:sz="4" w:space="0" w:color="auto"/>
              <w:bottom w:val="single" w:sz="4" w:space="0" w:color="auto"/>
            </w:tcBorders>
            <w:noWrap/>
            <w:vAlign w:val="center"/>
            <w:hideMark/>
          </w:tcPr>
          <w:p w14:paraId="6958FC7B" w14:textId="77777777" w:rsidR="0057283F" w:rsidRPr="00710CCA" w:rsidRDefault="0057283F">
            <w:pPr>
              <w:spacing w:line="276" w:lineRule="auto"/>
              <w:jc w:val="center"/>
              <w:rPr>
                <w:sz w:val="16"/>
                <w:szCs w:val="16"/>
                <w:lang w:eastAsia="en-US"/>
              </w:rPr>
            </w:pPr>
            <w:r w:rsidRPr="00710CCA">
              <w:rPr>
                <w:sz w:val="16"/>
                <w:szCs w:val="16"/>
                <w:lang w:eastAsia="en-US"/>
              </w:rPr>
              <w:t>CA790011</w:t>
            </w:r>
          </w:p>
        </w:tc>
        <w:tc>
          <w:tcPr>
            <w:tcW w:w="424" w:type="pct"/>
            <w:tcBorders>
              <w:top w:val="single" w:sz="4" w:space="0" w:color="auto"/>
              <w:left w:val="nil"/>
              <w:bottom w:val="single" w:sz="4" w:space="0" w:color="auto"/>
            </w:tcBorders>
            <w:noWrap/>
            <w:vAlign w:val="center"/>
            <w:hideMark/>
          </w:tcPr>
          <w:p w14:paraId="15DAF0A0" w14:textId="739B78BE"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792.66</w:t>
            </w:r>
          </w:p>
        </w:tc>
        <w:tc>
          <w:tcPr>
            <w:tcW w:w="683" w:type="pct"/>
            <w:tcBorders>
              <w:top w:val="single" w:sz="4" w:space="0" w:color="auto"/>
              <w:bottom w:val="single" w:sz="4" w:space="0" w:color="auto"/>
            </w:tcBorders>
            <w:shd w:val="clear" w:color="auto" w:fill="auto"/>
            <w:noWrap/>
            <w:vAlign w:val="center"/>
            <w:hideMark/>
          </w:tcPr>
          <w:p w14:paraId="0B4DD9DC"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44AB7515"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00B78E42"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1CD93579"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175CACCF" w14:textId="77777777" w:rsidTr="00CC4100">
        <w:trPr>
          <w:trHeight w:val="283"/>
        </w:trPr>
        <w:tc>
          <w:tcPr>
            <w:tcW w:w="1200" w:type="pct"/>
            <w:tcBorders>
              <w:top w:val="single" w:sz="4" w:space="0" w:color="auto"/>
              <w:bottom w:val="single" w:sz="4" w:space="0" w:color="auto"/>
            </w:tcBorders>
            <w:noWrap/>
            <w:vAlign w:val="center"/>
            <w:hideMark/>
          </w:tcPr>
          <w:p w14:paraId="17E22EC2" w14:textId="101DA6AF" w:rsidR="0057283F" w:rsidRPr="004620B6" w:rsidRDefault="00722828" w:rsidP="00C851CB">
            <w:pPr>
              <w:spacing w:line="276" w:lineRule="auto"/>
              <w:rPr>
                <w:sz w:val="16"/>
                <w:szCs w:val="16"/>
                <w:lang w:eastAsia="en-US"/>
              </w:rPr>
            </w:pPr>
            <w:proofErr w:type="spellStart"/>
            <w:r w:rsidRPr="004620B6">
              <w:rPr>
                <w:sz w:val="16"/>
                <w:szCs w:val="16"/>
                <w:lang w:eastAsia="en-US"/>
              </w:rPr>
              <w:t>Lageado</w:t>
            </w:r>
            <w:proofErr w:type="spellEnd"/>
          </w:p>
        </w:tc>
        <w:tc>
          <w:tcPr>
            <w:tcW w:w="661" w:type="pct"/>
            <w:tcBorders>
              <w:top w:val="single" w:sz="4" w:space="0" w:color="auto"/>
              <w:bottom w:val="single" w:sz="4" w:space="0" w:color="auto"/>
            </w:tcBorders>
            <w:noWrap/>
            <w:vAlign w:val="center"/>
            <w:hideMark/>
          </w:tcPr>
          <w:p w14:paraId="5B2880AC" w14:textId="77777777" w:rsidR="0057283F" w:rsidRPr="00710CCA" w:rsidRDefault="0057283F">
            <w:pPr>
              <w:spacing w:line="276" w:lineRule="auto"/>
              <w:jc w:val="center"/>
              <w:rPr>
                <w:sz w:val="16"/>
                <w:szCs w:val="16"/>
                <w:lang w:eastAsia="en-US"/>
              </w:rPr>
            </w:pPr>
            <w:r w:rsidRPr="00710CCA">
              <w:rPr>
                <w:sz w:val="16"/>
                <w:szCs w:val="16"/>
                <w:lang w:eastAsia="en-US"/>
              </w:rPr>
              <w:t>CA840029</w:t>
            </w:r>
          </w:p>
        </w:tc>
        <w:tc>
          <w:tcPr>
            <w:tcW w:w="424" w:type="pct"/>
            <w:tcBorders>
              <w:top w:val="single" w:sz="4" w:space="0" w:color="auto"/>
              <w:left w:val="nil"/>
              <w:bottom w:val="single" w:sz="4" w:space="0" w:color="auto"/>
            </w:tcBorders>
            <w:noWrap/>
            <w:vAlign w:val="center"/>
            <w:hideMark/>
          </w:tcPr>
          <w:p w14:paraId="3BDD292A" w14:textId="2E74113A"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773.44</w:t>
            </w:r>
          </w:p>
        </w:tc>
        <w:tc>
          <w:tcPr>
            <w:tcW w:w="683" w:type="pct"/>
            <w:tcBorders>
              <w:top w:val="single" w:sz="4" w:space="0" w:color="auto"/>
              <w:bottom w:val="single" w:sz="4" w:space="0" w:color="auto"/>
            </w:tcBorders>
            <w:shd w:val="clear" w:color="auto" w:fill="auto"/>
            <w:noWrap/>
            <w:vAlign w:val="center"/>
            <w:hideMark/>
          </w:tcPr>
          <w:p w14:paraId="2E811291"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28B20424"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5055AD26"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01E05D01"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3097682C" w14:textId="77777777" w:rsidTr="00CC4100">
        <w:trPr>
          <w:trHeight w:val="283"/>
        </w:trPr>
        <w:tc>
          <w:tcPr>
            <w:tcW w:w="1200" w:type="pct"/>
            <w:tcBorders>
              <w:top w:val="single" w:sz="4" w:space="0" w:color="auto"/>
              <w:bottom w:val="single" w:sz="4" w:space="0" w:color="auto"/>
            </w:tcBorders>
            <w:noWrap/>
            <w:vAlign w:val="center"/>
            <w:hideMark/>
          </w:tcPr>
          <w:p w14:paraId="595E3294" w14:textId="24BA6D73" w:rsidR="0057283F" w:rsidRPr="004620B6" w:rsidRDefault="00722828" w:rsidP="00C851CB">
            <w:pPr>
              <w:spacing w:line="276" w:lineRule="auto"/>
              <w:rPr>
                <w:sz w:val="16"/>
                <w:szCs w:val="16"/>
                <w:lang w:eastAsia="en-US"/>
              </w:rPr>
            </w:pPr>
            <w:proofErr w:type="spellStart"/>
            <w:r w:rsidRPr="004620B6">
              <w:rPr>
                <w:sz w:val="16"/>
                <w:szCs w:val="16"/>
                <w:lang w:eastAsia="en-US"/>
              </w:rPr>
              <w:t>Lageado</w:t>
            </w:r>
            <w:proofErr w:type="spellEnd"/>
          </w:p>
        </w:tc>
        <w:tc>
          <w:tcPr>
            <w:tcW w:w="661" w:type="pct"/>
            <w:tcBorders>
              <w:top w:val="single" w:sz="4" w:space="0" w:color="auto"/>
              <w:bottom w:val="single" w:sz="4" w:space="0" w:color="auto"/>
            </w:tcBorders>
            <w:noWrap/>
            <w:vAlign w:val="center"/>
            <w:hideMark/>
          </w:tcPr>
          <w:p w14:paraId="0DC73D26" w14:textId="77777777" w:rsidR="0057283F" w:rsidRPr="00710CCA" w:rsidRDefault="0057283F">
            <w:pPr>
              <w:spacing w:line="276" w:lineRule="auto"/>
              <w:jc w:val="center"/>
              <w:rPr>
                <w:sz w:val="16"/>
                <w:szCs w:val="16"/>
                <w:lang w:eastAsia="en-US"/>
              </w:rPr>
            </w:pPr>
            <w:r w:rsidRPr="00710CCA">
              <w:rPr>
                <w:sz w:val="16"/>
                <w:szCs w:val="16"/>
                <w:lang w:eastAsia="en-US"/>
              </w:rPr>
              <w:t>CA790110</w:t>
            </w:r>
          </w:p>
        </w:tc>
        <w:tc>
          <w:tcPr>
            <w:tcW w:w="424" w:type="pct"/>
            <w:tcBorders>
              <w:top w:val="single" w:sz="4" w:space="0" w:color="auto"/>
              <w:left w:val="nil"/>
              <w:bottom w:val="single" w:sz="4" w:space="0" w:color="auto"/>
            </w:tcBorders>
            <w:noWrap/>
            <w:vAlign w:val="center"/>
            <w:hideMark/>
          </w:tcPr>
          <w:p w14:paraId="2F818511" w14:textId="35C5AFD1"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765.72</w:t>
            </w:r>
          </w:p>
        </w:tc>
        <w:tc>
          <w:tcPr>
            <w:tcW w:w="683" w:type="pct"/>
            <w:tcBorders>
              <w:top w:val="single" w:sz="4" w:space="0" w:color="auto"/>
              <w:bottom w:val="single" w:sz="4" w:space="0" w:color="auto"/>
            </w:tcBorders>
            <w:shd w:val="clear" w:color="auto" w:fill="auto"/>
            <w:noWrap/>
            <w:vAlign w:val="center"/>
            <w:hideMark/>
          </w:tcPr>
          <w:p w14:paraId="16DAA1B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5C7B8ADA"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0A8ABA12"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0710F519"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29E95BBE" w14:textId="77777777" w:rsidTr="00CC4100">
        <w:trPr>
          <w:trHeight w:val="283"/>
        </w:trPr>
        <w:tc>
          <w:tcPr>
            <w:tcW w:w="1200" w:type="pct"/>
            <w:tcBorders>
              <w:top w:val="single" w:sz="4" w:space="0" w:color="auto"/>
              <w:bottom w:val="single" w:sz="4" w:space="0" w:color="auto"/>
            </w:tcBorders>
            <w:noWrap/>
            <w:vAlign w:val="center"/>
            <w:hideMark/>
          </w:tcPr>
          <w:p w14:paraId="3B841A47" w14:textId="328DF42F" w:rsidR="0057283F" w:rsidRPr="004620B6" w:rsidRDefault="00722828" w:rsidP="00C851CB">
            <w:pPr>
              <w:spacing w:line="276" w:lineRule="auto"/>
              <w:rPr>
                <w:sz w:val="16"/>
                <w:szCs w:val="16"/>
                <w:lang w:eastAsia="en-US"/>
              </w:rPr>
            </w:pPr>
            <w:proofErr w:type="spellStart"/>
            <w:r w:rsidRPr="004620B6">
              <w:rPr>
                <w:sz w:val="16"/>
                <w:szCs w:val="16"/>
                <w:lang w:eastAsia="en-US"/>
              </w:rPr>
              <w:t>Caianinha</w:t>
            </w:r>
            <w:proofErr w:type="spellEnd"/>
          </w:p>
        </w:tc>
        <w:tc>
          <w:tcPr>
            <w:tcW w:w="661" w:type="pct"/>
            <w:tcBorders>
              <w:top w:val="single" w:sz="4" w:space="0" w:color="auto"/>
              <w:bottom w:val="single" w:sz="4" w:space="0" w:color="auto"/>
            </w:tcBorders>
            <w:noWrap/>
            <w:vAlign w:val="center"/>
            <w:hideMark/>
          </w:tcPr>
          <w:p w14:paraId="55F0FBC5" w14:textId="77777777" w:rsidR="0057283F" w:rsidRPr="00710CCA" w:rsidRDefault="0057283F">
            <w:pPr>
              <w:spacing w:line="276" w:lineRule="auto"/>
              <w:jc w:val="center"/>
              <w:rPr>
                <w:sz w:val="16"/>
                <w:szCs w:val="16"/>
                <w:lang w:eastAsia="en-US"/>
              </w:rPr>
            </w:pPr>
            <w:r w:rsidRPr="00710CCA">
              <w:rPr>
                <w:sz w:val="16"/>
                <w:szCs w:val="16"/>
                <w:lang w:eastAsia="en-US"/>
              </w:rPr>
              <w:t>CA960007</w:t>
            </w:r>
          </w:p>
        </w:tc>
        <w:tc>
          <w:tcPr>
            <w:tcW w:w="424" w:type="pct"/>
            <w:tcBorders>
              <w:top w:val="single" w:sz="4" w:space="0" w:color="auto"/>
              <w:left w:val="nil"/>
              <w:bottom w:val="single" w:sz="4" w:space="0" w:color="auto"/>
            </w:tcBorders>
            <w:noWrap/>
            <w:vAlign w:val="center"/>
            <w:hideMark/>
          </w:tcPr>
          <w:p w14:paraId="18F79693" w14:textId="7BF6C548"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680.94</w:t>
            </w:r>
          </w:p>
        </w:tc>
        <w:tc>
          <w:tcPr>
            <w:tcW w:w="683" w:type="pct"/>
            <w:tcBorders>
              <w:top w:val="single" w:sz="4" w:space="0" w:color="auto"/>
              <w:bottom w:val="single" w:sz="4" w:space="0" w:color="auto"/>
            </w:tcBorders>
            <w:shd w:val="clear" w:color="auto" w:fill="auto"/>
            <w:noWrap/>
            <w:vAlign w:val="center"/>
            <w:hideMark/>
          </w:tcPr>
          <w:p w14:paraId="6D584F5B"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6FE93A9C"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617A69E2" w14:textId="77777777" w:rsidR="0057283F" w:rsidRPr="00FB1CC2" w:rsidRDefault="0057283F">
            <w:pPr>
              <w:spacing w:line="276" w:lineRule="auto"/>
              <w:jc w:val="center"/>
              <w:rPr>
                <w:sz w:val="16"/>
                <w:szCs w:val="16"/>
                <w:lang w:eastAsia="en-US"/>
              </w:rPr>
            </w:pPr>
            <w:r w:rsidRPr="00FB1CC2">
              <w:rPr>
                <w:sz w:val="16"/>
                <w:szCs w:val="16"/>
                <w:lang w:eastAsia="en-US"/>
              </w:rPr>
              <w:t>CC</w:t>
            </w:r>
          </w:p>
        </w:tc>
        <w:tc>
          <w:tcPr>
            <w:tcW w:w="683" w:type="pct"/>
            <w:tcBorders>
              <w:top w:val="single" w:sz="4" w:space="0" w:color="auto"/>
              <w:left w:val="nil"/>
              <w:bottom w:val="single" w:sz="4" w:space="0" w:color="auto"/>
            </w:tcBorders>
            <w:shd w:val="clear" w:color="auto" w:fill="auto"/>
            <w:noWrap/>
            <w:vAlign w:val="center"/>
            <w:hideMark/>
          </w:tcPr>
          <w:p w14:paraId="303CDCA4"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r w:rsidR="008E459F" w:rsidRPr="00710CCA" w14:paraId="19F78658" w14:textId="77777777" w:rsidTr="00CC4100">
        <w:trPr>
          <w:trHeight w:val="283"/>
        </w:trPr>
        <w:tc>
          <w:tcPr>
            <w:tcW w:w="1200" w:type="pct"/>
            <w:tcBorders>
              <w:top w:val="single" w:sz="4" w:space="0" w:color="auto"/>
              <w:bottom w:val="single" w:sz="4" w:space="0" w:color="auto"/>
            </w:tcBorders>
            <w:noWrap/>
            <w:vAlign w:val="center"/>
            <w:hideMark/>
          </w:tcPr>
          <w:p w14:paraId="78714B88" w14:textId="6C7631BC" w:rsidR="0057283F" w:rsidRPr="004620B6" w:rsidRDefault="00722828" w:rsidP="00C851CB">
            <w:pPr>
              <w:spacing w:line="276" w:lineRule="auto"/>
              <w:rPr>
                <w:sz w:val="16"/>
                <w:szCs w:val="16"/>
                <w:lang w:eastAsia="en-US"/>
              </w:rPr>
            </w:pPr>
            <w:r w:rsidRPr="004620B6">
              <w:rPr>
                <w:sz w:val="16"/>
                <w:szCs w:val="16"/>
                <w:lang w:eastAsia="en-US"/>
              </w:rPr>
              <w:t>Maranhão</w:t>
            </w:r>
          </w:p>
        </w:tc>
        <w:tc>
          <w:tcPr>
            <w:tcW w:w="661" w:type="pct"/>
            <w:tcBorders>
              <w:top w:val="single" w:sz="4" w:space="0" w:color="auto"/>
              <w:bottom w:val="single" w:sz="4" w:space="0" w:color="auto"/>
            </w:tcBorders>
            <w:noWrap/>
            <w:vAlign w:val="center"/>
            <w:hideMark/>
          </w:tcPr>
          <w:p w14:paraId="2D6B937F" w14:textId="77777777" w:rsidR="0057283F" w:rsidRPr="00710CCA" w:rsidRDefault="0057283F">
            <w:pPr>
              <w:spacing w:line="276" w:lineRule="auto"/>
              <w:jc w:val="center"/>
              <w:rPr>
                <w:sz w:val="16"/>
                <w:szCs w:val="16"/>
                <w:lang w:eastAsia="en-US"/>
              </w:rPr>
            </w:pPr>
            <w:r w:rsidRPr="00710CCA">
              <w:rPr>
                <w:sz w:val="16"/>
                <w:szCs w:val="16"/>
                <w:lang w:eastAsia="en-US"/>
              </w:rPr>
              <w:t>CA810036</w:t>
            </w:r>
          </w:p>
        </w:tc>
        <w:tc>
          <w:tcPr>
            <w:tcW w:w="424" w:type="pct"/>
            <w:tcBorders>
              <w:top w:val="single" w:sz="4" w:space="0" w:color="auto"/>
              <w:left w:val="nil"/>
              <w:bottom w:val="single" w:sz="4" w:space="0" w:color="auto"/>
            </w:tcBorders>
            <w:noWrap/>
            <w:vAlign w:val="center"/>
            <w:hideMark/>
          </w:tcPr>
          <w:p w14:paraId="130648FB" w14:textId="44FB4BA0" w:rsidR="0057283F" w:rsidRPr="00FB1CC2" w:rsidRDefault="0057283F">
            <w:pPr>
              <w:spacing w:line="276" w:lineRule="auto"/>
              <w:jc w:val="center"/>
              <w:rPr>
                <w:sz w:val="16"/>
                <w:szCs w:val="16"/>
                <w:lang w:eastAsia="en-US"/>
              </w:rPr>
            </w:pPr>
            <w:r w:rsidRPr="00FB1CC2">
              <w:rPr>
                <w:sz w:val="16"/>
                <w:szCs w:val="16"/>
                <w:lang w:eastAsia="en-US"/>
              </w:rPr>
              <w:t>2</w:t>
            </w:r>
            <w:r w:rsidR="00722828">
              <w:rPr>
                <w:sz w:val="16"/>
                <w:szCs w:val="16"/>
                <w:lang w:eastAsia="en-US"/>
              </w:rPr>
              <w:t>,</w:t>
            </w:r>
            <w:r w:rsidRPr="00FB1CC2">
              <w:rPr>
                <w:sz w:val="16"/>
                <w:szCs w:val="16"/>
                <w:lang w:eastAsia="en-US"/>
              </w:rPr>
              <w:t>660.93</w:t>
            </w:r>
          </w:p>
        </w:tc>
        <w:tc>
          <w:tcPr>
            <w:tcW w:w="683" w:type="pct"/>
            <w:tcBorders>
              <w:top w:val="single" w:sz="4" w:space="0" w:color="auto"/>
              <w:bottom w:val="single" w:sz="4" w:space="0" w:color="auto"/>
            </w:tcBorders>
            <w:shd w:val="clear" w:color="auto" w:fill="auto"/>
            <w:noWrap/>
            <w:vAlign w:val="center"/>
            <w:hideMark/>
          </w:tcPr>
          <w:p w14:paraId="732A707D" w14:textId="77777777" w:rsidR="0057283F" w:rsidRPr="00FB1CC2" w:rsidRDefault="0057283F">
            <w:pPr>
              <w:spacing w:line="276" w:lineRule="auto"/>
              <w:jc w:val="center"/>
              <w:rPr>
                <w:sz w:val="16"/>
                <w:szCs w:val="16"/>
                <w:lang w:eastAsia="en-US"/>
              </w:rPr>
            </w:pPr>
            <w:r w:rsidRPr="00FB1CC2">
              <w:rPr>
                <w:sz w:val="16"/>
                <w:szCs w:val="16"/>
                <w:lang w:eastAsia="en-US"/>
              </w:rPr>
              <w:t>GG</w:t>
            </w:r>
          </w:p>
        </w:tc>
        <w:tc>
          <w:tcPr>
            <w:tcW w:w="678" w:type="pct"/>
            <w:tcBorders>
              <w:top w:val="single" w:sz="4" w:space="0" w:color="auto"/>
              <w:left w:val="nil"/>
              <w:bottom w:val="single" w:sz="4" w:space="0" w:color="auto"/>
            </w:tcBorders>
            <w:shd w:val="clear" w:color="auto" w:fill="auto"/>
            <w:noWrap/>
            <w:vAlign w:val="center"/>
            <w:hideMark/>
          </w:tcPr>
          <w:p w14:paraId="3E2A6B2A"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72" w:type="pct"/>
            <w:tcBorders>
              <w:top w:val="single" w:sz="4" w:space="0" w:color="auto"/>
              <w:bottom w:val="single" w:sz="4" w:space="0" w:color="auto"/>
            </w:tcBorders>
            <w:shd w:val="clear" w:color="auto" w:fill="auto"/>
            <w:noWrap/>
            <w:vAlign w:val="center"/>
            <w:hideMark/>
          </w:tcPr>
          <w:p w14:paraId="7C5DF88E" w14:textId="77777777" w:rsidR="0057283F" w:rsidRPr="00FB1CC2" w:rsidRDefault="0057283F">
            <w:pPr>
              <w:spacing w:line="276" w:lineRule="auto"/>
              <w:jc w:val="center"/>
              <w:rPr>
                <w:sz w:val="16"/>
                <w:szCs w:val="16"/>
                <w:lang w:eastAsia="en-US"/>
              </w:rPr>
            </w:pPr>
            <w:r w:rsidRPr="00FB1CC2">
              <w:rPr>
                <w:sz w:val="16"/>
                <w:szCs w:val="16"/>
                <w:lang w:eastAsia="en-US"/>
              </w:rPr>
              <w:t>TT</w:t>
            </w:r>
          </w:p>
        </w:tc>
        <w:tc>
          <w:tcPr>
            <w:tcW w:w="683" w:type="pct"/>
            <w:tcBorders>
              <w:top w:val="single" w:sz="4" w:space="0" w:color="auto"/>
              <w:left w:val="nil"/>
              <w:bottom w:val="single" w:sz="4" w:space="0" w:color="auto"/>
            </w:tcBorders>
            <w:shd w:val="clear" w:color="auto" w:fill="auto"/>
            <w:noWrap/>
            <w:vAlign w:val="center"/>
            <w:hideMark/>
          </w:tcPr>
          <w:p w14:paraId="3C1558AC" w14:textId="77777777" w:rsidR="0057283F" w:rsidRPr="00FB1CC2" w:rsidRDefault="0057283F">
            <w:pPr>
              <w:spacing w:line="276" w:lineRule="auto"/>
              <w:jc w:val="center"/>
              <w:rPr>
                <w:sz w:val="16"/>
                <w:szCs w:val="16"/>
                <w:lang w:eastAsia="en-US"/>
              </w:rPr>
            </w:pPr>
            <w:r w:rsidRPr="00FB1CC2">
              <w:rPr>
                <w:sz w:val="16"/>
                <w:szCs w:val="16"/>
                <w:lang w:eastAsia="en-US"/>
              </w:rPr>
              <w:t>CC</w:t>
            </w:r>
          </w:p>
        </w:tc>
      </w:tr>
    </w:tbl>
    <w:p w14:paraId="5CF0AF99" w14:textId="68A386C8" w:rsidR="00980770" w:rsidRPr="00710CCA" w:rsidRDefault="000024F3" w:rsidP="00444353">
      <w:pPr>
        <w:spacing w:before="120"/>
        <w:rPr>
          <w:b/>
          <w:lang w:val="en-US"/>
        </w:rPr>
      </w:pPr>
      <w:r w:rsidRPr="00710CCA">
        <w:rPr>
          <w:sz w:val="20"/>
          <w:szCs w:val="20"/>
          <w:vertAlign w:val="superscript"/>
        </w:rPr>
        <w:t>(1)</w:t>
      </w:r>
      <w:proofErr w:type="spellStart"/>
      <w:r w:rsidRPr="00710CCA">
        <w:rPr>
          <w:sz w:val="20"/>
          <w:szCs w:val="20"/>
        </w:rPr>
        <w:t>Average</w:t>
      </w:r>
      <w:proofErr w:type="spellEnd"/>
      <w:r w:rsidRPr="00710CCA">
        <w:rPr>
          <w:sz w:val="20"/>
          <w:szCs w:val="20"/>
        </w:rPr>
        <w:t xml:space="preserve"> </w:t>
      </w:r>
      <w:proofErr w:type="spellStart"/>
      <w:r w:rsidRPr="00710CCA">
        <w:rPr>
          <w:sz w:val="20"/>
          <w:szCs w:val="20"/>
        </w:rPr>
        <w:t>yield</w:t>
      </w:r>
      <w:proofErr w:type="spellEnd"/>
      <w:r w:rsidRPr="00710CCA">
        <w:rPr>
          <w:sz w:val="20"/>
          <w:szCs w:val="20"/>
        </w:rPr>
        <w:t xml:space="preserve"> (</w:t>
      </w:r>
      <w:proofErr w:type="spellStart"/>
      <w:r w:rsidRPr="00710CCA">
        <w:rPr>
          <w:sz w:val="20"/>
          <w:szCs w:val="20"/>
        </w:rPr>
        <w:t>eBlups</w:t>
      </w:r>
      <w:proofErr w:type="spellEnd"/>
      <w:r w:rsidRPr="00710CCA">
        <w:rPr>
          <w:sz w:val="20"/>
          <w:szCs w:val="20"/>
        </w:rPr>
        <w:t>)</w:t>
      </w:r>
      <w:r w:rsidR="00B91F1E">
        <w:rPr>
          <w:sz w:val="20"/>
          <w:szCs w:val="20"/>
        </w:rPr>
        <w:t>.</w:t>
      </w:r>
    </w:p>
    <w:sectPr w:rsidR="00980770" w:rsidRPr="00710CCA" w:rsidSect="00444353">
      <w:pgSz w:w="11906" w:h="16838" w:code="9"/>
      <w:pgMar w:top="1701" w:right="1418" w:bottom="1418" w:left="1701" w:header="709" w:footer="709"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LAC" w:date="2020-03-18T14:26:00Z" w:initials="DLAC">
    <w:p w14:paraId="6085BFF9" w14:textId="77777777" w:rsidR="00066B3C" w:rsidRDefault="00066B3C" w:rsidP="00DB095C">
      <w:pPr>
        <w:pStyle w:val="Textodecomentrio"/>
      </w:pPr>
      <w:r>
        <w:rPr>
          <w:rStyle w:val="Refdecomentrio"/>
        </w:rPr>
        <w:annotationRef/>
      </w:r>
      <w:r>
        <w:t>COEDITOR – AUTOR</w:t>
      </w:r>
    </w:p>
    <w:p w14:paraId="0622A0B5" w14:textId="225E7990" w:rsidR="00066B3C" w:rsidRDefault="00066B3C" w:rsidP="00DB095C">
      <w:pPr>
        <w:pStyle w:val="Textodecomentrio"/>
      </w:pPr>
      <w:r>
        <w:t xml:space="preserve">Conf. solicitação da autora em (*) logo abaixo dos nomes, fica excluído o sobrenome GALVANI. </w:t>
      </w:r>
    </w:p>
    <w:p w14:paraId="797BECC8" w14:textId="6105E9F4" w:rsidR="00066B3C" w:rsidRDefault="00066B3C" w:rsidP="00DB095C">
      <w:pPr>
        <w:pStyle w:val="Textodecomentrio"/>
      </w:pPr>
      <w:r>
        <w:t xml:space="preserve">No entanto, no reg. </w:t>
      </w:r>
      <w:proofErr w:type="spellStart"/>
      <w:r>
        <w:t>orcid</w:t>
      </w:r>
      <w:proofErr w:type="spellEnd"/>
      <w:r>
        <w:t>, até a esta data (18/03/20), o sobrenome GALVANI ainda aparecia...</w:t>
      </w:r>
    </w:p>
    <w:p w14:paraId="2237BB3B" w14:textId="3765C618" w:rsidR="00066B3C" w:rsidRDefault="00066B3C" w:rsidP="00DB095C">
      <w:pPr>
        <w:pStyle w:val="Textodecomentrio"/>
      </w:pPr>
      <w:r>
        <w:t xml:space="preserve">solicitou-se providência à autora. </w:t>
      </w:r>
    </w:p>
    <w:p w14:paraId="4F16829A" w14:textId="77777777" w:rsidR="00066B3C" w:rsidRDefault="00FB2065" w:rsidP="00DB095C">
      <w:pPr>
        <w:pStyle w:val="Textodecomentrio"/>
      </w:pPr>
      <w:hyperlink r:id="rId1" w:history="1">
        <w:r w:rsidR="00066B3C">
          <w:rPr>
            <w:rStyle w:val="Hyperlink"/>
          </w:rPr>
          <w:t>https://orcid.org/orcid-search/search?firstName=luice&amp;lastName=bueno&amp;orcid=0000-0001-5395-4455</w:t>
        </w:r>
      </w:hyperlink>
    </w:p>
    <w:p w14:paraId="2D9D2251" w14:textId="77777777" w:rsidR="00066B3C" w:rsidRDefault="00066B3C" w:rsidP="00DB095C">
      <w:pPr>
        <w:pStyle w:val="Textodecomentrio"/>
      </w:pPr>
    </w:p>
    <w:p w14:paraId="28744188" w14:textId="77777777" w:rsidR="00066B3C" w:rsidRDefault="00066B3C" w:rsidP="00DB095C">
      <w:pPr>
        <w:pStyle w:val="Textodecomentrio"/>
      </w:pPr>
    </w:p>
    <w:p w14:paraId="45CDC1E2" w14:textId="77777777" w:rsidR="00066B3C" w:rsidRDefault="00066B3C" w:rsidP="00DB095C">
      <w:pPr>
        <w:pStyle w:val="Textodecomentrio"/>
      </w:pPr>
    </w:p>
    <w:p w14:paraId="003A4523" w14:textId="77777777" w:rsidR="00066B3C" w:rsidRDefault="00066B3C" w:rsidP="00DB095C">
      <w:pPr>
        <w:pStyle w:val="Textodecomentrio"/>
      </w:pPr>
      <w:r>
        <w:rPr>
          <w:noProof/>
        </w:rPr>
        <w:drawing>
          <wp:inline distT="0" distB="0" distL="0" distR="0" wp14:anchorId="567AFCAC" wp14:editId="473C2BBA">
            <wp:extent cx="5579745" cy="1173392"/>
            <wp:effectExtent l="0" t="0" r="1905" b="825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603708" cy="1178431"/>
                    </a:xfrm>
                    <a:prstGeom prst="rect">
                      <a:avLst/>
                    </a:prstGeom>
                  </pic:spPr>
                </pic:pic>
              </a:graphicData>
            </a:graphic>
          </wp:inline>
        </w:drawing>
      </w:r>
    </w:p>
  </w:comment>
  <w:comment w:id="1" w:author="Dazi Antunes" w:date="2020-03-23T10:45:00Z" w:initials="DA">
    <w:p w14:paraId="738BB063" w14:textId="4D11EC1B" w:rsidR="00066B3C" w:rsidRDefault="00066B3C">
      <w:pPr>
        <w:pStyle w:val="Textodecomentrio"/>
      </w:pPr>
      <w:r>
        <w:rPr>
          <w:rStyle w:val="Refdecomentrio"/>
        </w:rPr>
        <w:annotationRef/>
      </w:r>
      <w:r>
        <w:t>COEDITOR</w:t>
      </w:r>
    </w:p>
    <w:p w14:paraId="7B322066" w14:textId="5F81623D" w:rsidR="00066B3C" w:rsidRDefault="00066B3C">
      <w:pPr>
        <w:pStyle w:val="Textodecomentrio"/>
      </w:pPr>
      <w:r>
        <w:t>APARENTEMENTE, A AUTORA JÁ CONSERTOU ISSO LÁ NA BASE ORCID</w:t>
      </w:r>
    </w:p>
  </w:comment>
  <w:comment w:id="9" w:author="DLAC" w:date="2020-03-19T15:50:00Z" w:initials="DLAC">
    <w:p w14:paraId="17AF1226" w14:textId="77777777" w:rsidR="00066B3C" w:rsidRDefault="00066B3C">
      <w:pPr>
        <w:pStyle w:val="Textodecomentrio"/>
      </w:pPr>
      <w:r>
        <w:rPr>
          <w:rStyle w:val="Refdecomentrio"/>
        </w:rPr>
        <w:annotationRef/>
      </w:r>
      <w:r>
        <w:t>COEDITOR – O TRECHO ESTÁ UM POUCO CONFUSO...SUGIRO O REARRANJO ABAIXO, CASO SE VERIFIQUE QUE É ISTO MESMO QUE O AUTOR QUER DIZER:</w:t>
      </w:r>
    </w:p>
    <w:p w14:paraId="6271D0A0" w14:textId="77777777" w:rsidR="00066B3C" w:rsidRDefault="00066B3C">
      <w:pPr>
        <w:pStyle w:val="Textodecomentrio"/>
      </w:pPr>
    </w:p>
    <w:p w14:paraId="13CBFFBC" w14:textId="77777777" w:rsidR="00066B3C" w:rsidRPr="001021F1" w:rsidRDefault="00066B3C" w:rsidP="00AD106B">
      <w:pPr>
        <w:spacing w:line="480" w:lineRule="auto"/>
        <w:ind w:firstLine="709"/>
        <w:jc w:val="both"/>
        <w:rPr>
          <w:rStyle w:val="st"/>
          <w:color w:val="FF0000"/>
          <w:lang w:val="en-US"/>
        </w:rPr>
      </w:pPr>
      <w:r w:rsidRPr="001021F1">
        <w:rPr>
          <w:color w:val="2E74B5" w:themeColor="accent1" w:themeShade="BF"/>
          <w:lang w:val="en-US"/>
        </w:rPr>
        <w:t>An alternative to increase the chance of success in assisted selection would be valuable</w:t>
      </w:r>
      <w:r>
        <w:rPr>
          <w:color w:val="2E74B5" w:themeColor="accent1" w:themeShade="BF"/>
          <w:lang w:val="en-US"/>
        </w:rPr>
        <w:t>,</w:t>
      </w:r>
      <w:r w:rsidRPr="001021F1">
        <w:rPr>
          <w:color w:val="2E74B5" w:themeColor="accent1" w:themeShade="BF"/>
          <w:lang w:val="en-US"/>
        </w:rPr>
        <w:t xml:space="preserve"> </w:t>
      </w:r>
      <w:r>
        <w:rPr>
          <w:color w:val="2E74B5" w:themeColor="accent1" w:themeShade="BF"/>
          <w:lang w:val="en-US"/>
        </w:rPr>
        <w:t xml:space="preserve">if </w:t>
      </w:r>
      <w:r w:rsidRPr="001021F1">
        <w:rPr>
          <w:color w:val="2E74B5" w:themeColor="accent1" w:themeShade="BF"/>
          <w:lang w:val="en-US"/>
        </w:rPr>
        <w:t xml:space="preserve">the identification of poorly reproducible associations between favorable markers and phenotypes in a given study population </w:t>
      </w:r>
      <w:r>
        <w:rPr>
          <w:color w:val="2E74B5" w:themeColor="accent1" w:themeShade="BF"/>
          <w:lang w:val="en-US"/>
        </w:rPr>
        <w:t xml:space="preserve">could be </w:t>
      </w:r>
      <w:r w:rsidRPr="001021F1">
        <w:rPr>
          <w:color w:val="2E74B5" w:themeColor="accent1" w:themeShade="BF"/>
          <w:lang w:val="en-US"/>
        </w:rPr>
        <w:t>effectively incorporated to the assisted</w:t>
      </w:r>
      <w:r>
        <w:rPr>
          <w:color w:val="2E74B5" w:themeColor="accent1" w:themeShade="BF"/>
          <w:lang w:val="en-US"/>
        </w:rPr>
        <w:t>-</w:t>
      </w:r>
      <w:r w:rsidRPr="001021F1">
        <w:rPr>
          <w:color w:val="2E74B5" w:themeColor="accent1" w:themeShade="BF"/>
          <w:lang w:val="en-US"/>
        </w:rPr>
        <w:t xml:space="preserve"> selection routine</w:t>
      </w:r>
      <w:r>
        <w:rPr>
          <w:color w:val="2E74B5" w:themeColor="accent1" w:themeShade="BF"/>
          <w:lang w:val="en-US"/>
        </w:rPr>
        <w:t>.</w:t>
      </w:r>
      <w:r w:rsidRPr="001021F1">
        <w:rPr>
          <w:color w:val="2E74B5" w:themeColor="accent1" w:themeShade="BF"/>
          <w:lang w:val="en-US"/>
        </w:rPr>
        <w:t xml:space="preserve"> </w:t>
      </w:r>
    </w:p>
    <w:p w14:paraId="3340E766" w14:textId="3257EA7C" w:rsidR="00066B3C" w:rsidRPr="00AD106B" w:rsidRDefault="00066B3C">
      <w:pPr>
        <w:pStyle w:val="Textodecomentrio"/>
        <w:rPr>
          <w:lang w:val="en-US"/>
        </w:rPr>
      </w:pPr>
    </w:p>
  </w:comment>
  <w:comment w:id="10" w:author="Dazi Antunes" w:date="2020-03-23T10:27:00Z" w:initials="DA">
    <w:p w14:paraId="62278877" w14:textId="01A3146F" w:rsidR="00066B3C" w:rsidRDefault="00066B3C">
      <w:pPr>
        <w:pStyle w:val="Textodecomentrio"/>
      </w:pPr>
      <w:r>
        <w:rPr>
          <w:rStyle w:val="Refdecomentrio"/>
        </w:rPr>
        <w:annotationRef/>
      </w:r>
      <w:r>
        <w:t xml:space="preserve">COEDITOR </w:t>
      </w:r>
    </w:p>
    <w:p w14:paraId="25246E2A" w14:textId="0CBF8434" w:rsidR="00066B3C" w:rsidRDefault="00066B3C">
      <w:pPr>
        <w:pStyle w:val="Textodecomentrio"/>
      </w:pPr>
      <w:r>
        <w:t>NÃO ENCONTREI NO RNC</w:t>
      </w:r>
    </w:p>
  </w:comment>
  <w:comment w:id="11" w:author="Dazi Antunes" w:date="2020-03-23T10:25:00Z" w:initials="DA">
    <w:p w14:paraId="06EBFA8C" w14:textId="15B93CCB" w:rsidR="00066B3C" w:rsidRDefault="00066B3C">
      <w:pPr>
        <w:pStyle w:val="Textodecomentrio"/>
      </w:pPr>
      <w:r>
        <w:rPr>
          <w:rStyle w:val="Refdecomentrio"/>
        </w:rPr>
        <w:annotationRef/>
      </w:r>
      <w:r>
        <w:t>COEDITOR – NO RNC, TEMOS A CULTIVAR ‘CAIAPÓ’, SEM BRS...POR FAVOR, CONFIRMAR COM O AUTOR SE É A MESMA CULTIVAR...SE SIM, TEMOS DE CORTAR O BRS DO NOME.</w:t>
      </w:r>
    </w:p>
  </w:comment>
  <w:comment w:id="12" w:author="Dazi Antunes" w:date="2020-03-20T15:50:00Z" w:initials="DA">
    <w:p w14:paraId="593A3812" w14:textId="4BF94B02" w:rsidR="00066B3C" w:rsidRDefault="00066B3C">
      <w:pPr>
        <w:pStyle w:val="Textodecomentrio"/>
      </w:pPr>
      <w:r>
        <w:rPr>
          <w:rStyle w:val="Refdecomentrio"/>
        </w:rPr>
        <w:annotationRef/>
      </w:r>
      <w:r>
        <w:t>COEDITOR – AUTOR</w:t>
      </w:r>
    </w:p>
    <w:p w14:paraId="71773F12" w14:textId="05B1ED36" w:rsidR="00066B3C" w:rsidRDefault="00066B3C">
      <w:pPr>
        <w:pStyle w:val="Textodecomentrio"/>
      </w:pPr>
      <w:r>
        <w:t>FORNECER OS NOMES DE CIDADE E ESTADO DO FABRICANTE</w:t>
      </w:r>
    </w:p>
  </w:comment>
  <w:comment w:id="13" w:author="Dazi Antunes" w:date="2020-03-20T15:51:00Z" w:initials="DA">
    <w:p w14:paraId="583DA553" w14:textId="4354E7E0" w:rsidR="00066B3C" w:rsidRDefault="00066B3C">
      <w:pPr>
        <w:pStyle w:val="Textodecomentrio"/>
      </w:pPr>
      <w:r>
        <w:rPr>
          <w:rStyle w:val="Refdecomentrio"/>
        </w:rPr>
        <w:annotationRef/>
      </w:r>
      <w:r>
        <w:t>COEDITOR – AUTOR</w:t>
      </w:r>
    </w:p>
    <w:p w14:paraId="0F38CA11" w14:textId="43CD20AE" w:rsidR="00066B3C" w:rsidRDefault="00066B3C">
      <w:pPr>
        <w:pStyle w:val="Textodecomentrio"/>
      </w:pPr>
      <w:r>
        <w:t>IDEM</w:t>
      </w:r>
    </w:p>
  </w:comment>
  <w:comment w:id="14" w:author="Dazi Antunes" w:date="2020-03-20T15:52:00Z" w:initials="DA">
    <w:p w14:paraId="72723A4D" w14:textId="233D003C" w:rsidR="00066B3C" w:rsidRDefault="00066B3C">
      <w:pPr>
        <w:pStyle w:val="Textodecomentrio"/>
      </w:pPr>
      <w:r>
        <w:rPr>
          <w:rStyle w:val="Refdecomentrio"/>
        </w:rPr>
        <w:annotationRef/>
      </w:r>
      <w:r>
        <w:t>IDEM</w:t>
      </w:r>
    </w:p>
  </w:comment>
  <w:comment w:id="15" w:author="Dazi Antunes" w:date="2020-03-20T16:04:00Z" w:initials="DA">
    <w:p w14:paraId="64C633AD" w14:textId="0F3DB405" w:rsidR="00066B3C" w:rsidRDefault="00066B3C">
      <w:pPr>
        <w:pStyle w:val="Textodecomentrio"/>
      </w:pPr>
      <w:r>
        <w:rPr>
          <w:rStyle w:val="Refdecomentrio"/>
        </w:rPr>
        <w:annotationRef/>
      </w:r>
      <w:r>
        <w:t>COEDITOR – AUTOR</w:t>
      </w:r>
    </w:p>
    <w:p w14:paraId="438B703A" w14:textId="77777777" w:rsidR="00066B3C" w:rsidRDefault="00066B3C">
      <w:pPr>
        <w:pStyle w:val="Textodecomentrio"/>
      </w:pPr>
      <w:r>
        <w:t xml:space="preserve">150 </w:t>
      </w:r>
      <w:proofErr w:type="spellStart"/>
      <w:r>
        <w:t>Kbp</w:t>
      </w:r>
      <w:proofErr w:type="spellEnd"/>
      <w:r>
        <w:t xml:space="preserve"> REPRESENTA O DESEQUILÍBRIO? SE SIM, SUGIRO RETIRAR A VÍRGULA ANTES DE “ABOUT” E, NO LUGAR DELA, INSERIR “OF”.</w:t>
      </w:r>
    </w:p>
    <w:p w14:paraId="45DBAFC1" w14:textId="77777777" w:rsidR="00066B3C" w:rsidRDefault="00066B3C">
      <w:pPr>
        <w:pStyle w:val="Textodecomentrio"/>
      </w:pPr>
    </w:p>
    <w:p w14:paraId="2A70763B" w14:textId="653D1E0F" w:rsidR="00066B3C" w:rsidRDefault="00066B3C">
      <w:pPr>
        <w:pStyle w:val="Textodecomentrio"/>
      </w:pPr>
      <w:r>
        <w:t xml:space="preserve">SE, NO ENTANTO, 150 </w:t>
      </w:r>
      <w:proofErr w:type="spellStart"/>
      <w:r>
        <w:t>kbp</w:t>
      </w:r>
      <w:proofErr w:type="spellEnd"/>
      <w:r>
        <w:t xml:space="preserve"> SIGNIFICAR A MÉDIA DE DENSIDADE...SUGIRO TIRAR A VÍRGULA ANTES DE “ABOUT” E INSERIR ALI UM PONTO-E-VÍRGULA E REESCREVER O SEGUINTE TRECHO COMO:</w:t>
      </w:r>
    </w:p>
    <w:p w14:paraId="3F98EE55" w14:textId="399FE7AF" w:rsidR="00066B3C" w:rsidRPr="00B7386A" w:rsidRDefault="00066B3C">
      <w:pPr>
        <w:pStyle w:val="Textodecomentrio"/>
        <w:rPr>
          <w:lang w:val="en-US"/>
        </w:rPr>
      </w:pPr>
      <w:r w:rsidRPr="00B7386A">
        <w:rPr>
          <w:lang w:val="en-US"/>
        </w:rPr>
        <w:t xml:space="preserve">; about 150 </w:t>
      </w:r>
      <w:proofErr w:type="spellStart"/>
      <w:r w:rsidRPr="00B7386A">
        <w:rPr>
          <w:lang w:val="en-US"/>
        </w:rPr>
        <w:t>Kbp</w:t>
      </w:r>
      <w:proofErr w:type="spellEnd"/>
      <w:r w:rsidRPr="00B7386A">
        <w:rPr>
          <w:lang w:val="en-US"/>
        </w:rPr>
        <w:t xml:space="preserve"> average marker density [...]</w:t>
      </w:r>
    </w:p>
  </w:comment>
  <w:comment w:id="16" w:author="Dazi Antunes" w:date="2020-03-20T16:24:00Z" w:initials="DA">
    <w:p w14:paraId="33CEEF4E" w14:textId="34C17BAF" w:rsidR="00066B3C" w:rsidRDefault="00066B3C">
      <w:pPr>
        <w:pStyle w:val="Textodecomentrio"/>
      </w:pPr>
      <w:r>
        <w:rPr>
          <w:rStyle w:val="Refdecomentrio"/>
        </w:rPr>
        <w:annotationRef/>
      </w:r>
      <w:r>
        <w:t>COEDITOR – AUTOR</w:t>
      </w:r>
    </w:p>
    <w:p w14:paraId="1D2F031C" w14:textId="65B44702" w:rsidR="00066B3C" w:rsidRDefault="00066B3C">
      <w:pPr>
        <w:pStyle w:val="Textodecomentrio"/>
      </w:pPr>
      <w:r>
        <w:t>REFERE-SE AOS MARKERS 1, 2, 3 4 5? SE SIM, É MELHOR CITÁ-LOS NOVAMENTE....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3A4523" w15:done="0"/>
  <w15:commentEx w15:paraId="7B322066" w15:done="0"/>
  <w15:commentEx w15:paraId="3340E766" w15:done="0"/>
  <w15:commentEx w15:paraId="25246E2A" w15:done="0"/>
  <w15:commentEx w15:paraId="06EBFA8C" w15:done="0"/>
  <w15:commentEx w15:paraId="71773F12" w15:done="0"/>
  <w15:commentEx w15:paraId="0F38CA11" w15:done="0"/>
  <w15:commentEx w15:paraId="72723A4D" w15:done="0"/>
  <w15:commentEx w15:paraId="3F98EE55" w15:done="0"/>
  <w15:commentEx w15:paraId="1D2F031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322066" w16cid:durableId="2242F0DC"/>
  <w16cid:commentId w16cid:paraId="3340E766" w16cid:durableId="2242F0DD"/>
  <w16cid:commentId w16cid:paraId="25246E2A" w16cid:durableId="2242F0DE"/>
  <w16cid:commentId w16cid:paraId="06EBFA8C" w16cid:durableId="2242F0DF"/>
  <w16cid:commentId w16cid:paraId="71773F12" w16cid:durableId="2242F0E1"/>
  <w16cid:commentId w16cid:paraId="0F38CA11" w16cid:durableId="2242F0E2"/>
  <w16cid:commentId w16cid:paraId="72723A4D" w16cid:durableId="2242F0E3"/>
  <w16cid:commentId w16cid:paraId="3F98EE55" w16cid:durableId="2242F0E4"/>
  <w16cid:commentId w16cid:paraId="1D2F031C" w16cid:durableId="2242F0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1E039" w14:textId="77777777" w:rsidR="00FB2065" w:rsidRDefault="00FB2065" w:rsidP="00AD6003">
      <w:r>
        <w:separator/>
      </w:r>
    </w:p>
  </w:endnote>
  <w:endnote w:type="continuationSeparator" w:id="0">
    <w:p w14:paraId="6B876D72" w14:textId="77777777" w:rsidR="00FB2065" w:rsidRDefault="00FB2065" w:rsidP="00AD6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3567F" w14:textId="77777777" w:rsidR="00066B3C" w:rsidRDefault="00066B3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D9096" w14:textId="5D0C5FD6" w:rsidR="00066B3C" w:rsidRPr="00444353" w:rsidRDefault="00066B3C" w:rsidP="00A7202C">
    <w:pPr>
      <w:jc w:val="right"/>
      <w:rPr>
        <w:rFonts w:asciiTheme="minorHAnsi" w:hAnsiTheme="minorHAnsi"/>
        <w:sz w:val="22"/>
        <w:szCs w:val="22"/>
      </w:rPr>
    </w:pPr>
    <w:r>
      <w:rPr>
        <w:rFonts w:asciiTheme="minorHAnsi" w:hAnsiTheme="minorHAnsi"/>
        <w:sz w:val="22"/>
        <w:szCs w:val="22"/>
      </w:rPr>
      <w:fldChar w:fldCharType="begin"/>
    </w:r>
    <w:r>
      <w:rPr>
        <w:rFonts w:asciiTheme="minorHAnsi" w:hAnsiTheme="minorHAnsi"/>
        <w:sz w:val="22"/>
        <w:szCs w:val="22"/>
      </w:rPr>
      <w:instrText xml:space="preserve"> PAGE  \* Arabic  \* MERGEFORMAT </w:instrText>
    </w:r>
    <w:r>
      <w:rPr>
        <w:rFonts w:asciiTheme="minorHAnsi" w:hAnsiTheme="minorHAnsi"/>
        <w:sz w:val="22"/>
        <w:szCs w:val="22"/>
      </w:rPr>
      <w:fldChar w:fldCharType="separate"/>
    </w:r>
    <w:r>
      <w:rPr>
        <w:rFonts w:asciiTheme="minorHAnsi" w:hAnsiTheme="minorHAnsi"/>
        <w:noProof/>
        <w:sz w:val="22"/>
        <w:szCs w:val="22"/>
      </w:rPr>
      <w:t>20</w:t>
    </w:r>
    <w:r>
      <w:rPr>
        <w:rFonts w:asciiTheme="minorHAnsi" w:hAnsiTheme="minorHAnsi"/>
        <w:sz w:val="22"/>
        <w:szCs w:val="22"/>
      </w:rPr>
      <w:fldChar w:fldCharType="end"/>
    </w:r>
    <w:r>
      <w:rPr>
        <w:rFonts w:asciiTheme="minorHAnsi" w:hAnsiTheme="minorHAnsi"/>
        <w:sz w:val="22"/>
        <w:szCs w:val="22"/>
      </w:rPr>
      <w:t>/</w:t>
    </w:r>
    <w:r>
      <w:rPr>
        <w:rFonts w:asciiTheme="minorHAnsi" w:hAnsiTheme="minorHAnsi"/>
        <w:sz w:val="22"/>
        <w:szCs w:val="22"/>
      </w:rPr>
      <w:fldChar w:fldCharType="begin"/>
    </w:r>
    <w:r>
      <w:rPr>
        <w:rFonts w:asciiTheme="minorHAnsi" w:hAnsiTheme="minorHAnsi"/>
        <w:sz w:val="22"/>
        <w:szCs w:val="22"/>
      </w:rPr>
      <w:instrText xml:space="preserve"> NUMPAGES  \* Arabic  \* MERGEFORMAT </w:instrText>
    </w:r>
    <w:r>
      <w:rPr>
        <w:rFonts w:asciiTheme="minorHAnsi" w:hAnsiTheme="minorHAnsi"/>
        <w:sz w:val="22"/>
        <w:szCs w:val="22"/>
      </w:rPr>
      <w:fldChar w:fldCharType="separate"/>
    </w:r>
    <w:r>
      <w:rPr>
        <w:rFonts w:asciiTheme="minorHAnsi" w:hAnsiTheme="minorHAnsi"/>
        <w:noProof/>
        <w:sz w:val="22"/>
        <w:szCs w:val="22"/>
      </w:rPr>
      <w:t>25</w:t>
    </w:r>
    <w:r>
      <w:rPr>
        <w:rFonts w:asciiTheme="minorHAnsi" w:hAnsiTheme="minorHAns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8A108" w14:textId="77777777" w:rsidR="00066B3C" w:rsidRDefault="00066B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95DD6" w14:textId="77777777" w:rsidR="00FB2065" w:rsidRDefault="00FB2065" w:rsidP="00AD6003">
      <w:r>
        <w:separator/>
      </w:r>
    </w:p>
  </w:footnote>
  <w:footnote w:type="continuationSeparator" w:id="0">
    <w:p w14:paraId="60AE5D16" w14:textId="77777777" w:rsidR="00FB2065" w:rsidRDefault="00FB2065" w:rsidP="00AD6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11F39" w14:textId="77777777" w:rsidR="00066B3C" w:rsidRDefault="00066B3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37BCA" w14:textId="761F7E5A" w:rsidR="00066B3C" w:rsidRDefault="00066B3C" w:rsidP="00444353">
    <w:pPr>
      <w:pStyle w:val="Cabealho"/>
      <w:jc w:val="right"/>
    </w:pPr>
    <w:r>
      <w:t>PAB-1643-20200318-RT SEM RR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37F22" w14:textId="77777777" w:rsidR="00066B3C" w:rsidRDefault="00066B3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D17AA"/>
    <w:multiLevelType w:val="hybridMultilevel"/>
    <w:tmpl w:val="47946E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98561E"/>
    <w:multiLevelType w:val="hybridMultilevel"/>
    <w:tmpl w:val="04FA6470"/>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15:restartNumberingAfterBreak="0">
    <w:nsid w:val="09CB54AF"/>
    <w:multiLevelType w:val="hybridMultilevel"/>
    <w:tmpl w:val="925AF1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13347C"/>
    <w:multiLevelType w:val="multilevel"/>
    <w:tmpl w:val="7BDC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FC5211"/>
    <w:multiLevelType w:val="hybridMultilevel"/>
    <w:tmpl w:val="47946E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41219CE"/>
    <w:multiLevelType w:val="hybridMultilevel"/>
    <w:tmpl w:val="64268980"/>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 w15:restartNumberingAfterBreak="0">
    <w:nsid w:val="1B5B22B4"/>
    <w:multiLevelType w:val="hybridMultilevel"/>
    <w:tmpl w:val="3C4C8F16"/>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 w15:restartNumberingAfterBreak="0">
    <w:nsid w:val="1B5B3A21"/>
    <w:multiLevelType w:val="hybridMultilevel"/>
    <w:tmpl w:val="950A1E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CDD03B0"/>
    <w:multiLevelType w:val="hybridMultilevel"/>
    <w:tmpl w:val="950A1E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12F4BB3"/>
    <w:multiLevelType w:val="hybridMultilevel"/>
    <w:tmpl w:val="C93CBB5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15:restartNumberingAfterBreak="0">
    <w:nsid w:val="21D82517"/>
    <w:multiLevelType w:val="hybridMultilevel"/>
    <w:tmpl w:val="13E6D9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2E8515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B760C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4E5540"/>
    <w:multiLevelType w:val="hybridMultilevel"/>
    <w:tmpl w:val="8E9EB0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0C77A23"/>
    <w:multiLevelType w:val="hybridMultilevel"/>
    <w:tmpl w:val="24C88882"/>
    <w:lvl w:ilvl="0" w:tplc="0409000F">
      <w:start w:val="1"/>
      <w:numFmt w:val="decimal"/>
      <w:lvlText w:val="%1."/>
      <w:lvlJc w:val="left"/>
      <w:pPr>
        <w:ind w:left="720" w:hanging="360"/>
      </w:pPr>
    </w:lvl>
    <w:lvl w:ilvl="1" w:tplc="761C7D14">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307E08"/>
    <w:multiLevelType w:val="hybridMultilevel"/>
    <w:tmpl w:val="925AF1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BB93D84"/>
    <w:multiLevelType w:val="hybridMultilevel"/>
    <w:tmpl w:val="770A498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EC93CEA"/>
    <w:multiLevelType w:val="hybridMultilevel"/>
    <w:tmpl w:val="97E80FA6"/>
    <w:lvl w:ilvl="0" w:tplc="5086A438">
      <w:start w:val="1"/>
      <w:numFmt w:val="low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15:restartNumberingAfterBreak="0">
    <w:nsid w:val="57B0566C"/>
    <w:multiLevelType w:val="hybridMultilevel"/>
    <w:tmpl w:val="4250759C"/>
    <w:lvl w:ilvl="0" w:tplc="FFFFFFFF">
      <w:numFmt w:val="bullet"/>
      <w:lvlText w:val="-"/>
      <w:lvlJc w:val="left"/>
      <w:pPr>
        <w:tabs>
          <w:tab w:val="num" w:pos="720"/>
        </w:tabs>
        <w:ind w:left="720" w:hanging="360"/>
      </w:pPr>
      <w:rPr>
        <w:rFonts w:ascii="Tahoma" w:eastAsia="Times New Roman" w:hAnsi="Tahoma" w:cs="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0A552F"/>
    <w:multiLevelType w:val="multilevel"/>
    <w:tmpl w:val="879E5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842912"/>
    <w:multiLevelType w:val="hybridMultilevel"/>
    <w:tmpl w:val="804EA3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2A81756"/>
    <w:multiLevelType w:val="hybridMultilevel"/>
    <w:tmpl w:val="8E9EB0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BD76A2A"/>
    <w:multiLevelType w:val="multilevel"/>
    <w:tmpl w:val="6F3E0E8E"/>
    <w:lvl w:ilvl="0">
      <w:start w:val="3"/>
      <w:numFmt w:val="decimal"/>
      <w:lvlText w:val="%1"/>
      <w:lvlJc w:val="left"/>
      <w:pPr>
        <w:ind w:left="720" w:hanging="360"/>
      </w:pPr>
      <w:rPr>
        <w:rFonts w:hint="default"/>
      </w:rPr>
    </w:lvl>
    <w:lvl w:ilvl="1">
      <w:start w:val="7"/>
      <w:numFmt w:val="decimal"/>
      <w:isLgl/>
      <w:lvlText w:val="%1.%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D78582D"/>
    <w:multiLevelType w:val="multilevel"/>
    <w:tmpl w:val="213C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516FB5"/>
    <w:multiLevelType w:val="hybridMultilevel"/>
    <w:tmpl w:val="92347B4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3265586"/>
    <w:multiLevelType w:val="hybridMultilevel"/>
    <w:tmpl w:val="80AEF0BA"/>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6" w15:restartNumberingAfterBreak="0">
    <w:nsid w:val="7E83401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3"/>
  </w:num>
  <w:num w:numId="4">
    <w:abstractNumId w:val="24"/>
  </w:num>
  <w:num w:numId="5">
    <w:abstractNumId w:val="12"/>
  </w:num>
  <w:num w:numId="6">
    <w:abstractNumId w:val="26"/>
  </w:num>
  <w:num w:numId="7">
    <w:abstractNumId w:val="4"/>
  </w:num>
  <w:num w:numId="8">
    <w:abstractNumId w:val="15"/>
  </w:num>
  <w:num w:numId="9">
    <w:abstractNumId w:val="7"/>
  </w:num>
  <w:num w:numId="10">
    <w:abstractNumId w:val="10"/>
  </w:num>
  <w:num w:numId="11">
    <w:abstractNumId w:val="16"/>
  </w:num>
  <w:num w:numId="12">
    <w:abstractNumId w:val="20"/>
  </w:num>
  <w:num w:numId="13">
    <w:abstractNumId w:val="21"/>
  </w:num>
  <w:num w:numId="14">
    <w:abstractNumId w:val="11"/>
  </w:num>
  <w:num w:numId="15">
    <w:abstractNumId w:val="2"/>
  </w:num>
  <w:num w:numId="16">
    <w:abstractNumId w:val="0"/>
  </w:num>
  <w:num w:numId="17">
    <w:abstractNumId w:val="8"/>
  </w:num>
  <w:num w:numId="18">
    <w:abstractNumId w:val="25"/>
  </w:num>
  <w:num w:numId="19">
    <w:abstractNumId w:val="9"/>
  </w:num>
  <w:num w:numId="20">
    <w:abstractNumId w:val="6"/>
  </w:num>
  <w:num w:numId="21">
    <w:abstractNumId w:val="5"/>
  </w:num>
  <w:num w:numId="22">
    <w:abstractNumId w:val="1"/>
  </w:num>
  <w:num w:numId="23">
    <w:abstractNumId w:val="18"/>
  </w:num>
  <w:num w:numId="24">
    <w:abstractNumId w:val="14"/>
  </w:num>
  <w:num w:numId="25">
    <w:abstractNumId w:val="22"/>
  </w:num>
  <w:num w:numId="26">
    <w:abstractNumId w:val="3"/>
  </w:num>
  <w:num w:numId="27">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LAC">
    <w15:presenceInfo w15:providerId="None" w15:userId="DLAC"/>
  </w15:person>
  <w15:person w15:author="Dazi Antunes">
    <w15:presenceInfo w15:providerId="Windows Live" w15:userId="264bc36703d4624d"/>
  </w15:person>
  <w15:person w15:author="Usuário do Microsoft Office">
    <w15:presenceInfo w15:providerId="None" w15:userId="Usuário do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003"/>
    <w:rsid w:val="000022A5"/>
    <w:rsid w:val="000024F3"/>
    <w:rsid w:val="00003435"/>
    <w:rsid w:val="00005039"/>
    <w:rsid w:val="000050F3"/>
    <w:rsid w:val="0000617B"/>
    <w:rsid w:val="00007361"/>
    <w:rsid w:val="00007772"/>
    <w:rsid w:val="00010195"/>
    <w:rsid w:val="0001175F"/>
    <w:rsid w:val="00012530"/>
    <w:rsid w:val="000126B2"/>
    <w:rsid w:val="0001303D"/>
    <w:rsid w:val="0001346B"/>
    <w:rsid w:val="000140DA"/>
    <w:rsid w:val="0001470E"/>
    <w:rsid w:val="00014814"/>
    <w:rsid w:val="00014936"/>
    <w:rsid w:val="000157BB"/>
    <w:rsid w:val="0001676F"/>
    <w:rsid w:val="00017395"/>
    <w:rsid w:val="00021BFB"/>
    <w:rsid w:val="00021E05"/>
    <w:rsid w:val="000223BF"/>
    <w:rsid w:val="000225EF"/>
    <w:rsid w:val="0002305D"/>
    <w:rsid w:val="00023884"/>
    <w:rsid w:val="0002408A"/>
    <w:rsid w:val="000244D9"/>
    <w:rsid w:val="000258B9"/>
    <w:rsid w:val="000268C0"/>
    <w:rsid w:val="00026930"/>
    <w:rsid w:val="00027806"/>
    <w:rsid w:val="00027CDE"/>
    <w:rsid w:val="000310AC"/>
    <w:rsid w:val="000323F3"/>
    <w:rsid w:val="00032D0C"/>
    <w:rsid w:val="000345F0"/>
    <w:rsid w:val="00034FB3"/>
    <w:rsid w:val="00035451"/>
    <w:rsid w:val="00036644"/>
    <w:rsid w:val="00036AB9"/>
    <w:rsid w:val="00036D65"/>
    <w:rsid w:val="00040C00"/>
    <w:rsid w:val="00041471"/>
    <w:rsid w:val="00042C05"/>
    <w:rsid w:val="00042E1B"/>
    <w:rsid w:val="00042E64"/>
    <w:rsid w:val="00042F59"/>
    <w:rsid w:val="000434AF"/>
    <w:rsid w:val="0004394E"/>
    <w:rsid w:val="00045B27"/>
    <w:rsid w:val="00045B64"/>
    <w:rsid w:val="00045DFE"/>
    <w:rsid w:val="00046274"/>
    <w:rsid w:val="00047014"/>
    <w:rsid w:val="00050CE0"/>
    <w:rsid w:val="000525B3"/>
    <w:rsid w:val="000525BC"/>
    <w:rsid w:val="00052CF1"/>
    <w:rsid w:val="00054776"/>
    <w:rsid w:val="00054C69"/>
    <w:rsid w:val="00056CE5"/>
    <w:rsid w:val="00061704"/>
    <w:rsid w:val="00061918"/>
    <w:rsid w:val="00061F21"/>
    <w:rsid w:val="00063117"/>
    <w:rsid w:val="00063790"/>
    <w:rsid w:val="00063B17"/>
    <w:rsid w:val="000641A5"/>
    <w:rsid w:val="00064486"/>
    <w:rsid w:val="000645FA"/>
    <w:rsid w:val="00066B3C"/>
    <w:rsid w:val="000674F4"/>
    <w:rsid w:val="00071419"/>
    <w:rsid w:val="00071B2F"/>
    <w:rsid w:val="00071B79"/>
    <w:rsid w:val="00074C46"/>
    <w:rsid w:val="00074DC9"/>
    <w:rsid w:val="00076832"/>
    <w:rsid w:val="00080852"/>
    <w:rsid w:val="00085BAB"/>
    <w:rsid w:val="00085FEC"/>
    <w:rsid w:val="00086657"/>
    <w:rsid w:val="00086C5C"/>
    <w:rsid w:val="00086D26"/>
    <w:rsid w:val="0008708D"/>
    <w:rsid w:val="0008753C"/>
    <w:rsid w:val="00087F81"/>
    <w:rsid w:val="00090ACA"/>
    <w:rsid w:val="00091242"/>
    <w:rsid w:val="00091CD6"/>
    <w:rsid w:val="000920C8"/>
    <w:rsid w:val="00092DD8"/>
    <w:rsid w:val="000938D6"/>
    <w:rsid w:val="00096454"/>
    <w:rsid w:val="000A05C6"/>
    <w:rsid w:val="000A0762"/>
    <w:rsid w:val="000A21F5"/>
    <w:rsid w:val="000A2A2C"/>
    <w:rsid w:val="000A3B1A"/>
    <w:rsid w:val="000A467D"/>
    <w:rsid w:val="000A686E"/>
    <w:rsid w:val="000B01A6"/>
    <w:rsid w:val="000B0503"/>
    <w:rsid w:val="000B0A7A"/>
    <w:rsid w:val="000B0B33"/>
    <w:rsid w:val="000B0CD6"/>
    <w:rsid w:val="000B1381"/>
    <w:rsid w:val="000B1703"/>
    <w:rsid w:val="000B3D8C"/>
    <w:rsid w:val="000B4BAB"/>
    <w:rsid w:val="000B53C8"/>
    <w:rsid w:val="000B5EF1"/>
    <w:rsid w:val="000B6893"/>
    <w:rsid w:val="000C19CA"/>
    <w:rsid w:val="000C21BB"/>
    <w:rsid w:val="000C2255"/>
    <w:rsid w:val="000C24A5"/>
    <w:rsid w:val="000C2869"/>
    <w:rsid w:val="000C2932"/>
    <w:rsid w:val="000C341E"/>
    <w:rsid w:val="000C37A9"/>
    <w:rsid w:val="000C42D0"/>
    <w:rsid w:val="000C45E5"/>
    <w:rsid w:val="000C5A71"/>
    <w:rsid w:val="000C5ACC"/>
    <w:rsid w:val="000C6A10"/>
    <w:rsid w:val="000C6B3B"/>
    <w:rsid w:val="000C72BD"/>
    <w:rsid w:val="000D1C45"/>
    <w:rsid w:val="000D2CF4"/>
    <w:rsid w:val="000D52AD"/>
    <w:rsid w:val="000D5F09"/>
    <w:rsid w:val="000D684C"/>
    <w:rsid w:val="000D73A9"/>
    <w:rsid w:val="000D75A0"/>
    <w:rsid w:val="000E0B90"/>
    <w:rsid w:val="000E0BD0"/>
    <w:rsid w:val="000E10BE"/>
    <w:rsid w:val="000E3D80"/>
    <w:rsid w:val="000E502B"/>
    <w:rsid w:val="000E6BE8"/>
    <w:rsid w:val="000E78A6"/>
    <w:rsid w:val="000E7AFE"/>
    <w:rsid w:val="000E7F82"/>
    <w:rsid w:val="000F0775"/>
    <w:rsid w:val="000F0A59"/>
    <w:rsid w:val="000F1E85"/>
    <w:rsid w:val="000F21AF"/>
    <w:rsid w:val="000F346F"/>
    <w:rsid w:val="000F3567"/>
    <w:rsid w:val="000F59A9"/>
    <w:rsid w:val="000F6531"/>
    <w:rsid w:val="000F71D2"/>
    <w:rsid w:val="000F7629"/>
    <w:rsid w:val="000F7AA2"/>
    <w:rsid w:val="00100FB6"/>
    <w:rsid w:val="00101383"/>
    <w:rsid w:val="001019A1"/>
    <w:rsid w:val="00102E45"/>
    <w:rsid w:val="00103D5C"/>
    <w:rsid w:val="00104D1C"/>
    <w:rsid w:val="0010595F"/>
    <w:rsid w:val="001100C9"/>
    <w:rsid w:val="00110C19"/>
    <w:rsid w:val="00111B42"/>
    <w:rsid w:val="00112F26"/>
    <w:rsid w:val="0011458F"/>
    <w:rsid w:val="0011495C"/>
    <w:rsid w:val="0011655D"/>
    <w:rsid w:val="001167D3"/>
    <w:rsid w:val="00116A68"/>
    <w:rsid w:val="00116C6C"/>
    <w:rsid w:val="00120117"/>
    <w:rsid w:val="00121D0B"/>
    <w:rsid w:val="00122DDD"/>
    <w:rsid w:val="001236CF"/>
    <w:rsid w:val="00125B1E"/>
    <w:rsid w:val="00125E26"/>
    <w:rsid w:val="0012691A"/>
    <w:rsid w:val="00127AAA"/>
    <w:rsid w:val="00127EAD"/>
    <w:rsid w:val="00127F8D"/>
    <w:rsid w:val="00131B63"/>
    <w:rsid w:val="00131C73"/>
    <w:rsid w:val="00131FA6"/>
    <w:rsid w:val="0013304A"/>
    <w:rsid w:val="001350E8"/>
    <w:rsid w:val="00135BA7"/>
    <w:rsid w:val="0013663C"/>
    <w:rsid w:val="001408D6"/>
    <w:rsid w:val="001427E3"/>
    <w:rsid w:val="00152222"/>
    <w:rsid w:val="001525FE"/>
    <w:rsid w:val="001528E9"/>
    <w:rsid w:val="00152CEE"/>
    <w:rsid w:val="00152F71"/>
    <w:rsid w:val="00153052"/>
    <w:rsid w:val="00154888"/>
    <w:rsid w:val="001550C6"/>
    <w:rsid w:val="00155686"/>
    <w:rsid w:val="00155B41"/>
    <w:rsid w:val="00155CE5"/>
    <w:rsid w:val="00155F5C"/>
    <w:rsid w:val="00155FC7"/>
    <w:rsid w:val="00156D87"/>
    <w:rsid w:val="0015753F"/>
    <w:rsid w:val="00157D5D"/>
    <w:rsid w:val="001604A8"/>
    <w:rsid w:val="00161545"/>
    <w:rsid w:val="00161652"/>
    <w:rsid w:val="001618BF"/>
    <w:rsid w:val="001629AE"/>
    <w:rsid w:val="00162D33"/>
    <w:rsid w:val="00163919"/>
    <w:rsid w:val="00163E21"/>
    <w:rsid w:val="00164073"/>
    <w:rsid w:val="0016481E"/>
    <w:rsid w:val="00165118"/>
    <w:rsid w:val="001656A4"/>
    <w:rsid w:val="00166458"/>
    <w:rsid w:val="0017033B"/>
    <w:rsid w:val="0017066C"/>
    <w:rsid w:val="00170C15"/>
    <w:rsid w:val="00170DD1"/>
    <w:rsid w:val="0017194F"/>
    <w:rsid w:val="00171D5C"/>
    <w:rsid w:val="00173A7D"/>
    <w:rsid w:val="00173BA6"/>
    <w:rsid w:val="00173C9D"/>
    <w:rsid w:val="00175977"/>
    <w:rsid w:val="00175AA7"/>
    <w:rsid w:val="00176590"/>
    <w:rsid w:val="00177A06"/>
    <w:rsid w:val="0018119E"/>
    <w:rsid w:val="001832B0"/>
    <w:rsid w:val="001847C3"/>
    <w:rsid w:val="00185744"/>
    <w:rsid w:val="00185B55"/>
    <w:rsid w:val="00185E2A"/>
    <w:rsid w:val="00187535"/>
    <w:rsid w:val="00187D32"/>
    <w:rsid w:val="0019254E"/>
    <w:rsid w:val="0019443E"/>
    <w:rsid w:val="00194BD8"/>
    <w:rsid w:val="00196013"/>
    <w:rsid w:val="001962D9"/>
    <w:rsid w:val="00196CB8"/>
    <w:rsid w:val="00196DF9"/>
    <w:rsid w:val="001A0198"/>
    <w:rsid w:val="001A09EF"/>
    <w:rsid w:val="001A0CAA"/>
    <w:rsid w:val="001A27F2"/>
    <w:rsid w:val="001A4E11"/>
    <w:rsid w:val="001A5074"/>
    <w:rsid w:val="001A53E2"/>
    <w:rsid w:val="001A6056"/>
    <w:rsid w:val="001A60D7"/>
    <w:rsid w:val="001A7569"/>
    <w:rsid w:val="001A7720"/>
    <w:rsid w:val="001B279C"/>
    <w:rsid w:val="001B4A26"/>
    <w:rsid w:val="001B512A"/>
    <w:rsid w:val="001B5251"/>
    <w:rsid w:val="001B74D8"/>
    <w:rsid w:val="001B780E"/>
    <w:rsid w:val="001B7DAB"/>
    <w:rsid w:val="001C0744"/>
    <w:rsid w:val="001C289E"/>
    <w:rsid w:val="001C319A"/>
    <w:rsid w:val="001C34AA"/>
    <w:rsid w:val="001C3A0D"/>
    <w:rsid w:val="001C3C33"/>
    <w:rsid w:val="001C5E98"/>
    <w:rsid w:val="001C5FA0"/>
    <w:rsid w:val="001C6124"/>
    <w:rsid w:val="001C6D90"/>
    <w:rsid w:val="001C70B5"/>
    <w:rsid w:val="001D0CD9"/>
    <w:rsid w:val="001D1958"/>
    <w:rsid w:val="001D1B66"/>
    <w:rsid w:val="001D1F4B"/>
    <w:rsid w:val="001D3C02"/>
    <w:rsid w:val="001D7540"/>
    <w:rsid w:val="001E01C6"/>
    <w:rsid w:val="001E1916"/>
    <w:rsid w:val="001E1A3A"/>
    <w:rsid w:val="001E2A3D"/>
    <w:rsid w:val="001E385F"/>
    <w:rsid w:val="001E447D"/>
    <w:rsid w:val="001E4848"/>
    <w:rsid w:val="001E52F4"/>
    <w:rsid w:val="001E5A31"/>
    <w:rsid w:val="001E6D30"/>
    <w:rsid w:val="001E7DC7"/>
    <w:rsid w:val="001F069E"/>
    <w:rsid w:val="001F06A1"/>
    <w:rsid w:val="001F0FF5"/>
    <w:rsid w:val="001F4F81"/>
    <w:rsid w:val="001F6040"/>
    <w:rsid w:val="001F6248"/>
    <w:rsid w:val="001F6A90"/>
    <w:rsid w:val="001F7E98"/>
    <w:rsid w:val="002011BB"/>
    <w:rsid w:val="00201262"/>
    <w:rsid w:val="002021AD"/>
    <w:rsid w:val="00202500"/>
    <w:rsid w:val="00204350"/>
    <w:rsid w:val="00204584"/>
    <w:rsid w:val="00204F20"/>
    <w:rsid w:val="00205415"/>
    <w:rsid w:val="00205FA0"/>
    <w:rsid w:val="00207136"/>
    <w:rsid w:val="00207B50"/>
    <w:rsid w:val="002103D8"/>
    <w:rsid w:val="002110B7"/>
    <w:rsid w:val="00212220"/>
    <w:rsid w:val="00212A32"/>
    <w:rsid w:val="00212E7C"/>
    <w:rsid w:val="00213D31"/>
    <w:rsid w:val="00215D2C"/>
    <w:rsid w:val="00217A80"/>
    <w:rsid w:val="00220531"/>
    <w:rsid w:val="00220AED"/>
    <w:rsid w:val="002214D3"/>
    <w:rsid w:val="00223769"/>
    <w:rsid w:val="00223BF7"/>
    <w:rsid w:val="00224350"/>
    <w:rsid w:val="00224812"/>
    <w:rsid w:val="00225BAE"/>
    <w:rsid w:val="00225F03"/>
    <w:rsid w:val="00226BAF"/>
    <w:rsid w:val="00226C99"/>
    <w:rsid w:val="00226D72"/>
    <w:rsid w:val="00230D02"/>
    <w:rsid w:val="00230E8F"/>
    <w:rsid w:val="002317AE"/>
    <w:rsid w:val="00232488"/>
    <w:rsid w:val="00232F7F"/>
    <w:rsid w:val="00233333"/>
    <w:rsid w:val="0023357C"/>
    <w:rsid w:val="00233B04"/>
    <w:rsid w:val="00233E76"/>
    <w:rsid w:val="002342D5"/>
    <w:rsid w:val="0023486A"/>
    <w:rsid w:val="00236A4C"/>
    <w:rsid w:val="00242A3F"/>
    <w:rsid w:val="00242EA6"/>
    <w:rsid w:val="00244AD4"/>
    <w:rsid w:val="00244ECE"/>
    <w:rsid w:val="002463FA"/>
    <w:rsid w:val="00247EDB"/>
    <w:rsid w:val="00250615"/>
    <w:rsid w:val="002513A0"/>
    <w:rsid w:val="0025253F"/>
    <w:rsid w:val="00253261"/>
    <w:rsid w:val="00253B9A"/>
    <w:rsid w:val="00254443"/>
    <w:rsid w:val="00254D67"/>
    <w:rsid w:val="0025596A"/>
    <w:rsid w:val="00255F94"/>
    <w:rsid w:val="002575A5"/>
    <w:rsid w:val="002616BC"/>
    <w:rsid w:val="00261AF1"/>
    <w:rsid w:val="00263A62"/>
    <w:rsid w:val="002652A9"/>
    <w:rsid w:val="00265682"/>
    <w:rsid w:val="002660E8"/>
    <w:rsid w:val="00267838"/>
    <w:rsid w:val="002709EC"/>
    <w:rsid w:val="00275496"/>
    <w:rsid w:val="00275F9E"/>
    <w:rsid w:val="002761C4"/>
    <w:rsid w:val="00276AD6"/>
    <w:rsid w:val="002775CA"/>
    <w:rsid w:val="00277AD3"/>
    <w:rsid w:val="00282014"/>
    <w:rsid w:val="002827D6"/>
    <w:rsid w:val="00283777"/>
    <w:rsid w:val="0028379F"/>
    <w:rsid w:val="0028402F"/>
    <w:rsid w:val="00284BEC"/>
    <w:rsid w:val="00285B3C"/>
    <w:rsid w:val="00286F64"/>
    <w:rsid w:val="00287EBD"/>
    <w:rsid w:val="00290F53"/>
    <w:rsid w:val="00293336"/>
    <w:rsid w:val="00293E3C"/>
    <w:rsid w:val="00294883"/>
    <w:rsid w:val="00294E05"/>
    <w:rsid w:val="002956FA"/>
    <w:rsid w:val="00297248"/>
    <w:rsid w:val="002A15EE"/>
    <w:rsid w:val="002A59DB"/>
    <w:rsid w:val="002A5FCA"/>
    <w:rsid w:val="002B0D15"/>
    <w:rsid w:val="002B29EC"/>
    <w:rsid w:val="002B3BB0"/>
    <w:rsid w:val="002B47A0"/>
    <w:rsid w:val="002B4CEC"/>
    <w:rsid w:val="002B6C27"/>
    <w:rsid w:val="002C01E0"/>
    <w:rsid w:val="002C0BF5"/>
    <w:rsid w:val="002C1E6B"/>
    <w:rsid w:val="002C1ED2"/>
    <w:rsid w:val="002C2956"/>
    <w:rsid w:val="002C3EB4"/>
    <w:rsid w:val="002C7121"/>
    <w:rsid w:val="002D09C3"/>
    <w:rsid w:val="002D2DB8"/>
    <w:rsid w:val="002D3004"/>
    <w:rsid w:val="002D3919"/>
    <w:rsid w:val="002D3D38"/>
    <w:rsid w:val="002D53DF"/>
    <w:rsid w:val="002D6229"/>
    <w:rsid w:val="002E0D55"/>
    <w:rsid w:val="002E1D3E"/>
    <w:rsid w:val="002E2334"/>
    <w:rsid w:val="002E2B2F"/>
    <w:rsid w:val="002E34E1"/>
    <w:rsid w:val="002E3B95"/>
    <w:rsid w:val="002E4DCF"/>
    <w:rsid w:val="002E6746"/>
    <w:rsid w:val="002E6DA6"/>
    <w:rsid w:val="002E74E0"/>
    <w:rsid w:val="002E796F"/>
    <w:rsid w:val="002E7FA4"/>
    <w:rsid w:val="002F1404"/>
    <w:rsid w:val="002F23D8"/>
    <w:rsid w:val="002F3045"/>
    <w:rsid w:val="002F54F3"/>
    <w:rsid w:val="002F6BF7"/>
    <w:rsid w:val="00300424"/>
    <w:rsid w:val="003006B7"/>
    <w:rsid w:val="003023EA"/>
    <w:rsid w:val="00304024"/>
    <w:rsid w:val="00304734"/>
    <w:rsid w:val="0030538D"/>
    <w:rsid w:val="0030544C"/>
    <w:rsid w:val="003072D4"/>
    <w:rsid w:val="00307F16"/>
    <w:rsid w:val="0031015E"/>
    <w:rsid w:val="0031186E"/>
    <w:rsid w:val="003132B8"/>
    <w:rsid w:val="00313510"/>
    <w:rsid w:val="00313B4C"/>
    <w:rsid w:val="00315F8B"/>
    <w:rsid w:val="0031760D"/>
    <w:rsid w:val="0031795F"/>
    <w:rsid w:val="00320864"/>
    <w:rsid w:val="00320ACC"/>
    <w:rsid w:val="003220A3"/>
    <w:rsid w:val="0032211F"/>
    <w:rsid w:val="00324049"/>
    <w:rsid w:val="003242AF"/>
    <w:rsid w:val="00324FE1"/>
    <w:rsid w:val="00325CD1"/>
    <w:rsid w:val="0032674A"/>
    <w:rsid w:val="00326DDC"/>
    <w:rsid w:val="00327C9D"/>
    <w:rsid w:val="0033179E"/>
    <w:rsid w:val="00331B5F"/>
    <w:rsid w:val="0033273A"/>
    <w:rsid w:val="00332A36"/>
    <w:rsid w:val="00332ACF"/>
    <w:rsid w:val="00332B9F"/>
    <w:rsid w:val="00332C6C"/>
    <w:rsid w:val="00332E6F"/>
    <w:rsid w:val="0033445E"/>
    <w:rsid w:val="00335C6A"/>
    <w:rsid w:val="00336A35"/>
    <w:rsid w:val="00340592"/>
    <w:rsid w:val="003415B1"/>
    <w:rsid w:val="0034342A"/>
    <w:rsid w:val="003443B7"/>
    <w:rsid w:val="00344FFD"/>
    <w:rsid w:val="00345467"/>
    <w:rsid w:val="00345B43"/>
    <w:rsid w:val="003505B6"/>
    <w:rsid w:val="0035093B"/>
    <w:rsid w:val="00350CF8"/>
    <w:rsid w:val="0035430C"/>
    <w:rsid w:val="003559B8"/>
    <w:rsid w:val="00357308"/>
    <w:rsid w:val="003627F5"/>
    <w:rsid w:val="0036509C"/>
    <w:rsid w:val="00366482"/>
    <w:rsid w:val="00367B9D"/>
    <w:rsid w:val="00367C3B"/>
    <w:rsid w:val="0037010B"/>
    <w:rsid w:val="00371489"/>
    <w:rsid w:val="00372275"/>
    <w:rsid w:val="003726BD"/>
    <w:rsid w:val="0037297D"/>
    <w:rsid w:val="00373399"/>
    <w:rsid w:val="0037364C"/>
    <w:rsid w:val="00374415"/>
    <w:rsid w:val="00374DFB"/>
    <w:rsid w:val="00375384"/>
    <w:rsid w:val="003775F8"/>
    <w:rsid w:val="00382C5C"/>
    <w:rsid w:val="00383D36"/>
    <w:rsid w:val="003843F7"/>
    <w:rsid w:val="00385145"/>
    <w:rsid w:val="0038527F"/>
    <w:rsid w:val="00387792"/>
    <w:rsid w:val="00387A58"/>
    <w:rsid w:val="00387AD7"/>
    <w:rsid w:val="00387C01"/>
    <w:rsid w:val="0039041F"/>
    <w:rsid w:val="00391F84"/>
    <w:rsid w:val="00393540"/>
    <w:rsid w:val="00395F4C"/>
    <w:rsid w:val="00397A06"/>
    <w:rsid w:val="00397DDA"/>
    <w:rsid w:val="003A071C"/>
    <w:rsid w:val="003A0D31"/>
    <w:rsid w:val="003A1492"/>
    <w:rsid w:val="003A29A4"/>
    <w:rsid w:val="003A5F6A"/>
    <w:rsid w:val="003A6EE8"/>
    <w:rsid w:val="003A70C4"/>
    <w:rsid w:val="003A717C"/>
    <w:rsid w:val="003B2BCC"/>
    <w:rsid w:val="003B3010"/>
    <w:rsid w:val="003B318F"/>
    <w:rsid w:val="003B42DC"/>
    <w:rsid w:val="003B4EDE"/>
    <w:rsid w:val="003B5706"/>
    <w:rsid w:val="003B6815"/>
    <w:rsid w:val="003B6D30"/>
    <w:rsid w:val="003B74CB"/>
    <w:rsid w:val="003C27B7"/>
    <w:rsid w:val="003C2A10"/>
    <w:rsid w:val="003C5DED"/>
    <w:rsid w:val="003C68C8"/>
    <w:rsid w:val="003D0839"/>
    <w:rsid w:val="003D1949"/>
    <w:rsid w:val="003D1DED"/>
    <w:rsid w:val="003D31C4"/>
    <w:rsid w:val="003D3E7C"/>
    <w:rsid w:val="003D450A"/>
    <w:rsid w:val="003D4CBD"/>
    <w:rsid w:val="003D5E4F"/>
    <w:rsid w:val="003D6039"/>
    <w:rsid w:val="003D6C46"/>
    <w:rsid w:val="003D6C4D"/>
    <w:rsid w:val="003D6FF6"/>
    <w:rsid w:val="003D7910"/>
    <w:rsid w:val="003D79B3"/>
    <w:rsid w:val="003D7E0F"/>
    <w:rsid w:val="003D7FDC"/>
    <w:rsid w:val="003E06DD"/>
    <w:rsid w:val="003E0A08"/>
    <w:rsid w:val="003E172D"/>
    <w:rsid w:val="003E24B9"/>
    <w:rsid w:val="003E3871"/>
    <w:rsid w:val="003E5310"/>
    <w:rsid w:val="003E53A6"/>
    <w:rsid w:val="003E58D4"/>
    <w:rsid w:val="003E5B8B"/>
    <w:rsid w:val="003E5F5E"/>
    <w:rsid w:val="003E5F82"/>
    <w:rsid w:val="003F0197"/>
    <w:rsid w:val="003F01A3"/>
    <w:rsid w:val="003F035A"/>
    <w:rsid w:val="003F0681"/>
    <w:rsid w:val="003F0A3C"/>
    <w:rsid w:val="003F0C51"/>
    <w:rsid w:val="003F308C"/>
    <w:rsid w:val="003F3541"/>
    <w:rsid w:val="003F54BF"/>
    <w:rsid w:val="003F7B87"/>
    <w:rsid w:val="004027EE"/>
    <w:rsid w:val="004038B0"/>
    <w:rsid w:val="00403F23"/>
    <w:rsid w:val="0040568A"/>
    <w:rsid w:val="00411879"/>
    <w:rsid w:val="00411EFF"/>
    <w:rsid w:val="00412B92"/>
    <w:rsid w:val="00412D69"/>
    <w:rsid w:val="00413A3A"/>
    <w:rsid w:val="00413A5C"/>
    <w:rsid w:val="0041476F"/>
    <w:rsid w:val="00414CF8"/>
    <w:rsid w:val="00415F70"/>
    <w:rsid w:val="00417956"/>
    <w:rsid w:val="004208C3"/>
    <w:rsid w:val="00422393"/>
    <w:rsid w:val="00423A68"/>
    <w:rsid w:val="0042519B"/>
    <w:rsid w:val="00425B19"/>
    <w:rsid w:val="0042635B"/>
    <w:rsid w:val="004277A1"/>
    <w:rsid w:val="00430449"/>
    <w:rsid w:val="004318C1"/>
    <w:rsid w:val="00432463"/>
    <w:rsid w:val="00432C8B"/>
    <w:rsid w:val="00432D1F"/>
    <w:rsid w:val="004332C4"/>
    <w:rsid w:val="00433F49"/>
    <w:rsid w:val="00440217"/>
    <w:rsid w:val="00441E62"/>
    <w:rsid w:val="0044246E"/>
    <w:rsid w:val="00443E85"/>
    <w:rsid w:val="004441F5"/>
    <w:rsid w:val="00444353"/>
    <w:rsid w:val="004453EF"/>
    <w:rsid w:val="0044625A"/>
    <w:rsid w:val="00446448"/>
    <w:rsid w:val="004472EC"/>
    <w:rsid w:val="0045039D"/>
    <w:rsid w:val="00450E21"/>
    <w:rsid w:val="00451B3B"/>
    <w:rsid w:val="00451D1C"/>
    <w:rsid w:val="00451F37"/>
    <w:rsid w:val="00453027"/>
    <w:rsid w:val="00453578"/>
    <w:rsid w:val="004536B0"/>
    <w:rsid w:val="004544E5"/>
    <w:rsid w:val="004546E1"/>
    <w:rsid w:val="004547C5"/>
    <w:rsid w:val="0045497A"/>
    <w:rsid w:val="0045506B"/>
    <w:rsid w:val="0045506E"/>
    <w:rsid w:val="004562B7"/>
    <w:rsid w:val="00457DF6"/>
    <w:rsid w:val="00457FA3"/>
    <w:rsid w:val="004602FA"/>
    <w:rsid w:val="004609B1"/>
    <w:rsid w:val="00461007"/>
    <w:rsid w:val="00461A93"/>
    <w:rsid w:val="004620B6"/>
    <w:rsid w:val="004621D0"/>
    <w:rsid w:val="0046235C"/>
    <w:rsid w:val="004648D6"/>
    <w:rsid w:val="0046529F"/>
    <w:rsid w:val="00465376"/>
    <w:rsid w:val="004666E3"/>
    <w:rsid w:val="00466E2F"/>
    <w:rsid w:val="00466E50"/>
    <w:rsid w:val="004677D0"/>
    <w:rsid w:val="004700DA"/>
    <w:rsid w:val="004705E9"/>
    <w:rsid w:val="0047149B"/>
    <w:rsid w:val="004765D3"/>
    <w:rsid w:val="00480698"/>
    <w:rsid w:val="00480BA6"/>
    <w:rsid w:val="00480DC7"/>
    <w:rsid w:val="00481A02"/>
    <w:rsid w:val="00481F4E"/>
    <w:rsid w:val="00482361"/>
    <w:rsid w:val="00484464"/>
    <w:rsid w:val="00485AC6"/>
    <w:rsid w:val="00485C8E"/>
    <w:rsid w:val="00486FB8"/>
    <w:rsid w:val="00490097"/>
    <w:rsid w:val="00491D7F"/>
    <w:rsid w:val="004927CF"/>
    <w:rsid w:val="00493578"/>
    <w:rsid w:val="00494259"/>
    <w:rsid w:val="0049598E"/>
    <w:rsid w:val="00496694"/>
    <w:rsid w:val="004A0309"/>
    <w:rsid w:val="004A0DCB"/>
    <w:rsid w:val="004A17AC"/>
    <w:rsid w:val="004A491F"/>
    <w:rsid w:val="004A4983"/>
    <w:rsid w:val="004A52EF"/>
    <w:rsid w:val="004A5ECE"/>
    <w:rsid w:val="004B1E29"/>
    <w:rsid w:val="004B1EFD"/>
    <w:rsid w:val="004B1F71"/>
    <w:rsid w:val="004B3726"/>
    <w:rsid w:val="004B3D93"/>
    <w:rsid w:val="004B4337"/>
    <w:rsid w:val="004B5A6D"/>
    <w:rsid w:val="004B6042"/>
    <w:rsid w:val="004B6BAA"/>
    <w:rsid w:val="004B72D7"/>
    <w:rsid w:val="004C05F7"/>
    <w:rsid w:val="004C2DCD"/>
    <w:rsid w:val="004C3AC5"/>
    <w:rsid w:val="004C5D04"/>
    <w:rsid w:val="004C6F06"/>
    <w:rsid w:val="004C7E55"/>
    <w:rsid w:val="004D047D"/>
    <w:rsid w:val="004D0C64"/>
    <w:rsid w:val="004D13B2"/>
    <w:rsid w:val="004D15C4"/>
    <w:rsid w:val="004D1696"/>
    <w:rsid w:val="004D1906"/>
    <w:rsid w:val="004D2DDA"/>
    <w:rsid w:val="004D2E68"/>
    <w:rsid w:val="004D2F27"/>
    <w:rsid w:val="004D49DB"/>
    <w:rsid w:val="004D5E48"/>
    <w:rsid w:val="004D6F95"/>
    <w:rsid w:val="004D7FAD"/>
    <w:rsid w:val="004E00B4"/>
    <w:rsid w:val="004E3343"/>
    <w:rsid w:val="004E388E"/>
    <w:rsid w:val="004E4718"/>
    <w:rsid w:val="004E4ECB"/>
    <w:rsid w:val="004E518B"/>
    <w:rsid w:val="004F0229"/>
    <w:rsid w:val="004F20F0"/>
    <w:rsid w:val="004F55C3"/>
    <w:rsid w:val="004F56E3"/>
    <w:rsid w:val="004F5E53"/>
    <w:rsid w:val="004F6E83"/>
    <w:rsid w:val="004F7DF1"/>
    <w:rsid w:val="004F7E4D"/>
    <w:rsid w:val="00500040"/>
    <w:rsid w:val="00500A33"/>
    <w:rsid w:val="00502E74"/>
    <w:rsid w:val="005034DC"/>
    <w:rsid w:val="00503D6A"/>
    <w:rsid w:val="00504760"/>
    <w:rsid w:val="0050484B"/>
    <w:rsid w:val="00504EF4"/>
    <w:rsid w:val="005066B1"/>
    <w:rsid w:val="00506811"/>
    <w:rsid w:val="00507690"/>
    <w:rsid w:val="005076BD"/>
    <w:rsid w:val="00510016"/>
    <w:rsid w:val="00510892"/>
    <w:rsid w:val="00510BD8"/>
    <w:rsid w:val="00511031"/>
    <w:rsid w:val="00511B36"/>
    <w:rsid w:val="00513111"/>
    <w:rsid w:val="00513CF6"/>
    <w:rsid w:val="00514EE7"/>
    <w:rsid w:val="0051728F"/>
    <w:rsid w:val="00521011"/>
    <w:rsid w:val="00521070"/>
    <w:rsid w:val="00522951"/>
    <w:rsid w:val="005230B8"/>
    <w:rsid w:val="00523F10"/>
    <w:rsid w:val="005257E5"/>
    <w:rsid w:val="00526741"/>
    <w:rsid w:val="00526968"/>
    <w:rsid w:val="00530FD2"/>
    <w:rsid w:val="0053119A"/>
    <w:rsid w:val="00531265"/>
    <w:rsid w:val="005314EC"/>
    <w:rsid w:val="00531628"/>
    <w:rsid w:val="00531889"/>
    <w:rsid w:val="0053244C"/>
    <w:rsid w:val="00533FBA"/>
    <w:rsid w:val="005342D3"/>
    <w:rsid w:val="00535C94"/>
    <w:rsid w:val="005362C2"/>
    <w:rsid w:val="0053781B"/>
    <w:rsid w:val="00541895"/>
    <w:rsid w:val="005419C4"/>
    <w:rsid w:val="00543983"/>
    <w:rsid w:val="0054425B"/>
    <w:rsid w:val="00544422"/>
    <w:rsid w:val="00544F03"/>
    <w:rsid w:val="0054523D"/>
    <w:rsid w:val="005452B3"/>
    <w:rsid w:val="005457C8"/>
    <w:rsid w:val="005459DB"/>
    <w:rsid w:val="00545C4A"/>
    <w:rsid w:val="005516FD"/>
    <w:rsid w:val="00551ED2"/>
    <w:rsid w:val="005525FA"/>
    <w:rsid w:val="00553433"/>
    <w:rsid w:val="00554218"/>
    <w:rsid w:val="00555661"/>
    <w:rsid w:val="00555A87"/>
    <w:rsid w:val="005562D1"/>
    <w:rsid w:val="005571FE"/>
    <w:rsid w:val="005576DE"/>
    <w:rsid w:val="005577CF"/>
    <w:rsid w:val="0056048C"/>
    <w:rsid w:val="00560717"/>
    <w:rsid w:val="0056197A"/>
    <w:rsid w:val="00564A25"/>
    <w:rsid w:val="00566212"/>
    <w:rsid w:val="00567F4E"/>
    <w:rsid w:val="00570AF5"/>
    <w:rsid w:val="0057283F"/>
    <w:rsid w:val="0057344E"/>
    <w:rsid w:val="005738F1"/>
    <w:rsid w:val="00573D21"/>
    <w:rsid w:val="00573DA5"/>
    <w:rsid w:val="005748FD"/>
    <w:rsid w:val="00574C82"/>
    <w:rsid w:val="00574E0C"/>
    <w:rsid w:val="005758F4"/>
    <w:rsid w:val="00575A44"/>
    <w:rsid w:val="00575B14"/>
    <w:rsid w:val="00575E24"/>
    <w:rsid w:val="005764AE"/>
    <w:rsid w:val="00576DA1"/>
    <w:rsid w:val="00577CE4"/>
    <w:rsid w:val="005813D1"/>
    <w:rsid w:val="00581CD6"/>
    <w:rsid w:val="0058299F"/>
    <w:rsid w:val="005829DB"/>
    <w:rsid w:val="00584517"/>
    <w:rsid w:val="00584533"/>
    <w:rsid w:val="005864BA"/>
    <w:rsid w:val="00586D51"/>
    <w:rsid w:val="00587E3F"/>
    <w:rsid w:val="00590554"/>
    <w:rsid w:val="00591135"/>
    <w:rsid w:val="0059126C"/>
    <w:rsid w:val="005915D8"/>
    <w:rsid w:val="00593654"/>
    <w:rsid w:val="00594640"/>
    <w:rsid w:val="00594811"/>
    <w:rsid w:val="00595891"/>
    <w:rsid w:val="005966F4"/>
    <w:rsid w:val="005A1ADD"/>
    <w:rsid w:val="005A28AA"/>
    <w:rsid w:val="005A3F34"/>
    <w:rsid w:val="005B259D"/>
    <w:rsid w:val="005B4871"/>
    <w:rsid w:val="005B4FD6"/>
    <w:rsid w:val="005B509A"/>
    <w:rsid w:val="005B5418"/>
    <w:rsid w:val="005B7062"/>
    <w:rsid w:val="005C0126"/>
    <w:rsid w:val="005C0ABD"/>
    <w:rsid w:val="005C0B26"/>
    <w:rsid w:val="005C0F57"/>
    <w:rsid w:val="005C2301"/>
    <w:rsid w:val="005C2CDE"/>
    <w:rsid w:val="005C2DF5"/>
    <w:rsid w:val="005C4FF2"/>
    <w:rsid w:val="005C67C1"/>
    <w:rsid w:val="005C6E38"/>
    <w:rsid w:val="005C7DD1"/>
    <w:rsid w:val="005D0BF3"/>
    <w:rsid w:val="005D133C"/>
    <w:rsid w:val="005D2151"/>
    <w:rsid w:val="005D24D6"/>
    <w:rsid w:val="005D4196"/>
    <w:rsid w:val="005D5D32"/>
    <w:rsid w:val="005D631D"/>
    <w:rsid w:val="005D68CD"/>
    <w:rsid w:val="005D6B47"/>
    <w:rsid w:val="005D6CD3"/>
    <w:rsid w:val="005D71FD"/>
    <w:rsid w:val="005E0009"/>
    <w:rsid w:val="005E1594"/>
    <w:rsid w:val="005E304E"/>
    <w:rsid w:val="005E3418"/>
    <w:rsid w:val="005E3B30"/>
    <w:rsid w:val="005E452D"/>
    <w:rsid w:val="005E5477"/>
    <w:rsid w:val="005E704D"/>
    <w:rsid w:val="005E75E6"/>
    <w:rsid w:val="005E7A04"/>
    <w:rsid w:val="005E7B24"/>
    <w:rsid w:val="005F0468"/>
    <w:rsid w:val="005F10B8"/>
    <w:rsid w:val="005F1A79"/>
    <w:rsid w:val="005F2509"/>
    <w:rsid w:val="005F3050"/>
    <w:rsid w:val="005F43CE"/>
    <w:rsid w:val="005F48BC"/>
    <w:rsid w:val="005F5EDE"/>
    <w:rsid w:val="005F6C0C"/>
    <w:rsid w:val="005F6D22"/>
    <w:rsid w:val="005F7CE8"/>
    <w:rsid w:val="0060065F"/>
    <w:rsid w:val="00600A6B"/>
    <w:rsid w:val="0060108A"/>
    <w:rsid w:val="0060261A"/>
    <w:rsid w:val="006028AD"/>
    <w:rsid w:val="006038EB"/>
    <w:rsid w:val="00605188"/>
    <w:rsid w:val="0060667E"/>
    <w:rsid w:val="00606C88"/>
    <w:rsid w:val="00607534"/>
    <w:rsid w:val="00607F45"/>
    <w:rsid w:val="00610A28"/>
    <w:rsid w:val="00610AC2"/>
    <w:rsid w:val="00611217"/>
    <w:rsid w:val="00611A1E"/>
    <w:rsid w:val="00612277"/>
    <w:rsid w:val="0061230F"/>
    <w:rsid w:val="00612A34"/>
    <w:rsid w:val="00613D3E"/>
    <w:rsid w:val="006148DE"/>
    <w:rsid w:val="006157EF"/>
    <w:rsid w:val="00616BFD"/>
    <w:rsid w:val="00616D32"/>
    <w:rsid w:val="00620AEA"/>
    <w:rsid w:val="00620B83"/>
    <w:rsid w:val="006229D8"/>
    <w:rsid w:val="00624865"/>
    <w:rsid w:val="006249CD"/>
    <w:rsid w:val="006251CC"/>
    <w:rsid w:val="006253FE"/>
    <w:rsid w:val="00625912"/>
    <w:rsid w:val="00625F0B"/>
    <w:rsid w:val="006312C8"/>
    <w:rsid w:val="00632279"/>
    <w:rsid w:val="00633C05"/>
    <w:rsid w:val="006351C6"/>
    <w:rsid w:val="00637699"/>
    <w:rsid w:val="00637748"/>
    <w:rsid w:val="00637CAC"/>
    <w:rsid w:val="00640C59"/>
    <w:rsid w:val="00641C1E"/>
    <w:rsid w:val="0064228F"/>
    <w:rsid w:val="00644635"/>
    <w:rsid w:val="00644ED9"/>
    <w:rsid w:val="00645153"/>
    <w:rsid w:val="006464CA"/>
    <w:rsid w:val="006501E0"/>
    <w:rsid w:val="00651D27"/>
    <w:rsid w:val="00651E50"/>
    <w:rsid w:val="006550AD"/>
    <w:rsid w:val="0065663C"/>
    <w:rsid w:val="00660368"/>
    <w:rsid w:val="00660EAB"/>
    <w:rsid w:val="0066367A"/>
    <w:rsid w:val="00664605"/>
    <w:rsid w:val="00665DA8"/>
    <w:rsid w:val="00665DB0"/>
    <w:rsid w:val="0066608F"/>
    <w:rsid w:val="00666B78"/>
    <w:rsid w:val="006672FA"/>
    <w:rsid w:val="00667B91"/>
    <w:rsid w:val="00667CF4"/>
    <w:rsid w:val="00670BED"/>
    <w:rsid w:val="00672A10"/>
    <w:rsid w:val="00673B10"/>
    <w:rsid w:val="00674710"/>
    <w:rsid w:val="006749EF"/>
    <w:rsid w:val="00675A82"/>
    <w:rsid w:val="00675C39"/>
    <w:rsid w:val="00675E65"/>
    <w:rsid w:val="00676F4F"/>
    <w:rsid w:val="00680061"/>
    <w:rsid w:val="00681D5C"/>
    <w:rsid w:val="006832E8"/>
    <w:rsid w:val="006838D2"/>
    <w:rsid w:val="00683B01"/>
    <w:rsid w:val="006841EE"/>
    <w:rsid w:val="00690345"/>
    <w:rsid w:val="00692AF3"/>
    <w:rsid w:val="00695857"/>
    <w:rsid w:val="0069761C"/>
    <w:rsid w:val="006A251F"/>
    <w:rsid w:val="006A26F8"/>
    <w:rsid w:val="006A30F1"/>
    <w:rsid w:val="006A3BFC"/>
    <w:rsid w:val="006A3CD4"/>
    <w:rsid w:val="006A5A14"/>
    <w:rsid w:val="006A5EC8"/>
    <w:rsid w:val="006A72CC"/>
    <w:rsid w:val="006A739C"/>
    <w:rsid w:val="006B0129"/>
    <w:rsid w:val="006B2CE1"/>
    <w:rsid w:val="006B36D5"/>
    <w:rsid w:val="006B3B96"/>
    <w:rsid w:val="006B4ED6"/>
    <w:rsid w:val="006B547E"/>
    <w:rsid w:val="006B7DF0"/>
    <w:rsid w:val="006B7F8C"/>
    <w:rsid w:val="006C1209"/>
    <w:rsid w:val="006C1B1D"/>
    <w:rsid w:val="006C1BA6"/>
    <w:rsid w:val="006C1E56"/>
    <w:rsid w:val="006C2AF5"/>
    <w:rsid w:val="006C2C32"/>
    <w:rsid w:val="006C3397"/>
    <w:rsid w:val="006C3A5A"/>
    <w:rsid w:val="006C439F"/>
    <w:rsid w:val="006C454F"/>
    <w:rsid w:val="006C4569"/>
    <w:rsid w:val="006C5A6C"/>
    <w:rsid w:val="006C6620"/>
    <w:rsid w:val="006C7A16"/>
    <w:rsid w:val="006D0A8C"/>
    <w:rsid w:val="006D14B0"/>
    <w:rsid w:val="006D26A8"/>
    <w:rsid w:val="006D3278"/>
    <w:rsid w:val="006D42D8"/>
    <w:rsid w:val="006D43C2"/>
    <w:rsid w:val="006D5718"/>
    <w:rsid w:val="006D6008"/>
    <w:rsid w:val="006D7C14"/>
    <w:rsid w:val="006D7D25"/>
    <w:rsid w:val="006E0273"/>
    <w:rsid w:val="006E0A36"/>
    <w:rsid w:val="006E16A5"/>
    <w:rsid w:val="006E1F16"/>
    <w:rsid w:val="006E34FF"/>
    <w:rsid w:val="006E6DC9"/>
    <w:rsid w:val="006F01DC"/>
    <w:rsid w:val="006F0A0F"/>
    <w:rsid w:val="006F0F94"/>
    <w:rsid w:val="006F1226"/>
    <w:rsid w:val="006F128D"/>
    <w:rsid w:val="006F2F1C"/>
    <w:rsid w:val="006F3859"/>
    <w:rsid w:val="006F3F7E"/>
    <w:rsid w:val="006F4C91"/>
    <w:rsid w:val="006F5277"/>
    <w:rsid w:val="006F55CC"/>
    <w:rsid w:val="006F645E"/>
    <w:rsid w:val="00700E3E"/>
    <w:rsid w:val="007025ED"/>
    <w:rsid w:val="00703724"/>
    <w:rsid w:val="00703E63"/>
    <w:rsid w:val="00704430"/>
    <w:rsid w:val="007048F1"/>
    <w:rsid w:val="0070593C"/>
    <w:rsid w:val="00705952"/>
    <w:rsid w:val="0070649E"/>
    <w:rsid w:val="00710CCA"/>
    <w:rsid w:val="00710CEE"/>
    <w:rsid w:val="007114BD"/>
    <w:rsid w:val="00711A44"/>
    <w:rsid w:val="0071268B"/>
    <w:rsid w:val="007130AE"/>
    <w:rsid w:val="007133A9"/>
    <w:rsid w:val="00713C93"/>
    <w:rsid w:val="00713CB5"/>
    <w:rsid w:val="00715B10"/>
    <w:rsid w:val="00716BA3"/>
    <w:rsid w:val="00720489"/>
    <w:rsid w:val="00720949"/>
    <w:rsid w:val="00721B91"/>
    <w:rsid w:val="00722828"/>
    <w:rsid w:val="00724553"/>
    <w:rsid w:val="007245E5"/>
    <w:rsid w:val="00724ACD"/>
    <w:rsid w:val="00725BE5"/>
    <w:rsid w:val="0072612E"/>
    <w:rsid w:val="00726C1E"/>
    <w:rsid w:val="0073259B"/>
    <w:rsid w:val="00735EA5"/>
    <w:rsid w:val="0073643B"/>
    <w:rsid w:val="00736AF3"/>
    <w:rsid w:val="007420BE"/>
    <w:rsid w:val="0074255D"/>
    <w:rsid w:val="00742A85"/>
    <w:rsid w:val="00743B1E"/>
    <w:rsid w:val="00743D38"/>
    <w:rsid w:val="007446F3"/>
    <w:rsid w:val="00744B57"/>
    <w:rsid w:val="007465E2"/>
    <w:rsid w:val="0074667F"/>
    <w:rsid w:val="00746C73"/>
    <w:rsid w:val="00746F69"/>
    <w:rsid w:val="007502E5"/>
    <w:rsid w:val="00750F73"/>
    <w:rsid w:val="00751034"/>
    <w:rsid w:val="00751A62"/>
    <w:rsid w:val="00752F36"/>
    <w:rsid w:val="00753323"/>
    <w:rsid w:val="00753EAB"/>
    <w:rsid w:val="00754845"/>
    <w:rsid w:val="007553BA"/>
    <w:rsid w:val="00755542"/>
    <w:rsid w:val="00761F1D"/>
    <w:rsid w:val="007624DA"/>
    <w:rsid w:val="007633A4"/>
    <w:rsid w:val="0076388E"/>
    <w:rsid w:val="00767718"/>
    <w:rsid w:val="007705CD"/>
    <w:rsid w:val="007715BE"/>
    <w:rsid w:val="007715CB"/>
    <w:rsid w:val="007727CF"/>
    <w:rsid w:val="0077353C"/>
    <w:rsid w:val="00773639"/>
    <w:rsid w:val="0077395E"/>
    <w:rsid w:val="00775029"/>
    <w:rsid w:val="00775EC7"/>
    <w:rsid w:val="00777AFD"/>
    <w:rsid w:val="00777B80"/>
    <w:rsid w:val="0078096D"/>
    <w:rsid w:val="00781FE7"/>
    <w:rsid w:val="007830A7"/>
    <w:rsid w:val="00783D9E"/>
    <w:rsid w:val="007841DE"/>
    <w:rsid w:val="00785243"/>
    <w:rsid w:val="00786653"/>
    <w:rsid w:val="007871AB"/>
    <w:rsid w:val="007876ED"/>
    <w:rsid w:val="00790414"/>
    <w:rsid w:val="00792008"/>
    <w:rsid w:val="00794572"/>
    <w:rsid w:val="007945E8"/>
    <w:rsid w:val="00794F60"/>
    <w:rsid w:val="00796EB1"/>
    <w:rsid w:val="007976E8"/>
    <w:rsid w:val="00797D3C"/>
    <w:rsid w:val="007A0E9A"/>
    <w:rsid w:val="007A0FBF"/>
    <w:rsid w:val="007A15C7"/>
    <w:rsid w:val="007A23B3"/>
    <w:rsid w:val="007A2DFC"/>
    <w:rsid w:val="007A3E51"/>
    <w:rsid w:val="007A42E0"/>
    <w:rsid w:val="007A48B1"/>
    <w:rsid w:val="007A4A4F"/>
    <w:rsid w:val="007A5402"/>
    <w:rsid w:val="007A59F7"/>
    <w:rsid w:val="007A739C"/>
    <w:rsid w:val="007B095E"/>
    <w:rsid w:val="007B0D3B"/>
    <w:rsid w:val="007B19DB"/>
    <w:rsid w:val="007B3342"/>
    <w:rsid w:val="007B33AE"/>
    <w:rsid w:val="007B36A2"/>
    <w:rsid w:val="007B4483"/>
    <w:rsid w:val="007B45C8"/>
    <w:rsid w:val="007B57C4"/>
    <w:rsid w:val="007B5EF4"/>
    <w:rsid w:val="007B5F77"/>
    <w:rsid w:val="007C2866"/>
    <w:rsid w:val="007C2B56"/>
    <w:rsid w:val="007C4039"/>
    <w:rsid w:val="007C4E22"/>
    <w:rsid w:val="007C529F"/>
    <w:rsid w:val="007C61DC"/>
    <w:rsid w:val="007D1189"/>
    <w:rsid w:val="007D1836"/>
    <w:rsid w:val="007D289C"/>
    <w:rsid w:val="007D4918"/>
    <w:rsid w:val="007D494F"/>
    <w:rsid w:val="007D4D7C"/>
    <w:rsid w:val="007D7D68"/>
    <w:rsid w:val="007E0169"/>
    <w:rsid w:val="007E0764"/>
    <w:rsid w:val="007E08E7"/>
    <w:rsid w:val="007E14DB"/>
    <w:rsid w:val="007E2463"/>
    <w:rsid w:val="007E2B10"/>
    <w:rsid w:val="007E443C"/>
    <w:rsid w:val="007E5195"/>
    <w:rsid w:val="007E54C2"/>
    <w:rsid w:val="007E624F"/>
    <w:rsid w:val="007E748C"/>
    <w:rsid w:val="007F050B"/>
    <w:rsid w:val="007F054E"/>
    <w:rsid w:val="007F08C3"/>
    <w:rsid w:val="007F109A"/>
    <w:rsid w:val="007F24E2"/>
    <w:rsid w:val="007F291A"/>
    <w:rsid w:val="007F29CF"/>
    <w:rsid w:val="007F3191"/>
    <w:rsid w:val="007F41C3"/>
    <w:rsid w:val="007F4EEF"/>
    <w:rsid w:val="007F5444"/>
    <w:rsid w:val="007F6330"/>
    <w:rsid w:val="007F6738"/>
    <w:rsid w:val="007F6833"/>
    <w:rsid w:val="008011B5"/>
    <w:rsid w:val="00801B6C"/>
    <w:rsid w:val="008036BD"/>
    <w:rsid w:val="00804C95"/>
    <w:rsid w:val="00805E01"/>
    <w:rsid w:val="0080717E"/>
    <w:rsid w:val="00807BD6"/>
    <w:rsid w:val="008107EE"/>
    <w:rsid w:val="00811BC3"/>
    <w:rsid w:val="00812454"/>
    <w:rsid w:val="00812D3E"/>
    <w:rsid w:val="00813C07"/>
    <w:rsid w:val="008142B3"/>
    <w:rsid w:val="00814998"/>
    <w:rsid w:val="00814B6D"/>
    <w:rsid w:val="0081520B"/>
    <w:rsid w:val="00815A33"/>
    <w:rsid w:val="00815B6F"/>
    <w:rsid w:val="008168A8"/>
    <w:rsid w:val="00817133"/>
    <w:rsid w:val="008177A2"/>
    <w:rsid w:val="00820DEA"/>
    <w:rsid w:val="008218A9"/>
    <w:rsid w:val="00821F2F"/>
    <w:rsid w:val="00823494"/>
    <w:rsid w:val="008248F3"/>
    <w:rsid w:val="00824D4D"/>
    <w:rsid w:val="00825035"/>
    <w:rsid w:val="00825161"/>
    <w:rsid w:val="00825BF4"/>
    <w:rsid w:val="008265E0"/>
    <w:rsid w:val="0082783C"/>
    <w:rsid w:val="00827B91"/>
    <w:rsid w:val="00830648"/>
    <w:rsid w:val="00830B96"/>
    <w:rsid w:val="00830C82"/>
    <w:rsid w:val="00830FEE"/>
    <w:rsid w:val="0083239E"/>
    <w:rsid w:val="0083274B"/>
    <w:rsid w:val="00833CC7"/>
    <w:rsid w:val="008343EB"/>
    <w:rsid w:val="00834CAE"/>
    <w:rsid w:val="008351A9"/>
    <w:rsid w:val="008368AA"/>
    <w:rsid w:val="00837040"/>
    <w:rsid w:val="00837D96"/>
    <w:rsid w:val="008406C5"/>
    <w:rsid w:val="00841C13"/>
    <w:rsid w:val="00842B50"/>
    <w:rsid w:val="00845221"/>
    <w:rsid w:val="00845809"/>
    <w:rsid w:val="008458D4"/>
    <w:rsid w:val="00846A55"/>
    <w:rsid w:val="00850788"/>
    <w:rsid w:val="00851943"/>
    <w:rsid w:val="008523B6"/>
    <w:rsid w:val="008535BE"/>
    <w:rsid w:val="0085471B"/>
    <w:rsid w:val="00856514"/>
    <w:rsid w:val="00857312"/>
    <w:rsid w:val="00857785"/>
    <w:rsid w:val="00857A98"/>
    <w:rsid w:val="00860871"/>
    <w:rsid w:val="008621DD"/>
    <w:rsid w:val="00862595"/>
    <w:rsid w:val="0086280D"/>
    <w:rsid w:val="008660C3"/>
    <w:rsid w:val="00870DF5"/>
    <w:rsid w:val="00871A06"/>
    <w:rsid w:val="0087240E"/>
    <w:rsid w:val="008733CB"/>
    <w:rsid w:val="00873955"/>
    <w:rsid w:val="00873E38"/>
    <w:rsid w:val="00875D9B"/>
    <w:rsid w:val="008774B3"/>
    <w:rsid w:val="008803CA"/>
    <w:rsid w:val="008807AF"/>
    <w:rsid w:val="00880E0F"/>
    <w:rsid w:val="008820B9"/>
    <w:rsid w:val="008827B3"/>
    <w:rsid w:val="00883E0E"/>
    <w:rsid w:val="008846C5"/>
    <w:rsid w:val="008856AE"/>
    <w:rsid w:val="00886C3F"/>
    <w:rsid w:val="00891C6C"/>
    <w:rsid w:val="0089232C"/>
    <w:rsid w:val="00894B58"/>
    <w:rsid w:val="00897E68"/>
    <w:rsid w:val="008A0974"/>
    <w:rsid w:val="008A101A"/>
    <w:rsid w:val="008A11C1"/>
    <w:rsid w:val="008A3A5A"/>
    <w:rsid w:val="008A3B01"/>
    <w:rsid w:val="008A471E"/>
    <w:rsid w:val="008A50D7"/>
    <w:rsid w:val="008A63C3"/>
    <w:rsid w:val="008A66D5"/>
    <w:rsid w:val="008A70F0"/>
    <w:rsid w:val="008A7731"/>
    <w:rsid w:val="008B073D"/>
    <w:rsid w:val="008B0A95"/>
    <w:rsid w:val="008B0C4B"/>
    <w:rsid w:val="008B0F19"/>
    <w:rsid w:val="008B172A"/>
    <w:rsid w:val="008B3492"/>
    <w:rsid w:val="008B50ED"/>
    <w:rsid w:val="008B59AD"/>
    <w:rsid w:val="008B6AC4"/>
    <w:rsid w:val="008B6BCC"/>
    <w:rsid w:val="008B713A"/>
    <w:rsid w:val="008B757C"/>
    <w:rsid w:val="008C0F65"/>
    <w:rsid w:val="008C16A4"/>
    <w:rsid w:val="008C3EF7"/>
    <w:rsid w:val="008C40FD"/>
    <w:rsid w:val="008C5559"/>
    <w:rsid w:val="008D02A4"/>
    <w:rsid w:val="008D12AE"/>
    <w:rsid w:val="008D18D6"/>
    <w:rsid w:val="008D22C3"/>
    <w:rsid w:val="008D34FB"/>
    <w:rsid w:val="008D565A"/>
    <w:rsid w:val="008D58EC"/>
    <w:rsid w:val="008D5FA7"/>
    <w:rsid w:val="008D6CD3"/>
    <w:rsid w:val="008E0058"/>
    <w:rsid w:val="008E0422"/>
    <w:rsid w:val="008E24E2"/>
    <w:rsid w:val="008E2B00"/>
    <w:rsid w:val="008E3283"/>
    <w:rsid w:val="008E3B02"/>
    <w:rsid w:val="008E4223"/>
    <w:rsid w:val="008E459F"/>
    <w:rsid w:val="008E587F"/>
    <w:rsid w:val="008E5CB0"/>
    <w:rsid w:val="008E7271"/>
    <w:rsid w:val="008E769A"/>
    <w:rsid w:val="008E7E08"/>
    <w:rsid w:val="008F019B"/>
    <w:rsid w:val="008F0318"/>
    <w:rsid w:val="008F133C"/>
    <w:rsid w:val="008F1E2B"/>
    <w:rsid w:val="008F2ED4"/>
    <w:rsid w:val="008F66E0"/>
    <w:rsid w:val="008F6733"/>
    <w:rsid w:val="008F6F4C"/>
    <w:rsid w:val="008F7287"/>
    <w:rsid w:val="008F79AB"/>
    <w:rsid w:val="009009C2"/>
    <w:rsid w:val="00901B56"/>
    <w:rsid w:val="009020C1"/>
    <w:rsid w:val="009025C5"/>
    <w:rsid w:val="00902900"/>
    <w:rsid w:val="00906ACC"/>
    <w:rsid w:val="00906D05"/>
    <w:rsid w:val="00910836"/>
    <w:rsid w:val="0091086C"/>
    <w:rsid w:val="00910957"/>
    <w:rsid w:val="00912808"/>
    <w:rsid w:val="00913AED"/>
    <w:rsid w:val="00916687"/>
    <w:rsid w:val="00916B12"/>
    <w:rsid w:val="00917643"/>
    <w:rsid w:val="009215DB"/>
    <w:rsid w:val="00921ACC"/>
    <w:rsid w:val="009232BE"/>
    <w:rsid w:val="0092333A"/>
    <w:rsid w:val="00926FED"/>
    <w:rsid w:val="00927AD2"/>
    <w:rsid w:val="00936E49"/>
    <w:rsid w:val="00937705"/>
    <w:rsid w:val="00937C61"/>
    <w:rsid w:val="009401CF"/>
    <w:rsid w:val="0094045F"/>
    <w:rsid w:val="009411CE"/>
    <w:rsid w:val="009439F4"/>
    <w:rsid w:val="009442C1"/>
    <w:rsid w:val="0094486D"/>
    <w:rsid w:val="009456C7"/>
    <w:rsid w:val="00945DC6"/>
    <w:rsid w:val="0094638A"/>
    <w:rsid w:val="00950606"/>
    <w:rsid w:val="0095274A"/>
    <w:rsid w:val="00955A28"/>
    <w:rsid w:val="00956B11"/>
    <w:rsid w:val="00956C9B"/>
    <w:rsid w:val="0095775E"/>
    <w:rsid w:val="009603E0"/>
    <w:rsid w:val="00962096"/>
    <w:rsid w:val="009640D5"/>
    <w:rsid w:val="00964488"/>
    <w:rsid w:val="00964759"/>
    <w:rsid w:val="00965F71"/>
    <w:rsid w:val="0096679E"/>
    <w:rsid w:val="009679B3"/>
    <w:rsid w:val="00972852"/>
    <w:rsid w:val="00975DA5"/>
    <w:rsid w:val="00980770"/>
    <w:rsid w:val="0098350E"/>
    <w:rsid w:val="00983FB3"/>
    <w:rsid w:val="009857B1"/>
    <w:rsid w:val="009875F9"/>
    <w:rsid w:val="00990A86"/>
    <w:rsid w:val="00991408"/>
    <w:rsid w:val="009915B2"/>
    <w:rsid w:val="00991C0B"/>
    <w:rsid w:val="00991E9B"/>
    <w:rsid w:val="00992092"/>
    <w:rsid w:val="009923AE"/>
    <w:rsid w:val="00992E60"/>
    <w:rsid w:val="00994573"/>
    <w:rsid w:val="00994D30"/>
    <w:rsid w:val="00995C41"/>
    <w:rsid w:val="0099660B"/>
    <w:rsid w:val="00996732"/>
    <w:rsid w:val="00996ED9"/>
    <w:rsid w:val="009A034F"/>
    <w:rsid w:val="009A1BB5"/>
    <w:rsid w:val="009A1DBE"/>
    <w:rsid w:val="009A3AC1"/>
    <w:rsid w:val="009A7BF7"/>
    <w:rsid w:val="009B030D"/>
    <w:rsid w:val="009B278B"/>
    <w:rsid w:val="009B2B1E"/>
    <w:rsid w:val="009B2E62"/>
    <w:rsid w:val="009B306D"/>
    <w:rsid w:val="009B378A"/>
    <w:rsid w:val="009B3B9D"/>
    <w:rsid w:val="009B4391"/>
    <w:rsid w:val="009B493E"/>
    <w:rsid w:val="009B6219"/>
    <w:rsid w:val="009B63A3"/>
    <w:rsid w:val="009B656C"/>
    <w:rsid w:val="009B7681"/>
    <w:rsid w:val="009B7CFF"/>
    <w:rsid w:val="009C016C"/>
    <w:rsid w:val="009C0A05"/>
    <w:rsid w:val="009C154F"/>
    <w:rsid w:val="009C1701"/>
    <w:rsid w:val="009C2875"/>
    <w:rsid w:val="009C5FB0"/>
    <w:rsid w:val="009C62E5"/>
    <w:rsid w:val="009C7635"/>
    <w:rsid w:val="009C79C1"/>
    <w:rsid w:val="009D0263"/>
    <w:rsid w:val="009D0775"/>
    <w:rsid w:val="009D0821"/>
    <w:rsid w:val="009D14B2"/>
    <w:rsid w:val="009D26B5"/>
    <w:rsid w:val="009D42DB"/>
    <w:rsid w:val="009D46CE"/>
    <w:rsid w:val="009D4F4A"/>
    <w:rsid w:val="009D591E"/>
    <w:rsid w:val="009D71B0"/>
    <w:rsid w:val="009E2598"/>
    <w:rsid w:val="009E32EC"/>
    <w:rsid w:val="009E3E2B"/>
    <w:rsid w:val="009E5267"/>
    <w:rsid w:val="009E5C9C"/>
    <w:rsid w:val="009E60FE"/>
    <w:rsid w:val="009E644B"/>
    <w:rsid w:val="009E715B"/>
    <w:rsid w:val="009E72AE"/>
    <w:rsid w:val="009F05D5"/>
    <w:rsid w:val="009F1FF0"/>
    <w:rsid w:val="009F2ABC"/>
    <w:rsid w:val="009F389F"/>
    <w:rsid w:val="009F4BB3"/>
    <w:rsid w:val="009F7754"/>
    <w:rsid w:val="00A00A98"/>
    <w:rsid w:val="00A014C8"/>
    <w:rsid w:val="00A0157E"/>
    <w:rsid w:val="00A01587"/>
    <w:rsid w:val="00A0209F"/>
    <w:rsid w:val="00A022C8"/>
    <w:rsid w:val="00A02C60"/>
    <w:rsid w:val="00A037E8"/>
    <w:rsid w:val="00A03983"/>
    <w:rsid w:val="00A04062"/>
    <w:rsid w:val="00A049BB"/>
    <w:rsid w:val="00A04EC8"/>
    <w:rsid w:val="00A05ADA"/>
    <w:rsid w:val="00A06DFF"/>
    <w:rsid w:val="00A104F5"/>
    <w:rsid w:val="00A12305"/>
    <w:rsid w:val="00A13684"/>
    <w:rsid w:val="00A13B66"/>
    <w:rsid w:val="00A14673"/>
    <w:rsid w:val="00A16B2E"/>
    <w:rsid w:val="00A17703"/>
    <w:rsid w:val="00A17B22"/>
    <w:rsid w:val="00A20A9A"/>
    <w:rsid w:val="00A21BD4"/>
    <w:rsid w:val="00A231BB"/>
    <w:rsid w:val="00A23F0F"/>
    <w:rsid w:val="00A23F85"/>
    <w:rsid w:val="00A256CF"/>
    <w:rsid w:val="00A25FA8"/>
    <w:rsid w:val="00A271BA"/>
    <w:rsid w:val="00A3089E"/>
    <w:rsid w:val="00A309B6"/>
    <w:rsid w:val="00A32625"/>
    <w:rsid w:val="00A3501F"/>
    <w:rsid w:val="00A37B96"/>
    <w:rsid w:val="00A4116B"/>
    <w:rsid w:val="00A41866"/>
    <w:rsid w:val="00A4195C"/>
    <w:rsid w:val="00A41C5F"/>
    <w:rsid w:val="00A425FE"/>
    <w:rsid w:val="00A42A77"/>
    <w:rsid w:val="00A42B57"/>
    <w:rsid w:val="00A43D13"/>
    <w:rsid w:val="00A475B8"/>
    <w:rsid w:val="00A476AF"/>
    <w:rsid w:val="00A5170F"/>
    <w:rsid w:val="00A5182E"/>
    <w:rsid w:val="00A52506"/>
    <w:rsid w:val="00A5377D"/>
    <w:rsid w:val="00A553D4"/>
    <w:rsid w:val="00A55973"/>
    <w:rsid w:val="00A56332"/>
    <w:rsid w:val="00A619AA"/>
    <w:rsid w:val="00A61E03"/>
    <w:rsid w:val="00A633D1"/>
    <w:rsid w:val="00A63B6F"/>
    <w:rsid w:val="00A63FBA"/>
    <w:rsid w:val="00A67CA9"/>
    <w:rsid w:val="00A67E85"/>
    <w:rsid w:val="00A70296"/>
    <w:rsid w:val="00A71C4E"/>
    <w:rsid w:val="00A71D9A"/>
    <w:rsid w:val="00A7202C"/>
    <w:rsid w:val="00A7255B"/>
    <w:rsid w:val="00A72E91"/>
    <w:rsid w:val="00A7400B"/>
    <w:rsid w:val="00A77F02"/>
    <w:rsid w:val="00A8033E"/>
    <w:rsid w:val="00A80D00"/>
    <w:rsid w:val="00A815DB"/>
    <w:rsid w:val="00A83A8F"/>
    <w:rsid w:val="00A8404F"/>
    <w:rsid w:val="00A84E9D"/>
    <w:rsid w:val="00A8609F"/>
    <w:rsid w:val="00A86356"/>
    <w:rsid w:val="00A86362"/>
    <w:rsid w:val="00A86886"/>
    <w:rsid w:val="00A87240"/>
    <w:rsid w:val="00A90001"/>
    <w:rsid w:val="00A91D7F"/>
    <w:rsid w:val="00A924C8"/>
    <w:rsid w:val="00A9372F"/>
    <w:rsid w:val="00A940AC"/>
    <w:rsid w:val="00A942DA"/>
    <w:rsid w:val="00A944C1"/>
    <w:rsid w:val="00A9694F"/>
    <w:rsid w:val="00A97039"/>
    <w:rsid w:val="00A97222"/>
    <w:rsid w:val="00A9766A"/>
    <w:rsid w:val="00A97BB1"/>
    <w:rsid w:val="00A97EB9"/>
    <w:rsid w:val="00AA1D16"/>
    <w:rsid w:val="00AA537E"/>
    <w:rsid w:val="00AA6B60"/>
    <w:rsid w:val="00AA778E"/>
    <w:rsid w:val="00AA7A87"/>
    <w:rsid w:val="00AA7BBB"/>
    <w:rsid w:val="00AB0942"/>
    <w:rsid w:val="00AB1831"/>
    <w:rsid w:val="00AB31F3"/>
    <w:rsid w:val="00AB4CB1"/>
    <w:rsid w:val="00AB50BC"/>
    <w:rsid w:val="00AB5781"/>
    <w:rsid w:val="00AB5DC1"/>
    <w:rsid w:val="00AB6554"/>
    <w:rsid w:val="00AB6FE2"/>
    <w:rsid w:val="00AB7BDB"/>
    <w:rsid w:val="00AC1940"/>
    <w:rsid w:val="00AC24F3"/>
    <w:rsid w:val="00AC2B30"/>
    <w:rsid w:val="00AC2EFA"/>
    <w:rsid w:val="00AC3A04"/>
    <w:rsid w:val="00AC3B63"/>
    <w:rsid w:val="00AC42DF"/>
    <w:rsid w:val="00AC4C1B"/>
    <w:rsid w:val="00AC7608"/>
    <w:rsid w:val="00AD02FF"/>
    <w:rsid w:val="00AD106B"/>
    <w:rsid w:val="00AD19E5"/>
    <w:rsid w:val="00AD1D30"/>
    <w:rsid w:val="00AD2426"/>
    <w:rsid w:val="00AD2EBA"/>
    <w:rsid w:val="00AD3353"/>
    <w:rsid w:val="00AD34E2"/>
    <w:rsid w:val="00AD3C4F"/>
    <w:rsid w:val="00AD3E84"/>
    <w:rsid w:val="00AD401B"/>
    <w:rsid w:val="00AD43FD"/>
    <w:rsid w:val="00AD4652"/>
    <w:rsid w:val="00AD5421"/>
    <w:rsid w:val="00AD55E0"/>
    <w:rsid w:val="00AD6003"/>
    <w:rsid w:val="00AD78E2"/>
    <w:rsid w:val="00AD7AAF"/>
    <w:rsid w:val="00AE0F51"/>
    <w:rsid w:val="00AE1CCC"/>
    <w:rsid w:val="00AE2445"/>
    <w:rsid w:val="00AE2A55"/>
    <w:rsid w:val="00AE2DA5"/>
    <w:rsid w:val="00AE3B81"/>
    <w:rsid w:val="00AE4CDB"/>
    <w:rsid w:val="00AE5447"/>
    <w:rsid w:val="00AE5D93"/>
    <w:rsid w:val="00AE69F1"/>
    <w:rsid w:val="00AE7519"/>
    <w:rsid w:val="00AE7BC9"/>
    <w:rsid w:val="00AF27C0"/>
    <w:rsid w:val="00AF4CA6"/>
    <w:rsid w:val="00AF5B51"/>
    <w:rsid w:val="00B006D1"/>
    <w:rsid w:val="00B01985"/>
    <w:rsid w:val="00B023BF"/>
    <w:rsid w:val="00B0339B"/>
    <w:rsid w:val="00B035F9"/>
    <w:rsid w:val="00B03736"/>
    <w:rsid w:val="00B06510"/>
    <w:rsid w:val="00B0757C"/>
    <w:rsid w:val="00B07E85"/>
    <w:rsid w:val="00B11BC6"/>
    <w:rsid w:val="00B1212B"/>
    <w:rsid w:val="00B13B70"/>
    <w:rsid w:val="00B13DE4"/>
    <w:rsid w:val="00B1428D"/>
    <w:rsid w:val="00B148F0"/>
    <w:rsid w:val="00B15BEE"/>
    <w:rsid w:val="00B164B6"/>
    <w:rsid w:val="00B17F3A"/>
    <w:rsid w:val="00B20828"/>
    <w:rsid w:val="00B226BA"/>
    <w:rsid w:val="00B231E3"/>
    <w:rsid w:val="00B23907"/>
    <w:rsid w:val="00B25B3A"/>
    <w:rsid w:val="00B27BD0"/>
    <w:rsid w:val="00B31216"/>
    <w:rsid w:val="00B32A13"/>
    <w:rsid w:val="00B32FD3"/>
    <w:rsid w:val="00B33086"/>
    <w:rsid w:val="00B33B42"/>
    <w:rsid w:val="00B36258"/>
    <w:rsid w:val="00B36903"/>
    <w:rsid w:val="00B4148F"/>
    <w:rsid w:val="00B41FAB"/>
    <w:rsid w:val="00B43296"/>
    <w:rsid w:val="00B43970"/>
    <w:rsid w:val="00B43F31"/>
    <w:rsid w:val="00B44295"/>
    <w:rsid w:val="00B44659"/>
    <w:rsid w:val="00B44E9E"/>
    <w:rsid w:val="00B45CA8"/>
    <w:rsid w:val="00B47993"/>
    <w:rsid w:val="00B50286"/>
    <w:rsid w:val="00B503A6"/>
    <w:rsid w:val="00B50CBD"/>
    <w:rsid w:val="00B5169A"/>
    <w:rsid w:val="00B51A54"/>
    <w:rsid w:val="00B521C6"/>
    <w:rsid w:val="00B528BA"/>
    <w:rsid w:val="00B54B59"/>
    <w:rsid w:val="00B55EDA"/>
    <w:rsid w:val="00B57782"/>
    <w:rsid w:val="00B61A77"/>
    <w:rsid w:val="00B61B2C"/>
    <w:rsid w:val="00B654A9"/>
    <w:rsid w:val="00B659F4"/>
    <w:rsid w:val="00B65B6E"/>
    <w:rsid w:val="00B65CE8"/>
    <w:rsid w:val="00B665AD"/>
    <w:rsid w:val="00B70F98"/>
    <w:rsid w:val="00B71F2D"/>
    <w:rsid w:val="00B7245C"/>
    <w:rsid w:val="00B73485"/>
    <w:rsid w:val="00B73596"/>
    <w:rsid w:val="00B7386A"/>
    <w:rsid w:val="00B76365"/>
    <w:rsid w:val="00B810AC"/>
    <w:rsid w:val="00B8134B"/>
    <w:rsid w:val="00B81D33"/>
    <w:rsid w:val="00B82BEA"/>
    <w:rsid w:val="00B82DC2"/>
    <w:rsid w:val="00B843BA"/>
    <w:rsid w:val="00B857D9"/>
    <w:rsid w:val="00B86544"/>
    <w:rsid w:val="00B86BA1"/>
    <w:rsid w:val="00B87E87"/>
    <w:rsid w:val="00B90720"/>
    <w:rsid w:val="00B91290"/>
    <w:rsid w:val="00B91F1E"/>
    <w:rsid w:val="00B93306"/>
    <w:rsid w:val="00B934A0"/>
    <w:rsid w:val="00B93AA9"/>
    <w:rsid w:val="00B94D7F"/>
    <w:rsid w:val="00B96882"/>
    <w:rsid w:val="00B978BD"/>
    <w:rsid w:val="00BA0EEA"/>
    <w:rsid w:val="00BA12DD"/>
    <w:rsid w:val="00BA42D7"/>
    <w:rsid w:val="00BA45A0"/>
    <w:rsid w:val="00BA4D7F"/>
    <w:rsid w:val="00BA6221"/>
    <w:rsid w:val="00BA6EB9"/>
    <w:rsid w:val="00BA7C00"/>
    <w:rsid w:val="00BB012B"/>
    <w:rsid w:val="00BB1394"/>
    <w:rsid w:val="00BB1992"/>
    <w:rsid w:val="00BB2B0F"/>
    <w:rsid w:val="00BB3031"/>
    <w:rsid w:val="00BB4F96"/>
    <w:rsid w:val="00BB5373"/>
    <w:rsid w:val="00BB6A09"/>
    <w:rsid w:val="00BC08BE"/>
    <w:rsid w:val="00BC133F"/>
    <w:rsid w:val="00BC19E1"/>
    <w:rsid w:val="00BC1C72"/>
    <w:rsid w:val="00BC214D"/>
    <w:rsid w:val="00BC2A7C"/>
    <w:rsid w:val="00BC3570"/>
    <w:rsid w:val="00BC4040"/>
    <w:rsid w:val="00BC58CC"/>
    <w:rsid w:val="00BC7038"/>
    <w:rsid w:val="00BC75FE"/>
    <w:rsid w:val="00BC786A"/>
    <w:rsid w:val="00BD2B6D"/>
    <w:rsid w:val="00BD364F"/>
    <w:rsid w:val="00BD38DF"/>
    <w:rsid w:val="00BD3D4B"/>
    <w:rsid w:val="00BD5047"/>
    <w:rsid w:val="00BD5753"/>
    <w:rsid w:val="00BD5821"/>
    <w:rsid w:val="00BD78A7"/>
    <w:rsid w:val="00BE019D"/>
    <w:rsid w:val="00BE042E"/>
    <w:rsid w:val="00BE1394"/>
    <w:rsid w:val="00BE2B47"/>
    <w:rsid w:val="00BE2D46"/>
    <w:rsid w:val="00BE3EF5"/>
    <w:rsid w:val="00BE40DA"/>
    <w:rsid w:val="00BE4147"/>
    <w:rsid w:val="00BE713D"/>
    <w:rsid w:val="00BE7B45"/>
    <w:rsid w:val="00BF0509"/>
    <w:rsid w:val="00BF3093"/>
    <w:rsid w:val="00BF3CF9"/>
    <w:rsid w:val="00BF4A0E"/>
    <w:rsid w:val="00BF53B9"/>
    <w:rsid w:val="00BF5ABF"/>
    <w:rsid w:val="00BF690D"/>
    <w:rsid w:val="00BF7063"/>
    <w:rsid w:val="00C0057B"/>
    <w:rsid w:val="00C03782"/>
    <w:rsid w:val="00C04FDA"/>
    <w:rsid w:val="00C056C7"/>
    <w:rsid w:val="00C113F5"/>
    <w:rsid w:val="00C11B29"/>
    <w:rsid w:val="00C13404"/>
    <w:rsid w:val="00C139C6"/>
    <w:rsid w:val="00C140D7"/>
    <w:rsid w:val="00C1588A"/>
    <w:rsid w:val="00C1595D"/>
    <w:rsid w:val="00C16BD5"/>
    <w:rsid w:val="00C16FAB"/>
    <w:rsid w:val="00C176EF"/>
    <w:rsid w:val="00C17B9A"/>
    <w:rsid w:val="00C17CED"/>
    <w:rsid w:val="00C206E1"/>
    <w:rsid w:val="00C20F4B"/>
    <w:rsid w:val="00C24188"/>
    <w:rsid w:val="00C24C47"/>
    <w:rsid w:val="00C26D7F"/>
    <w:rsid w:val="00C3059F"/>
    <w:rsid w:val="00C313D4"/>
    <w:rsid w:val="00C31F01"/>
    <w:rsid w:val="00C32314"/>
    <w:rsid w:val="00C32B53"/>
    <w:rsid w:val="00C330A2"/>
    <w:rsid w:val="00C33E66"/>
    <w:rsid w:val="00C340A1"/>
    <w:rsid w:val="00C34266"/>
    <w:rsid w:val="00C34BA1"/>
    <w:rsid w:val="00C35AFA"/>
    <w:rsid w:val="00C35B43"/>
    <w:rsid w:val="00C36AA1"/>
    <w:rsid w:val="00C37CDF"/>
    <w:rsid w:val="00C37CFF"/>
    <w:rsid w:val="00C40620"/>
    <w:rsid w:val="00C41D54"/>
    <w:rsid w:val="00C42BC2"/>
    <w:rsid w:val="00C43AF2"/>
    <w:rsid w:val="00C440CD"/>
    <w:rsid w:val="00C44BE9"/>
    <w:rsid w:val="00C46072"/>
    <w:rsid w:val="00C4624C"/>
    <w:rsid w:val="00C467A3"/>
    <w:rsid w:val="00C4757D"/>
    <w:rsid w:val="00C5066C"/>
    <w:rsid w:val="00C50AA1"/>
    <w:rsid w:val="00C51C47"/>
    <w:rsid w:val="00C526E7"/>
    <w:rsid w:val="00C54B18"/>
    <w:rsid w:val="00C60A22"/>
    <w:rsid w:val="00C6316E"/>
    <w:rsid w:val="00C632F1"/>
    <w:rsid w:val="00C63990"/>
    <w:rsid w:val="00C65290"/>
    <w:rsid w:val="00C6586A"/>
    <w:rsid w:val="00C67505"/>
    <w:rsid w:val="00C70500"/>
    <w:rsid w:val="00C70D78"/>
    <w:rsid w:val="00C70FFA"/>
    <w:rsid w:val="00C755C9"/>
    <w:rsid w:val="00C75AA7"/>
    <w:rsid w:val="00C76791"/>
    <w:rsid w:val="00C77265"/>
    <w:rsid w:val="00C7794A"/>
    <w:rsid w:val="00C80DB4"/>
    <w:rsid w:val="00C81E41"/>
    <w:rsid w:val="00C83854"/>
    <w:rsid w:val="00C83E4D"/>
    <w:rsid w:val="00C844CF"/>
    <w:rsid w:val="00C851CB"/>
    <w:rsid w:val="00C863C0"/>
    <w:rsid w:val="00C871C4"/>
    <w:rsid w:val="00C87877"/>
    <w:rsid w:val="00C92E79"/>
    <w:rsid w:val="00C94E64"/>
    <w:rsid w:val="00C953F2"/>
    <w:rsid w:val="00C955F4"/>
    <w:rsid w:val="00C96627"/>
    <w:rsid w:val="00C97277"/>
    <w:rsid w:val="00C9745B"/>
    <w:rsid w:val="00CA0655"/>
    <w:rsid w:val="00CA58CD"/>
    <w:rsid w:val="00CA60E0"/>
    <w:rsid w:val="00CA61B0"/>
    <w:rsid w:val="00CA6D25"/>
    <w:rsid w:val="00CA735E"/>
    <w:rsid w:val="00CB18D4"/>
    <w:rsid w:val="00CB2E66"/>
    <w:rsid w:val="00CB34F4"/>
    <w:rsid w:val="00CB3832"/>
    <w:rsid w:val="00CB4A54"/>
    <w:rsid w:val="00CB5C90"/>
    <w:rsid w:val="00CB6ED7"/>
    <w:rsid w:val="00CB7FC8"/>
    <w:rsid w:val="00CC14F4"/>
    <w:rsid w:val="00CC2124"/>
    <w:rsid w:val="00CC4100"/>
    <w:rsid w:val="00CD3729"/>
    <w:rsid w:val="00CD4189"/>
    <w:rsid w:val="00CD5469"/>
    <w:rsid w:val="00CD60C6"/>
    <w:rsid w:val="00CD63AC"/>
    <w:rsid w:val="00CD7C0B"/>
    <w:rsid w:val="00CE0AB2"/>
    <w:rsid w:val="00CE177D"/>
    <w:rsid w:val="00CE24E4"/>
    <w:rsid w:val="00CE2E9A"/>
    <w:rsid w:val="00CE5193"/>
    <w:rsid w:val="00CE5572"/>
    <w:rsid w:val="00CE566C"/>
    <w:rsid w:val="00CE5FC0"/>
    <w:rsid w:val="00CE700C"/>
    <w:rsid w:val="00CE79B5"/>
    <w:rsid w:val="00CF0215"/>
    <w:rsid w:val="00CF0678"/>
    <w:rsid w:val="00CF11CB"/>
    <w:rsid w:val="00CF1E86"/>
    <w:rsid w:val="00CF2E6E"/>
    <w:rsid w:val="00CF3B9B"/>
    <w:rsid w:val="00CF642D"/>
    <w:rsid w:val="00CF69EF"/>
    <w:rsid w:val="00D00956"/>
    <w:rsid w:val="00D011D7"/>
    <w:rsid w:val="00D015BF"/>
    <w:rsid w:val="00D02D6A"/>
    <w:rsid w:val="00D03066"/>
    <w:rsid w:val="00D040B1"/>
    <w:rsid w:val="00D0592E"/>
    <w:rsid w:val="00D060E3"/>
    <w:rsid w:val="00D06CEF"/>
    <w:rsid w:val="00D071C1"/>
    <w:rsid w:val="00D076DC"/>
    <w:rsid w:val="00D07818"/>
    <w:rsid w:val="00D10125"/>
    <w:rsid w:val="00D104DB"/>
    <w:rsid w:val="00D10843"/>
    <w:rsid w:val="00D130CF"/>
    <w:rsid w:val="00D16EFA"/>
    <w:rsid w:val="00D210EC"/>
    <w:rsid w:val="00D223EF"/>
    <w:rsid w:val="00D23609"/>
    <w:rsid w:val="00D23718"/>
    <w:rsid w:val="00D237D9"/>
    <w:rsid w:val="00D23B4C"/>
    <w:rsid w:val="00D23EF1"/>
    <w:rsid w:val="00D24223"/>
    <w:rsid w:val="00D24CAD"/>
    <w:rsid w:val="00D27A29"/>
    <w:rsid w:val="00D3077E"/>
    <w:rsid w:val="00D30BCB"/>
    <w:rsid w:val="00D31BF4"/>
    <w:rsid w:val="00D32048"/>
    <w:rsid w:val="00D3222A"/>
    <w:rsid w:val="00D3257F"/>
    <w:rsid w:val="00D3297B"/>
    <w:rsid w:val="00D33057"/>
    <w:rsid w:val="00D33B1B"/>
    <w:rsid w:val="00D33C35"/>
    <w:rsid w:val="00D347F0"/>
    <w:rsid w:val="00D35897"/>
    <w:rsid w:val="00D359F7"/>
    <w:rsid w:val="00D3685D"/>
    <w:rsid w:val="00D36AE4"/>
    <w:rsid w:val="00D41D68"/>
    <w:rsid w:val="00D43C25"/>
    <w:rsid w:val="00D44E8A"/>
    <w:rsid w:val="00D45A17"/>
    <w:rsid w:val="00D45B85"/>
    <w:rsid w:val="00D45C6E"/>
    <w:rsid w:val="00D4639E"/>
    <w:rsid w:val="00D50F84"/>
    <w:rsid w:val="00D51817"/>
    <w:rsid w:val="00D52090"/>
    <w:rsid w:val="00D53A62"/>
    <w:rsid w:val="00D547E6"/>
    <w:rsid w:val="00D548A2"/>
    <w:rsid w:val="00D55481"/>
    <w:rsid w:val="00D56732"/>
    <w:rsid w:val="00D6405A"/>
    <w:rsid w:val="00D646B8"/>
    <w:rsid w:val="00D66FCF"/>
    <w:rsid w:val="00D673C7"/>
    <w:rsid w:val="00D6777D"/>
    <w:rsid w:val="00D67CA4"/>
    <w:rsid w:val="00D708A7"/>
    <w:rsid w:val="00D71177"/>
    <w:rsid w:val="00D727F1"/>
    <w:rsid w:val="00D72B9B"/>
    <w:rsid w:val="00D7334C"/>
    <w:rsid w:val="00D7342E"/>
    <w:rsid w:val="00D76062"/>
    <w:rsid w:val="00D77064"/>
    <w:rsid w:val="00D778E7"/>
    <w:rsid w:val="00D813FE"/>
    <w:rsid w:val="00D815EC"/>
    <w:rsid w:val="00D815FF"/>
    <w:rsid w:val="00D818F8"/>
    <w:rsid w:val="00D82022"/>
    <w:rsid w:val="00D828B6"/>
    <w:rsid w:val="00D84A56"/>
    <w:rsid w:val="00D8516E"/>
    <w:rsid w:val="00D86134"/>
    <w:rsid w:val="00D86AB9"/>
    <w:rsid w:val="00D87F7D"/>
    <w:rsid w:val="00D91595"/>
    <w:rsid w:val="00D93AA6"/>
    <w:rsid w:val="00D93AD5"/>
    <w:rsid w:val="00D93DB7"/>
    <w:rsid w:val="00D94AD6"/>
    <w:rsid w:val="00D94F94"/>
    <w:rsid w:val="00D95498"/>
    <w:rsid w:val="00D962F8"/>
    <w:rsid w:val="00D96EDD"/>
    <w:rsid w:val="00DA01DB"/>
    <w:rsid w:val="00DA0DF5"/>
    <w:rsid w:val="00DA1229"/>
    <w:rsid w:val="00DA67DC"/>
    <w:rsid w:val="00DB04E9"/>
    <w:rsid w:val="00DB095C"/>
    <w:rsid w:val="00DB0E85"/>
    <w:rsid w:val="00DB0FF3"/>
    <w:rsid w:val="00DB1985"/>
    <w:rsid w:val="00DB23B2"/>
    <w:rsid w:val="00DB337F"/>
    <w:rsid w:val="00DB4A1C"/>
    <w:rsid w:val="00DB4FC5"/>
    <w:rsid w:val="00DB5E2A"/>
    <w:rsid w:val="00DC0667"/>
    <w:rsid w:val="00DC06B1"/>
    <w:rsid w:val="00DC491F"/>
    <w:rsid w:val="00DC57EB"/>
    <w:rsid w:val="00DC5811"/>
    <w:rsid w:val="00DC61E5"/>
    <w:rsid w:val="00DC6650"/>
    <w:rsid w:val="00DC7BE6"/>
    <w:rsid w:val="00DC7EB4"/>
    <w:rsid w:val="00DD0B96"/>
    <w:rsid w:val="00DD2083"/>
    <w:rsid w:val="00DD20A8"/>
    <w:rsid w:val="00DD25D1"/>
    <w:rsid w:val="00DD34A2"/>
    <w:rsid w:val="00DD5E8E"/>
    <w:rsid w:val="00DD6583"/>
    <w:rsid w:val="00DD7E11"/>
    <w:rsid w:val="00DE0E33"/>
    <w:rsid w:val="00DE1E41"/>
    <w:rsid w:val="00DE20F4"/>
    <w:rsid w:val="00DE4569"/>
    <w:rsid w:val="00DE45B9"/>
    <w:rsid w:val="00DE527D"/>
    <w:rsid w:val="00DE5A4A"/>
    <w:rsid w:val="00DE5A93"/>
    <w:rsid w:val="00DE7D1A"/>
    <w:rsid w:val="00DF1758"/>
    <w:rsid w:val="00DF36B8"/>
    <w:rsid w:val="00DF380D"/>
    <w:rsid w:val="00DF55D7"/>
    <w:rsid w:val="00DF5F77"/>
    <w:rsid w:val="00DF6A3A"/>
    <w:rsid w:val="00DF6C7B"/>
    <w:rsid w:val="00E01EB1"/>
    <w:rsid w:val="00E04331"/>
    <w:rsid w:val="00E0498D"/>
    <w:rsid w:val="00E04B9A"/>
    <w:rsid w:val="00E0562D"/>
    <w:rsid w:val="00E05865"/>
    <w:rsid w:val="00E06226"/>
    <w:rsid w:val="00E06B18"/>
    <w:rsid w:val="00E06D34"/>
    <w:rsid w:val="00E074E3"/>
    <w:rsid w:val="00E07D67"/>
    <w:rsid w:val="00E1102C"/>
    <w:rsid w:val="00E11AEA"/>
    <w:rsid w:val="00E12E42"/>
    <w:rsid w:val="00E147B6"/>
    <w:rsid w:val="00E1518B"/>
    <w:rsid w:val="00E16686"/>
    <w:rsid w:val="00E20D88"/>
    <w:rsid w:val="00E20E11"/>
    <w:rsid w:val="00E21EE5"/>
    <w:rsid w:val="00E226E7"/>
    <w:rsid w:val="00E245F5"/>
    <w:rsid w:val="00E246A4"/>
    <w:rsid w:val="00E24D24"/>
    <w:rsid w:val="00E2737C"/>
    <w:rsid w:val="00E30070"/>
    <w:rsid w:val="00E30C38"/>
    <w:rsid w:val="00E31D40"/>
    <w:rsid w:val="00E3249F"/>
    <w:rsid w:val="00E3314A"/>
    <w:rsid w:val="00E34A79"/>
    <w:rsid w:val="00E3633C"/>
    <w:rsid w:val="00E366A6"/>
    <w:rsid w:val="00E37113"/>
    <w:rsid w:val="00E37DD9"/>
    <w:rsid w:val="00E40914"/>
    <w:rsid w:val="00E4091A"/>
    <w:rsid w:val="00E40AAC"/>
    <w:rsid w:val="00E41D48"/>
    <w:rsid w:val="00E432D6"/>
    <w:rsid w:val="00E4373D"/>
    <w:rsid w:val="00E44A9A"/>
    <w:rsid w:val="00E45046"/>
    <w:rsid w:val="00E45374"/>
    <w:rsid w:val="00E46298"/>
    <w:rsid w:val="00E46711"/>
    <w:rsid w:val="00E47264"/>
    <w:rsid w:val="00E476EE"/>
    <w:rsid w:val="00E519BE"/>
    <w:rsid w:val="00E526FA"/>
    <w:rsid w:val="00E52935"/>
    <w:rsid w:val="00E529D9"/>
    <w:rsid w:val="00E52D72"/>
    <w:rsid w:val="00E549FF"/>
    <w:rsid w:val="00E55CDF"/>
    <w:rsid w:val="00E55E54"/>
    <w:rsid w:val="00E56179"/>
    <w:rsid w:val="00E60237"/>
    <w:rsid w:val="00E61871"/>
    <w:rsid w:val="00E64F7D"/>
    <w:rsid w:val="00E65442"/>
    <w:rsid w:val="00E65E99"/>
    <w:rsid w:val="00E66FE8"/>
    <w:rsid w:val="00E6735D"/>
    <w:rsid w:val="00E7034E"/>
    <w:rsid w:val="00E73034"/>
    <w:rsid w:val="00E7344D"/>
    <w:rsid w:val="00E739D0"/>
    <w:rsid w:val="00E73E77"/>
    <w:rsid w:val="00E74AB6"/>
    <w:rsid w:val="00E74EE4"/>
    <w:rsid w:val="00E75C9F"/>
    <w:rsid w:val="00E7676C"/>
    <w:rsid w:val="00E8006A"/>
    <w:rsid w:val="00E80280"/>
    <w:rsid w:val="00E80711"/>
    <w:rsid w:val="00E80E78"/>
    <w:rsid w:val="00E81983"/>
    <w:rsid w:val="00E82299"/>
    <w:rsid w:val="00E82CD0"/>
    <w:rsid w:val="00E84017"/>
    <w:rsid w:val="00E8534C"/>
    <w:rsid w:val="00E8654A"/>
    <w:rsid w:val="00E8668F"/>
    <w:rsid w:val="00E900A3"/>
    <w:rsid w:val="00E9024B"/>
    <w:rsid w:val="00E90695"/>
    <w:rsid w:val="00E90871"/>
    <w:rsid w:val="00E910B3"/>
    <w:rsid w:val="00E92263"/>
    <w:rsid w:val="00E92D6B"/>
    <w:rsid w:val="00E92E49"/>
    <w:rsid w:val="00E935FA"/>
    <w:rsid w:val="00E942F7"/>
    <w:rsid w:val="00E96464"/>
    <w:rsid w:val="00E96CA5"/>
    <w:rsid w:val="00EA00D3"/>
    <w:rsid w:val="00EA1D83"/>
    <w:rsid w:val="00EA21AB"/>
    <w:rsid w:val="00EA2A32"/>
    <w:rsid w:val="00EA2D8D"/>
    <w:rsid w:val="00EA382E"/>
    <w:rsid w:val="00EB1851"/>
    <w:rsid w:val="00EB238B"/>
    <w:rsid w:val="00EB3FDF"/>
    <w:rsid w:val="00EB535B"/>
    <w:rsid w:val="00EB589C"/>
    <w:rsid w:val="00EB6C9E"/>
    <w:rsid w:val="00EB6FC1"/>
    <w:rsid w:val="00EB75B8"/>
    <w:rsid w:val="00EC18C6"/>
    <w:rsid w:val="00EC4190"/>
    <w:rsid w:val="00EC4308"/>
    <w:rsid w:val="00EC515C"/>
    <w:rsid w:val="00EC578A"/>
    <w:rsid w:val="00ED1A40"/>
    <w:rsid w:val="00ED25E9"/>
    <w:rsid w:val="00ED2F91"/>
    <w:rsid w:val="00ED33D4"/>
    <w:rsid w:val="00ED4796"/>
    <w:rsid w:val="00ED4E41"/>
    <w:rsid w:val="00ED6AD6"/>
    <w:rsid w:val="00ED7154"/>
    <w:rsid w:val="00ED7610"/>
    <w:rsid w:val="00EE17EB"/>
    <w:rsid w:val="00EE2340"/>
    <w:rsid w:val="00EE3099"/>
    <w:rsid w:val="00EE4E4A"/>
    <w:rsid w:val="00EE785C"/>
    <w:rsid w:val="00EE7C67"/>
    <w:rsid w:val="00EF084C"/>
    <w:rsid w:val="00EF2BF1"/>
    <w:rsid w:val="00EF3487"/>
    <w:rsid w:val="00EF3641"/>
    <w:rsid w:val="00EF4405"/>
    <w:rsid w:val="00EF4999"/>
    <w:rsid w:val="00EF4AA3"/>
    <w:rsid w:val="00EF56D1"/>
    <w:rsid w:val="00EF5742"/>
    <w:rsid w:val="00EF5977"/>
    <w:rsid w:val="00EF64AF"/>
    <w:rsid w:val="00EF6809"/>
    <w:rsid w:val="00EF744E"/>
    <w:rsid w:val="00F03E60"/>
    <w:rsid w:val="00F03E8F"/>
    <w:rsid w:val="00F040F4"/>
    <w:rsid w:val="00F04CAD"/>
    <w:rsid w:val="00F05A26"/>
    <w:rsid w:val="00F05F05"/>
    <w:rsid w:val="00F06D8A"/>
    <w:rsid w:val="00F06E28"/>
    <w:rsid w:val="00F10786"/>
    <w:rsid w:val="00F11FC7"/>
    <w:rsid w:val="00F12C67"/>
    <w:rsid w:val="00F14393"/>
    <w:rsid w:val="00F15674"/>
    <w:rsid w:val="00F15A48"/>
    <w:rsid w:val="00F15E2E"/>
    <w:rsid w:val="00F16024"/>
    <w:rsid w:val="00F1737C"/>
    <w:rsid w:val="00F17914"/>
    <w:rsid w:val="00F17919"/>
    <w:rsid w:val="00F17A33"/>
    <w:rsid w:val="00F17F51"/>
    <w:rsid w:val="00F20E92"/>
    <w:rsid w:val="00F21D91"/>
    <w:rsid w:val="00F22C7D"/>
    <w:rsid w:val="00F253ED"/>
    <w:rsid w:val="00F258FF"/>
    <w:rsid w:val="00F263E0"/>
    <w:rsid w:val="00F26C0D"/>
    <w:rsid w:val="00F27013"/>
    <w:rsid w:val="00F31341"/>
    <w:rsid w:val="00F32E3B"/>
    <w:rsid w:val="00F35A8E"/>
    <w:rsid w:val="00F35EC6"/>
    <w:rsid w:val="00F36C0E"/>
    <w:rsid w:val="00F37D75"/>
    <w:rsid w:val="00F41270"/>
    <w:rsid w:val="00F41663"/>
    <w:rsid w:val="00F42A70"/>
    <w:rsid w:val="00F4338E"/>
    <w:rsid w:val="00F43B0E"/>
    <w:rsid w:val="00F46F24"/>
    <w:rsid w:val="00F47F54"/>
    <w:rsid w:val="00F50FD7"/>
    <w:rsid w:val="00F5115A"/>
    <w:rsid w:val="00F53ACF"/>
    <w:rsid w:val="00F5533F"/>
    <w:rsid w:val="00F56D06"/>
    <w:rsid w:val="00F57533"/>
    <w:rsid w:val="00F61000"/>
    <w:rsid w:val="00F6201B"/>
    <w:rsid w:val="00F63BB6"/>
    <w:rsid w:val="00F64524"/>
    <w:rsid w:val="00F65722"/>
    <w:rsid w:val="00F67CB4"/>
    <w:rsid w:val="00F70951"/>
    <w:rsid w:val="00F729D7"/>
    <w:rsid w:val="00F72F98"/>
    <w:rsid w:val="00F768A9"/>
    <w:rsid w:val="00F81CFB"/>
    <w:rsid w:val="00F81F35"/>
    <w:rsid w:val="00F84115"/>
    <w:rsid w:val="00F845FE"/>
    <w:rsid w:val="00F84D59"/>
    <w:rsid w:val="00F9053D"/>
    <w:rsid w:val="00F918F0"/>
    <w:rsid w:val="00F91DEB"/>
    <w:rsid w:val="00F93403"/>
    <w:rsid w:val="00F9456A"/>
    <w:rsid w:val="00F94598"/>
    <w:rsid w:val="00F94DCC"/>
    <w:rsid w:val="00F9731B"/>
    <w:rsid w:val="00F97531"/>
    <w:rsid w:val="00FA0D3A"/>
    <w:rsid w:val="00FA1D63"/>
    <w:rsid w:val="00FA1E2D"/>
    <w:rsid w:val="00FA427C"/>
    <w:rsid w:val="00FA7BB6"/>
    <w:rsid w:val="00FA7DD6"/>
    <w:rsid w:val="00FB0CF0"/>
    <w:rsid w:val="00FB1CC2"/>
    <w:rsid w:val="00FB2065"/>
    <w:rsid w:val="00FB27A2"/>
    <w:rsid w:val="00FB3830"/>
    <w:rsid w:val="00FB54FD"/>
    <w:rsid w:val="00FB79E0"/>
    <w:rsid w:val="00FB7ADB"/>
    <w:rsid w:val="00FB7FB2"/>
    <w:rsid w:val="00FC158B"/>
    <w:rsid w:val="00FC1E56"/>
    <w:rsid w:val="00FC4D8D"/>
    <w:rsid w:val="00FC4EC6"/>
    <w:rsid w:val="00FC64A6"/>
    <w:rsid w:val="00FC72DD"/>
    <w:rsid w:val="00FC7DB8"/>
    <w:rsid w:val="00FD1390"/>
    <w:rsid w:val="00FD1966"/>
    <w:rsid w:val="00FD2500"/>
    <w:rsid w:val="00FD2670"/>
    <w:rsid w:val="00FD2CC2"/>
    <w:rsid w:val="00FD33A1"/>
    <w:rsid w:val="00FD4673"/>
    <w:rsid w:val="00FD52CC"/>
    <w:rsid w:val="00FD5744"/>
    <w:rsid w:val="00FD58D9"/>
    <w:rsid w:val="00FD6E10"/>
    <w:rsid w:val="00FD751E"/>
    <w:rsid w:val="00FD7D60"/>
    <w:rsid w:val="00FE0264"/>
    <w:rsid w:val="00FE0FCF"/>
    <w:rsid w:val="00FE169D"/>
    <w:rsid w:val="00FE2562"/>
    <w:rsid w:val="00FE3855"/>
    <w:rsid w:val="00FE57D3"/>
    <w:rsid w:val="00FE5BE9"/>
    <w:rsid w:val="00FE5D32"/>
    <w:rsid w:val="00FE7C83"/>
    <w:rsid w:val="00FF052A"/>
    <w:rsid w:val="00FF0602"/>
    <w:rsid w:val="00FF13C2"/>
    <w:rsid w:val="00FF400C"/>
    <w:rsid w:val="00FF6C01"/>
    <w:rsid w:val="00FF70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742FC"/>
  <w15:docId w15:val="{0163109B-A20D-4C31-B39E-1230E5A36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1949"/>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AD6003"/>
    <w:pPr>
      <w:keepNext/>
      <w:spacing w:line="360" w:lineRule="auto"/>
      <w:jc w:val="both"/>
      <w:outlineLvl w:val="0"/>
    </w:pPr>
    <w:rPr>
      <w:rFonts w:ascii="Courier New" w:hAnsi="Courier New"/>
      <w:b/>
      <w:sz w:val="22"/>
      <w:lang w:val="pt-PT"/>
    </w:rPr>
  </w:style>
  <w:style w:type="paragraph" w:styleId="Ttulo2">
    <w:name w:val="heading 2"/>
    <w:basedOn w:val="Normal"/>
    <w:next w:val="Normal"/>
    <w:link w:val="Ttulo2Char"/>
    <w:qFormat/>
    <w:rsid w:val="00574C82"/>
    <w:pPr>
      <w:keepNext/>
      <w:spacing w:line="360" w:lineRule="auto"/>
      <w:jc w:val="both"/>
      <w:outlineLvl w:val="1"/>
    </w:pPr>
    <w:rPr>
      <w:rFonts w:ascii="Tahoma" w:hAnsi="Tahoma"/>
      <w:b/>
      <w:szCs w:val="20"/>
      <w:lang w:val="en-US"/>
    </w:rPr>
  </w:style>
  <w:style w:type="paragraph" w:styleId="Ttulo3">
    <w:name w:val="heading 3"/>
    <w:basedOn w:val="Normal"/>
    <w:next w:val="Normal"/>
    <w:link w:val="Ttulo3Char"/>
    <w:qFormat/>
    <w:rsid w:val="00574C82"/>
    <w:pPr>
      <w:keepNext/>
      <w:outlineLvl w:val="2"/>
    </w:pPr>
    <w:rPr>
      <w:rFonts w:ascii="Tahoma" w:hAnsi="Tahoma"/>
      <w:b/>
      <w:sz w:val="18"/>
      <w:szCs w:val="20"/>
      <w:lang w:val="en-US"/>
    </w:rPr>
  </w:style>
  <w:style w:type="paragraph" w:styleId="Ttulo4">
    <w:name w:val="heading 4"/>
    <w:basedOn w:val="Normal"/>
    <w:next w:val="Normal"/>
    <w:link w:val="Ttulo4Char"/>
    <w:unhideWhenUsed/>
    <w:qFormat/>
    <w:rsid w:val="00F040F4"/>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har"/>
    <w:qFormat/>
    <w:rsid w:val="00574C82"/>
    <w:pPr>
      <w:keepNext/>
      <w:outlineLvl w:val="4"/>
    </w:pPr>
    <w:rPr>
      <w:rFonts w:ascii="Tahoma" w:hAnsi="Tahoma"/>
      <w:b/>
      <w:sz w:val="20"/>
      <w:szCs w:val="20"/>
      <w:lang w:val="en-US"/>
    </w:rPr>
  </w:style>
  <w:style w:type="paragraph" w:styleId="Ttulo6">
    <w:name w:val="heading 6"/>
    <w:basedOn w:val="Normal"/>
    <w:next w:val="Normal"/>
    <w:link w:val="Ttulo6Char"/>
    <w:qFormat/>
    <w:rsid w:val="00574C82"/>
    <w:pPr>
      <w:keepNext/>
      <w:outlineLvl w:val="5"/>
    </w:pPr>
    <w:rPr>
      <w:rFonts w:ascii="Tahoma" w:hAnsi="Tahoma"/>
      <w:b/>
      <w:sz w:val="16"/>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D6003"/>
    <w:rPr>
      <w:rFonts w:ascii="Courier New" w:eastAsia="Times New Roman" w:hAnsi="Courier New" w:cs="Times New Roman"/>
      <w:b/>
      <w:szCs w:val="24"/>
      <w:lang w:val="pt-PT" w:eastAsia="pt-BR"/>
    </w:rPr>
  </w:style>
  <w:style w:type="character" w:styleId="Hyperlink">
    <w:name w:val="Hyperlink"/>
    <w:uiPriority w:val="99"/>
    <w:rsid w:val="00AD6003"/>
    <w:rPr>
      <w:color w:val="0000FF"/>
      <w:u w:val="single"/>
    </w:rPr>
  </w:style>
  <w:style w:type="paragraph" w:styleId="Sumrio1">
    <w:name w:val="toc 1"/>
    <w:basedOn w:val="Normal"/>
    <w:next w:val="Normal"/>
    <w:autoRedefine/>
    <w:uiPriority w:val="39"/>
    <w:qFormat/>
    <w:rsid w:val="00AD6003"/>
    <w:pPr>
      <w:tabs>
        <w:tab w:val="left" w:pos="567"/>
        <w:tab w:val="right" w:leader="dot" w:pos="8788"/>
      </w:tabs>
      <w:spacing w:line="360" w:lineRule="auto"/>
      <w:ind w:left="1276" w:hanging="1134"/>
      <w:jc w:val="both"/>
    </w:pPr>
    <w:rPr>
      <w:noProof/>
    </w:rPr>
  </w:style>
  <w:style w:type="paragraph" w:styleId="Sumrio2">
    <w:name w:val="toc 2"/>
    <w:basedOn w:val="Normal"/>
    <w:next w:val="Normal"/>
    <w:autoRedefine/>
    <w:uiPriority w:val="39"/>
    <w:qFormat/>
    <w:rsid w:val="000050F3"/>
    <w:pPr>
      <w:tabs>
        <w:tab w:val="right" w:leader="dot" w:pos="8778"/>
      </w:tabs>
      <w:spacing w:line="360" w:lineRule="auto"/>
      <w:ind w:left="567" w:hanging="567"/>
    </w:pPr>
  </w:style>
  <w:style w:type="paragraph" w:styleId="Sumrio3">
    <w:name w:val="toc 3"/>
    <w:basedOn w:val="Normal"/>
    <w:next w:val="Normal"/>
    <w:autoRedefine/>
    <w:uiPriority w:val="39"/>
    <w:unhideWhenUsed/>
    <w:qFormat/>
    <w:rsid w:val="00AD6003"/>
    <w:pPr>
      <w:tabs>
        <w:tab w:val="right" w:leader="dot" w:pos="8778"/>
      </w:tabs>
    </w:pPr>
    <w:rPr>
      <w:rFonts w:ascii="Calibri" w:hAnsi="Calibri"/>
      <w:sz w:val="22"/>
      <w:szCs w:val="22"/>
      <w:lang w:eastAsia="en-US"/>
    </w:rPr>
  </w:style>
  <w:style w:type="paragraph" w:styleId="Cabealho">
    <w:name w:val="header"/>
    <w:basedOn w:val="Normal"/>
    <w:link w:val="CabealhoChar"/>
    <w:uiPriority w:val="99"/>
    <w:unhideWhenUsed/>
    <w:rsid w:val="00AD6003"/>
    <w:pPr>
      <w:tabs>
        <w:tab w:val="center" w:pos="4252"/>
        <w:tab w:val="right" w:pos="8504"/>
      </w:tabs>
      <w:spacing w:after="200" w:line="276" w:lineRule="auto"/>
    </w:pPr>
    <w:rPr>
      <w:rFonts w:ascii="Calibri" w:eastAsia="Calibri" w:hAnsi="Calibri"/>
      <w:sz w:val="22"/>
      <w:szCs w:val="22"/>
      <w:lang w:eastAsia="en-US"/>
    </w:rPr>
  </w:style>
  <w:style w:type="character" w:customStyle="1" w:styleId="CabealhoChar">
    <w:name w:val="Cabeçalho Char"/>
    <w:basedOn w:val="Fontepargpadro"/>
    <w:link w:val="Cabealho"/>
    <w:uiPriority w:val="99"/>
    <w:rsid w:val="00AD6003"/>
    <w:rPr>
      <w:rFonts w:ascii="Calibri" w:eastAsia="Calibri" w:hAnsi="Calibri" w:cs="Times New Roman"/>
    </w:rPr>
  </w:style>
  <w:style w:type="paragraph" w:styleId="Rodap">
    <w:name w:val="footer"/>
    <w:basedOn w:val="Normal"/>
    <w:link w:val="RodapChar"/>
    <w:uiPriority w:val="99"/>
    <w:unhideWhenUsed/>
    <w:rsid w:val="00AD6003"/>
    <w:pPr>
      <w:tabs>
        <w:tab w:val="center" w:pos="4252"/>
        <w:tab w:val="right" w:pos="8504"/>
      </w:tabs>
      <w:spacing w:after="200" w:line="276" w:lineRule="auto"/>
    </w:pPr>
    <w:rPr>
      <w:rFonts w:ascii="Calibri" w:eastAsia="Calibri" w:hAnsi="Calibri"/>
      <w:sz w:val="22"/>
      <w:szCs w:val="22"/>
      <w:lang w:eastAsia="en-US"/>
    </w:rPr>
  </w:style>
  <w:style w:type="character" w:customStyle="1" w:styleId="RodapChar">
    <w:name w:val="Rodapé Char"/>
    <w:basedOn w:val="Fontepargpadro"/>
    <w:link w:val="Rodap"/>
    <w:uiPriority w:val="99"/>
    <w:rsid w:val="00AD6003"/>
    <w:rPr>
      <w:rFonts w:ascii="Calibri" w:eastAsia="Calibri" w:hAnsi="Calibri" w:cs="Times New Roman"/>
    </w:rPr>
  </w:style>
  <w:style w:type="paragraph" w:styleId="Textodebalo">
    <w:name w:val="Balloon Text"/>
    <w:basedOn w:val="Normal"/>
    <w:link w:val="TextodebaloChar"/>
    <w:uiPriority w:val="99"/>
    <w:semiHidden/>
    <w:unhideWhenUsed/>
    <w:rsid w:val="00336A35"/>
    <w:rPr>
      <w:rFonts w:ascii="Segoe UI" w:hAnsi="Segoe UI" w:cs="Segoe UI"/>
      <w:sz w:val="18"/>
      <w:szCs w:val="18"/>
    </w:rPr>
  </w:style>
  <w:style w:type="character" w:customStyle="1" w:styleId="TextodebaloChar">
    <w:name w:val="Texto de balão Char"/>
    <w:basedOn w:val="Fontepargpadro"/>
    <w:link w:val="Textodebalo"/>
    <w:uiPriority w:val="99"/>
    <w:semiHidden/>
    <w:rsid w:val="00336A35"/>
    <w:rPr>
      <w:rFonts w:ascii="Segoe UI" w:eastAsia="Times New Roman" w:hAnsi="Segoe UI" w:cs="Segoe UI"/>
      <w:sz w:val="18"/>
      <w:szCs w:val="18"/>
      <w:lang w:eastAsia="pt-BR"/>
    </w:rPr>
  </w:style>
  <w:style w:type="paragraph" w:customStyle="1" w:styleId="Default">
    <w:name w:val="Default"/>
    <w:rsid w:val="008C0F65"/>
    <w:pPr>
      <w:autoSpaceDE w:val="0"/>
      <w:autoSpaceDN w:val="0"/>
      <w:adjustRightInd w:val="0"/>
      <w:spacing w:after="0" w:line="240" w:lineRule="auto"/>
    </w:pPr>
    <w:rPr>
      <w:rFonts w:ascii="Times New Roman" w:hAnsi="Times New Roman" w:cs="Times New Roman"/>
      <w:color w:val="000000"/>
      <w:sz w:val="24"/>
      <w:szCs w:val="24"/>
    </w:rPr>
  </w:style>
  <w:style w:type="paragraph" w:styleId="Reviso">
    <w:name w:val="Revision"/>
    <w:hidden/>
    <w:uiPriority w:val="99"/>
    <w:semiHidden/>
    <w:rsid w:val="003D7910"/>
    <w:pPr>
      <w:spacing w:after="0" w:line="240" w:lineRule="auto"/>
    </w:pPr>
    <w:rPr>
      <w:rFonts w:ascii="Times New Roman" w:eastAsia="Times New Roman" w:hAnsi="Times New Roman" w:cs="Times New Roman"/>
      <w:sz w:val="24"/>
      <w:szCs w:val="24"/>
      <w:lang w:eastAsia="pt-BR"/>
    </w:rPr>
  </w:style>
  <w:style w:type="paragraph" w:customStyle="1" w:styleId="Texto">
    <w:name w:val="Texto"/>
    <w:basedOn w:val="Normal"/>
    <w:qFormat/>
    <w:rsid w:val="00AF5B51"/>
    <w:pPr>
      <w:autoSpaceDE w:val="0"/>
      <w:autoSpaceDN w:val="0"/>
      <w:adjustRightInd w:val="0"/>
      <w:spacing w:line="360" w:lineRule="auto"/>
      <w:ind w:firstLine="1134"/>
      <w:jc w:val="both"/>
    </w:pPr>
  </w:style>
  <w:style w:type="paragraph" w:styleId="Corpodetexto">
    <w:name w:val="Body Text"/>
    <w:basedOn w:val="Normal"/>
    <w:link w:val="CorpodetextoChar"/>
    <w:rsid w:val="00BD364F"/>
    <w:pPr>
      <w:suppressAutoHyphens/>
      <w:spacing w:line="360" w:lineRule="auto"/>
      <w:jc w:val="both"/>
    </w:pPr>
    <w:rPr>
      <w:rFonts w:ascii="Arial" w:hAnsi="Arial" w:cs="Arial"/>
      <w:lang w:eastAsia="ar-SA"/>
    </w:rPr>
  </w:style>
  <w:style w:type="character" w:customStyle="1" w:styleId="CorpodetextoChar">
    <w:name w:val="Corpo de texto Char"/>
    <w:basedOn w:val="Fontepargpadro"/>
    <w:link w:val="Corpodetexto"/>
    <w:rsid w:val="00BD364F"/>
    <w:rPr>
      <w:rFonts w:ascii="Arial" w:eastAsia="Times New Roman" w:hAnsi="Arial" w:cs="Arial"/>
      <w:sz w:val="24"/>
      <w:szCs w:val="24"/>
      <w:lang w:eastAsia="ar-SA"/>
    </w:rPr>
  </w:style>
  <w:style w:type="character" w:customStyle="1" w:styleId="highlightedsearchterm">
    <w:name w:val="highlightedsearchterm"/>
    <w:basedOn w:val="Fontepargpadro"/>
    <w:rsid w:val="00BD364F"/>
  </w:style>
  <w:style w:type="character" w:styleId="nfase">
    <w:name w:val="Emphasis"/>
    <w:basedOn w:val="Fontepargpadro"/>
    <w:uiPriority w:val="20"/>
    <w:qFormat/>
    <w:rsid w:val="00BD364F"/>
    <w:rPr>
      <w:i/>
      <w:iCs/>
    </w:rPr>
  </w:style>
  <w:style w:type="character" w:customStyle="1" w:styleId="apple-converted-space">
    <w:name w:val="apple-converted-space"/>
    <w:basedOn w:val="Fontepargpadro"/>
    <w:rsid w:val="00BD364F"/>
  </w:style>
  <w:style w:type="paragraph" w:styleId="PargrafodaLista">
    <w:name w:val="List Paragraph"/>
    <w:basedOn w:val="Normal"/>
    <w:uiPriority w:val="34"/>
    <w:qFormat/>
    <w:rsid w:val="00BD364F"/>
    <w:pPr>
      <w:spacing w:after="200" w:line="276" w:lineRule="auto"/>
      <w:ind w:left="720"/>
      <w:contextualSpacing/>
    </w:pPr>
    <w:rPr>
      <w:rFonts w:ascii="Calibri" w:eastAsia="Calibri" w:hAnsi="Calibri"/>
      <w:sz w:val="22"/>
      <w:szCs w:val="22"/>
      <w:lang w:val="en-US" w:eastAsia="en-US"/>
    </w:rPr>
  </w:style>
  <w:style w:type="character" w:customStyle="1" w:styleId="Ttulo4Char">
    <w:name w:val="Título 4 Char"/>
    <w:basedOn w:val="Fontepargpadro"/>
    <w:link w:val="Ttulo4"/>
    <w:rsid w:val="00F040F4"/>
    <w:rPr>
      <w:rFonts w:asciiTheme="majorHAnsi" w:eastAsiaTheme="majorEastAsia" w:hAnsiTheme="majorHAnsi" w:cstheme="majorBidi"/>
      <w:i/>
      <w:iCs/>
      <w:color w:val="2E74B5" w:themeColor="accent1" w:themeShade="BF"/>
      <w:sz w:val="24"/>
      <w:szCs w:val="24"/>
      <w:lang w:eastAsia="pt-BR"/>
    </w:rPr>
  </w:style>
  <w:style w:type="paragraph" w:styleId="Recuodecorpodetexto">
    <w:name w:val="Body Text Indent"/>
    <w:basedOn w:val="Normal"/>
    <w:link w:val="RecuodecorpodetextoChar"/>
    <w:unhideWhenUsed/>
    <w:rsid w:val="00F040F4"/>
    <w:pPr>
      <w:spacing w:after="120"/>
      <w:ind w:left="283"/>
    </w:pPr>
  </w:style>
  <w:style w:type="character" w:customStyle="1" w:styleId="RecuodecorpodetextoChar">
    <w:name w:val="Recuo de corpo de texto Char"/>
    <w:basedOn w:val="Fontepargpadro"/>
    <w:link w:val="Recuodecorpodetexto"/>
    <w:rsid w:val="00F040F4"/>
    <w:rPr>
      <w:rFonts w:ascii="Times New Roman" w:eastAsia="Times New Roman" w:hAnsi="Times New Roman" w:cs="Times New Roman"/>
      <w:sz w:val="24"/>
      <w:szCs w:val="24"/>
      <w:lang w:eastAsia="pt-BR"/>
    </w:rPr>
  </w:style>
  <w:style w:type="character" w:customStyle="1" w:styleId="Ttulo2Char">
    <w:name w:val="Título 2 Char"/>
    <w:basedOn w:val="Fontepargpadro"/>
    <w:link w:val="Ttulo2"/>
    <w:rsid w:val="00574C82"/>
    <w:rPr>
      <w:rFonts w:ascii="Tahoma" w:eastAsia="Times New Roman" w:hAnsi="Tahoma" w:cs="Times New Roman"/>
      <w:b/>
      <w:sz w:val="24"/>
      <w:szCs w:val="20"/>
      <w:lang w:val="en-US" w:eastAsia="pt-BR"/>
    </w:rPr>
  </w:style>
  <w:style w:type="character" w:customStyle="1" w:styleId="Ttulo3Char">
    <w:name w:val="Título 3 Char"/>
    <w:basedOn w:val="Fontepargpadro"/>
    <w:link w:val="Ttulo3"/>
    <w:rsid w:val="00574C82"/>
    <w:rPr>
      <w:rFonts w:ascii="Tahoma" w:eastAsia="Times New Roman" w:hAnsi="Tahoma" w:cs="Times New Roman"/>
      <w:b/>
      <w:sz w:val="18"/>
      <w:szCs w:val="20"/>
      <w:lang w:val="en-US" w:eastAsia="pt-BR"/>
    </w:rPr>
  </w:style>
  <w:style w:type="character" w:customStyle="1" w:styleId="Ttulo5Char">
    <w:name w:val="Título 5 Char"/>
    <w:basedOn w:val="Fontepargpadro"/>
    <w:link w:val="Ttulo5"/>
    <w:rsid w:val="00574C82"/>
    <w:rPr>
      <w:rFonts w:ascii="Tahoma" w:eastAsia="Times New Roman" w:hAnsi="Tahoma" w:cs="Times New Roman"/>
      <w:b/>
      <w:sz w:val="20"/>
      <w:szCs w:val="20"/>
      <w:lang w:val="en-US" w:eastAsia="pt-BR"/>
    </w:rPr>
  </w:style>
  <w:style w:type="character" w:customStyle="1" w:styleId="Ttulo6Char">
    <w:name w:val="Título 6 Char"/>
    <w:basedOn w:val="Fontepargpadro"/>
    <w:link w:val="Ttulo6"/>
    <w:rsid w:val="00574C82"/>
    <w:rPr>
      <w:rFonts w:ascii="Tahoma" w:eastAsia="Times New Roman" w:hAnsi="Tahoma" w:cs="Times New Roman"/>
      <w:b/>
      <w:sz w:val="16"/>
      <w:szCs w:val="20"/>
      <w:lang w:eastAsia="pt-BR"/>
    </w:rPr>
  </w:style>
  <w:style w:type="numbering" w:customStyle="1" w:styleId="Semlista1">
    <w:name w:val="Sem lista1"/>
    <w:next w:val="Semlista"/>
    <w:uiPriority w:val="99"/>
    <w:semiHidden/>
    <w:unhideWhenUsed/>
    <w:rsid w:val="00574C82"/>
  </w:style>
  <w:style w:type="paragraph" w:styleId="CabealhodoSumrio">
    <w:name w:val="TOC Heading"/>
    <w:basedOn w:val="Ttulo1"/>
    <w:next w:val="Normal"/>
    <w:uiPriority w:val="39"/>
    <w:semiHidden/>
    <w:unhideWhenUsed/>
    <w:qFormat/>
    <w:rsid w:val="00574C82"/>
    <w:pPr>
      <w:spacing w:before="240" w:after="60" w:line="240" w:lineRule="auto"/>
      <w:jc w:val="left"/>
      <w:outlineLvl w:val="9"/>
    </w:pPr>
    <w:rPr>
      <w:rFonts w:ascii="Cambria" w:hAnsi="Cambria"/>
      <w:bCs/>
      <w:kern w:val="32"/>
      <w:sz w:val="32"/>
      <w:szCs w:val="32"/>
      <w:lang w:val="pt-BR"/>
    </w:rPr>
  </w:style>
  <w:style w:type="character" w:customStyle="1" w:styleId="RecuodecorpodetextoChar1">
    <w:name w:val="Recuo de corpo de texto Char1"/>
    <w:basedOn w:val="Fontepargpadro"/>
    <w:uiPriority w:val="99"/>
    <w:semiHidden/>
    <w:rsid w:val="00574C82"/>
    <w:rPr>
      <w:rFonts w:ascii="Times New Roman" w:eastAsia="Times New Roman" w:hAnsi="Times New Roman" w:cs="Times New Roman"/>
      <w:sz w:val="24"/>
      <w:szCs w:val="24"/>
      <w:lang w:eastAsia="pt-BR"/>
    </w:rPr>
  </w:style>
  <w:style w:type="character" w:styleId="HiperlinkVisitado">
    <w:name w:val="FollowedHyperlink"/>
    <w:uiPriority w:val="99"/>
    <w:semiHidden/>
    <w:unhideWhenUsed/>
    <w:rsid w:val="00574C82"/>
    <w:rPr>
      <w:color w:val="800080"/>
      <w:u w:val="single"/>
    </w:rPr>
  </w:style>
  <w:style w:type="table" w:styleId="Tabelacomgrade">
    <w:name w:val="Table Grid"/>
    <w:basedOn w:val="Tabelanormal"/>
    <w:uiPriority w:val="59"/>
    <w:rsid w:val="00574C82"/>
    <w:pPr>
      <w:spacing w:after="0" w:line="240" w:lineRule="auto"/>
    </w:pPr>
    <w:rPr>
      <w:rFonts w:ascii="Calibri" w:eastAsia="Calibri"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1">
    <w:name w:val="Sem lista11"/>
    <w:next w:val="Semlista"/>
    <w:uiPriority w:val="99"/>
    <w:semiHidden/>
    <w:unhideWhenUsed/>
    <w:rsid w:val="00574C82"/>
  </w:style>
  <w:style w:type="paragraph" w:styleId="TextosemFormatao">
    <w:name w:val="Plain Text"/>
    <w:basedOn w:val="Normal"/>
    <w:link w:val="TextosemFormataoChar"/>
    <w:semiHidden/>
    <w:rsid w:val="00574C82"/>
    <w:rPr>
      <w:rFonts w:ascii="Courier New" w:hAnsi="Courier New"/>
      <w:sz w:val="20"/>
      <w:szCs w:val="20"/>
      <w:lang w:val="en-US"/>
    </w:rPr>
  </w:style>
  <w:style w:type="character" w:customStyle="1" w:styleId="TextosemFormataoChar">
    <w:name w:val="Texto sem Formatação Char"/>
    <w:basedOn w:val="Fontepargpadro"/>
    <w:link w:val="TextosemFormatao"/>
    <w:semiHidden/>
    <w:rsid w:val="00574C82"/>
    <w:rPr>
      <w:rFonts w:ascii="Courier New" w:eastAsia="Times New Roman" w:hAnsi="Courier New" w:cs="Times New Roman"/>
      <w:sz w:val="20"/>
      <w:szCs w:val="20"/>
      <w:lang w:val="en-US" w:eastAsia="pt-BR"/>
    </w:rPr>
  </w:style>
  <w:style w:type="paragraph" w:styleId="Legenda">
    <w:name w:val="caption"/>
    <w:basedOn w:val="Normal"/>
    <w:next w:val="Normal"/>
    <w:qFormat/>
    <w:rsid w:val="00574C82"/>
    <w:rPr>
      <w:rFonts w:ascii="Tahoma" w:hAnsi="Tahoma"/>
      <w:b/>
      <w:szCs w:val="20"/>
      <w:lang w:val="en-US"/>
    </w:rPr>
  </w:style>
  <w:style w:type="paragraph" w:styleId="Corpodetexto2">
    <w:name w:val="Body Text 2"/>
    <w:basedOn w:val="Normal"/>
    <w:link w:val="Corpodetexto2Char"/>
    <w:semiHidden/>
    <w:rsid w:val="00574C82"/>
    <w:pPr>
      <w:spacing w:line="360" w:lineRule="auto"/>
      <w:jc w:val="both"/>
    </w:pPr>
    <w:rPr>
      <w:rFonts w:ascii="Tahoma" w:hAnsi="Tahoma"/>
      <w:sz w:val="20"/>
      <w:szCs w:val="20"/>
      <w:lang w:val="en-US"/>
    </w:rPr>
  </w:style>
  <w:style w:type="character" w:customStyle="1" w:styleId="Corpodetexto2Char">
    <w:name w:val="Corpo de texto 2 Char"/>
    <w:basedOn w:val="Fontepargpadro"/>
    <w:link w:val="Corpodetexto2"/>
    <w:semiHidden/>
    <w:rsid w:val="00574C82"/>
    <w:rPr>
      <w:rFonts w:ascii="Tahoma" w:eastAsia="Times New Roman" w:hAnsi="Tahoma" w:cs="Times New Roman"/>
      <w:sz w:val="20"/>
      <w:szCs w:val="20"/>
      <w:lang w:val="en-US" w:eastAsia="pt-BR"/>
    </w:rPr>
  </w:style>
  <w:style w:type="paragraph" w:styleId="Recuodecorpodetexto2">
    <w:name w:val="Body Text Indent 2"/>
    <w:basedOn w:val="Normal"/>
    <w:link w:val="Recuodecorpodetexto2Char"/>
    <w:semiHidden/>
    <w:rsid w:val="00574C82"/>
    <w:pPr>
      <w:spacing w:line="360" w:lineRule="auto"/>
      <w:ind w:firstLine="708"/>
      <w:jc w:val="both"/>
    </w:pPr>
    <w:rPr>
      <w:rFonts w:ascii="Tahoma" w:hAnsi="Tahoma"/>
      <w:color w:val="0000FF"/>
      <w:sz w:val="20"/>
      <w:szCs w:val="20"/>
      <w:lang w:val="en-GB"/>
    </w:rPr>
  </w:style>
  <w:style w:type="character" w:customStyle="1" w:styleId="Recuodecorpodetexto2Char">
    <w:name w:val="Recuo de corpo de texto 2 Char"/>
    <w:basedOn w:val="Fontepargpadro"/>
    <w:link w:val="Recuodecorpodetexto2"/>
    <w:semiHidden/>
    <w:rsid w:val="00574C82"/>
    <w:rPr>
      <w:rFonts w:ascii="Tahoma" w:eastAsia="Times New Roman" w:hAnsi="Tahoma" w:cs="Times New Roman"/>
      <w:color w:val="0000FF"/>
      <w:sz w:val="20"/>
      <w:szCs w:val="20"/>
      <w:lang w:val="en-GB" w:eastAsia="pt-BR"/>
    </w:rPr>
  </w:style>
  <w:style w:type="character" w:styleId="Nmerodepgina">
    <w:name w:val="page number"/>
    <w:basedOn w:val="Fontepargpadro"/>
    <w:uiPriority w:val="99"/>
    <w:rsid w:val="00574C82"/>
  </w:style>
  <w:style w:type="paragraph" w:styleId="Ttulo">
    <w:name w:val="Title"/>
    <w:basedOn w:val="Normal"/>
    <w:link w:val="TtuloChar"/>
    <w:qFormat/>
    <w:rsid w:val="00574C82"/>
    <w:pPr>
      <w:spacing w:line="360" w:lineRule="auto"/>
      <w:jc w:val="center"/>
    </w:pPr>
    <w:rPr>
      <w:rFonts w:ascii="Tahoma" w:hAnsi="Tahoma"/>
      <w:b/>
      <w:szCs w:val="20"/>
      <w:lang w:val="en-GB"/>
    </w:rPr>
  </w:style>
  <w:style w:type="character" w:customStyle="1" w:styleId="TtuloChar">
    <w:name w:val="Título Char"/>
    <w:basedOn w:val="Fontepargpadro"/>
    <w:link w:val="Ttulo"/>
    <w:rsid w:val="00574C82"/>
    <w:rPr>
      <w:rFonts w:ascii="Tahoma" w:eastAsia="Times New Roman" w:hAnsi="Tahoma" w:cs="Times New Roman"/>
      <w:b/>
      <w:sz w:val="24"/>
      <w:szCs w:val="20"/>
      <w:lang w:val="en-GB" w:eastAsia="pt-BR"/>
    </w:rPr>
  </w:style>
  <w:style w:type="paragraph" w:styleId="Recuodecorpodetexto3">
    <w:name w:val="Body Text Indent 3"/>
    <w:basedOn w:val="Normal"/>
    <w:link w:val="Recuodecorpodetexto3Char"/>
    <w:semiHidden/>
    <w:rsid w:val="00574C82"/>
    <w:pPr>
      <w:spacing w:line="360" w:lineRule="auto"/>
      <w:ind w:firstLine="708"/>
      <w:jc w:val="both"/>
    </w:pPr>
    <w:rPr>
      <w:rFonts w:ascii="Tahoma" w:hAnsi="Tahoma"/>
      <w:color w:val="008080"/>
      <w:sz w:val="20"/>
      <w:szCs w:val="20"/>
      <w:lang w:val="en-GB"/>
    </w:rPr>
  </w:style>
  <w:style w:type="character" w:customStyle="1" w:styleId="Recuodecorpodetexto3Char">
    <w:name w:val="Recuo de corpo de texto 3 Char"/>
    <w:basedOn w:val="Fontepargpadro"/>
    <w:link w:val="Recuodecorpodetexto3"/>
    <w:semiHidden/>
    <w:rsid w:val="00574C82"/>
    <w:rPr>
      <w:rFonts w:ascii="Tahoma" w:eastAsia="Times New Roman" w:hAnsi="Tahoma" w:cs="Times New Roman"/>
      <w:color w:val="008080"/>
      <w:sz w:val="20"/>
      <w:szCs w:val="20"/>
      <w:lang w:val="en-GB" w:eastAsia="pt-BR"/>
    </w:rPr>
  </w:style>
  <w:style w:type="paragraph" w:styleId="Corpodetexto3">
    <w:name w:val="Body Text 3"/>
    <w:basedOn w:val="Normal"/>
    <w:link w:val="Corpodetexto3Char"/>
    <w:semiHidden/>
    <w:rsid w:val="00574C82"/>
    <w:pPr>
      <w:spacing w:line="360" w:lineRule="auto"/>
      <w:jc w:val="both"/>
    </w:pPr>
    <w:rPr>
      <w:rFonts w:ascii="Tahoma" w:hAnsi="Tahoma"/>
      <w:b/>
      <w:sz w:val="20"/>
      <w:szCs w:val="20"/>
      <w:lang w:val="en-GB"/>
    </w:rPr>
  </w:style>
  <w:style w:type="character" w:customStyle="1" w:styleId="Corpodetexto3Char">
    <w:name w:val="Corpo de texto 3 Char"/>
    <w:basedOn w:val="Fontepargpadro"/>
    <w:link w:val="Corpodetexto3"/>
    <w:semiHidden/>
    <w:rsid w:val="00574C82"/>
    <w:rPr>
      <w:rFonts w:ascii="Tahoma" w:eastAsia="Times New Roman" w:hAnsi="Tahoma" w:cs="Times New Roman"/>
      <w:b/>
      <w:sz w:val="20"/>
      <w:szCs w:val="20"/>
      <w:lang w:val="en-GB" w:eastAsia="pt-BR"/>
    </w:rPr>
  </w:style>
  <w:style w:type="character" w:styleId="Forte">
    <w:name w:val="Strong"/>
    <w:uiPriority w:val="22"/>
    <w:qFormat/>
    <w:rsid w:val="00574C82"/>
    <w:rPr>
      <w:b/>
      <w:bCs/>
    </w:rPr>
  </w:style>
  <w:style w:type="paragraph" w:styleId="NormalWeb">
    <w:name w:val="Normal (Web)"/>
    <w:basedOn w:val="Normal"/>
    <w:uiPriority w:val="99"/>
    <w:unhideWhenUsed/>
    <w:rsid w:val="00574C82"/>
    <w:pPr>
      <w:spacing w:before="100" w:beforeAutospacing="1" w:after="100" w:afterAutospacing="1"/>
    </w:pPr>
  </w:style>
  <w:style w:type="character" w:customStyle="1" w:styleId="longtext">
    <w:name w:val="long_text"/>
    <w:rsid w:val="00574C82"/>
  </w:style>
  <w:style w:type="character" w:customStyle="1" w:styleId="apple-style-span">
    <w:name w:val="apple-style-span"/>
    <w:rsid w:val="00574C82"/>
  </w:style>
  <w:style w:type="character" w:customStyle="1" w:styleId="hps">
    <w:name w:val="hps"/>
    <w:rsid w:val="00574C82"/>
  </w:style>
  <w:style w:type="paragraph" w:customStyle="1" w:styleId="xl65">
    <w:name w:val="xl65"/>
    <w:basedOn w:val="Normal"/>
    <w:rsid w:val="00574C82"/>
    <w:pPr>
      <w:pBdr>
        <w:left w:val="single" w:sz="8" w:space="0" w:color="auto"/>
        <w:right w:val="single" w:sz="8" w:space="0" w:color="auto"/>
      </w:pBdr>
      <w:shd w:val="clear" w:color="000000" w:fill="FFFFFF"/>
      <w:spacing w:before="100" w:beforeAutospacing="1" w:after="100" w:afterAutospacing="1"/>
      <w:jc w:val="center"/>
    </w:pPr>
    <w:rPr>
      <w:rFonts w:ascii="Arial" w:hAnsi="Arial" w:cs="Arial"/>
    </w:rPr>
  </w:style>
  <w:style w:type="paragraph" w:customStyle="1" w:styleId="xl66">
    <w:name w:val="xl66"/>
    <w:basedOn w:val="Normal"/>
    <w:rsid w:val="00574C82"/>
    <w:pPr>
      <w:pBdr>
        <w:left w:val="single" w:sz="8" w:space="0" w:color="auto"/>
      </w:pBdr>
      <w:spacing w:before="100" w:beforeAutospacing="1" w:after="100" w:afterAutospacing="1"/>
      <w:jc w:val="center"/>
    </w:pPr>
  </w:style>
  <w:style w:type="paragraph" w:customStyle="1" w:styleId="xl67">
    <w:name w:val="xl67"/>
    <w:basedOn w:val="Normal"/>
    <w:rsid w:val="00574C82"/>
    <w:pPr>
      <w:spacing w:before="100" w:beforeAutospacing="1" w:after="100" w:afterAutospacing="1"/>
      <w:jc w:val="center"/>
    </w:pPr>
  </w:style>
  <w:style w:type="paragraph" w:customStyle="1" w:styleId="xl68">
    <w:name w:val="xl68"/>
    <w:basedOn w:val="Normal"/>
    <w:rsid w:val="00574C82"/>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rPr>
  </w:style>
  <w:style w:type="paragraph" w:customStyle="1" w:styleId="xl69">
    <w:name w:val="xl69"/>
    <w:basedOn w:val="Normal"/>
    <w:rsid w:val="00574C82"/>
    <w:pPr>
      <w:pBdr>
        <w:left w:val="single" w:sz="8" w:space="0" w:color="auto"/>
        <w:bottom w:val="single" w:sz="8" w:space="0" w:color="auto"/>
      </w:pBdr>
      <w:spacing w:before="100" w:beforeAutospacing="1" w:after="100" w:afterAutospacing="1"/>
      <w:jc w:val="center"/>
    </w:pPr>
  </w:style>
  <w:style w:type="paragraph" w:customStyle="1" w:styleId="xl70">
    <w:name w:val="xl70"/>
    <w:basedOn w:val="Normal"/>
    <w:rsid w:val="00574C82"/>
    <w:pPr>
      <w:pBdr>
        <w:bottom w:val="single" w:sz="8" w:space="0" w:color="auto"/>
      </w:pBdr>
      <w:spacing w:before="100" w:beforeAutospacing="1" w:after="100" w:afterAutospacing="1"/>
      <w:jc w:val="center"/>
    </w:pPr>
  </w:style>
  <w:style w:type="paragraph" w:customStyle="1" w:styleId="xl71">
    <w:name w:val="xl71"/>
    <w:basedOn w:val="Normal"/>
    <w:rsid w:val="00574C82"/>
    <w:pPr>
      <w:pBdr>
        <w:bottom w:val="single" w:sz="8" w:space="0" w:color="auto"/>
      </w:pBdr>
      <w:spacing w:before="100" w:beforeAutospacing="1" w:after="100" w:afterAutospacing="1"/>
    </w:pPr>
  </w:style>
  <w:style w:type="paragraph" w:customStyle="1" w:styleId="xl72">
    <w:name w:val="xl72"/>
    <w:basedOn w:val="Normal"/>
    <w:rsid w:val="00574C8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b/>
      <w:bCs/>
    </w:rPr>
  </w:style>
  <w:style w:type="paragraph" w:customStyle="1" w:styleId="xl73">
    <w:name w:val="xl73"/>
    <w:basedOn w:val="Normal"/>
    <w:rsid w:val="00574C82"/>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74">
    <w:name w:val="xl74"/>
    <w:basedOn w:val="Normal"/>
    <w:rsid w:val="00574C8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75">
    <w:name w:val="xl75"/>
    <w:basedOn w:val="Normal"/>
    <w:rsid w:val="00574C82"/>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76">
    <w:name w:val="xl76"/>
    <w:basedOn w:val="Normal"/>
    <w:rsid w:val="00574C82"/>
    <w:pPr>
      <w:pBdr>
        <w:top w:val="single" w:sz="8" w:space="0" w:color="auto"/>
        <w:right w:val="single" w:sz="8" w:space="0" w:color="auto"/>
      </w:pBdr>
      <w:spacing w:before="100" w:beforeAutospacing="1" w:after="100" w:afterAutospacing="1"/>
      <w:jc w:val="center"/>
    </w:pPr>
    <w:rPr>
      <w:b/>
      <w:bCs/>
    </w:rPr>
  </w:style>
  <w:style w:type="paragraph" w:customStyle="1" w:styleId="xl77">
    <w:name w:val="xl77"/>
    <w:basedOn w:val="Normal"/>
    <w:rsid w:val="00574C82"/>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78">
    <w:name w:val="xl78"/>
    <w:basedOn w:val="Normal"/>
    <w:rsid w:val="00574C82"/>
    <w:pPr>
      <w:pBdr>
        <w:top w:val="single" w:sz="8" w:space="0" w:color="auto"/>
        <w:bottom w:val="single" w:sz="8" w:space="0" w:color="auto"/>
      </w:pBdr>
      <w:spacing w:before="100" w:beforeAutospacing="1" w:after="100" w:afterAutospacing="1"/>
      <w:jc w:val="center"/>
    </w:pPr>
    <w:rPr>
      <w:b/>
      <w:bCs/>
    </w:rPr>
  </w:style>
  <w:style w:type="paragraph" w:customStyle="1" w:styleId="xl79">
    <w:name w:val="xl79"/>
    <w:basedOn w:val="Normal"/>
    <w:rsid w:val="00574C8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character" w:styleId="CitaoHTML">
    <w:name w:val="HTML Cite"/>
    <w:uiPriority w:val="99"/>
    <w:semiHidden/>
    <w:unhideWhenUsed/>
    <w:rsid w:val="00574C82"/>
    <w:rPr>
      <w:i/>
      <w:iCs/>
    </w:rPr>
  </w:style>
  <w:style w:type="character" w:customStyle="1" w:styleId="cit-pub-date">
    <w:name w:val="cit-pub-date"/>
    <w:rsid w:val="00574C82"/>
  </w:style>
  <w:style w:type="character" w:customStyle="1" w:styleId="cit-vol">
    <w:name w:val="cit-vol"/>
    <w:rsid w:val="00574C82"/>
  </w:style>
  <w:style w:type="character" w:customStyle="1" w:styleId="cit-fpage">
    <w:name w:val="cit-fpage"/>
    <w:rsid w:val="00574C82"/>
  </w:style>
  <w:style w:type="character" w:customStyle="1" w:styleId="cit-source">
    <w:name w:val="cit-source"/>
    <w:rsid w:val="00574C82"/>
  </w:style>
  <w:style w:type="character" w:customStyle="1" w:styleId="person">
    <w:name w:val="person"/>
    <w:rsid w:val="00574C82"/>
  </w:style>
  <w:style w:type="character" w:customStyle="1" w:styleId="equal-contrib">
    <w:name w:val="equal-contrib"/>
    <w:rsid w:val="00574C82"/>
  </w:style>
  <w:style w:type="paragraph" w:customStyle="1" w:styleId="font5">
    <w:name w:val="font5"/>
    <w:basedOn w:val="Normal"/>
    <w:rsid w:val="00574C82"/>
    <w:pPr>
      <w:spacing w:before="100" w:beforeAutospacing="1" w:after="100" w:afterAutospacing="1"/>
    </w:pPr>
    <w:rPr>
      <w:color w:val="000000"/>
      <w:sz w:val="14"/>
      <w:szCs w:val="14"/>
    </w:rPr>
  </w:style>
  <w:style w:type="paragraph" w:customStyle="1" w:styleId="font6">
    <w:name w:val="font6"/>
    <w:basedOn w:val="Normal"/>
    <w:rsid w:val="00574C82"/>
    <w:pPr>
      <w:spacing w:before="100" w:beforeAutospacing="1" w:after="100" w:afterAutospacing="1"/>
    </w:pPr>
    <w:rPr>
      <w:b/>
      <w:bCs/>
      <w:color w:val="000000"/>
      <w:sz w:val="14"/>
      <w:szCs w:val="14"/>
    </w:rPr>
  </w:style>
  <w:style w:type="character" w:styleId="Refdecomentrio">
    <w:name w:val="annotation reference"/>
    <w:basedOn w:val="Fontepargpadro"/>
    <w:uiPriority w:val="99"/>
    <w:semiHidden/>
    <w:unhideWhenUsed/>
    <w:rsid w:val="00574C82"/>
    <w:rPr>
      <w:sz w:val="16"/>
      <w:szCs w:val="16"/>
    </w:rPr>
  </w:style>
  <w:style w:type="paragraph" w:styleId="Textodecomentrio">
    <w:name w:val="annotation text"/>
    <w:basedOn w:val="Normal"/>
    <w:link w:val="TextodecomentrioChar"/>
    <w:uiPriority w:val="99"/>
    <w:unhideWhenUsed/>
    <w:rsid w:val="00574C82"/>
    <w:rPr>
      <w:sz w:val="20"/>
      <w:szCs w:val="20"/>
    </w:rPr>
  </w:style>
  <w:style w:type="character" w:customStyle="1" w:styleId="TextodecomentrioChar">
    <w:name w:val="Texto de comentário Char"/>
    <w:basedOn w:val="Fontepargpadro"/>
    <w:link w:val="Textodecomentrio"/>
    <w:uiPriority w:val="99"/>
    <w:rsid w:val="00574C82"/>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574C82"/>
    <w:rPr>
      <w:b/>
      <w:bCs/>
    </w:rPr>
  </w:style>
  <w:style w:type="character" w:customStyle="1" w:styleId="AssuntodocomentrioChar">
    <w:name w:val="Assunto do comentário Char"/>
    <w:basedOn w:val="TextodecomentrioChar"/>
    <w:link w:val="Assuntodocomentrio"/>
    <w:uiPriority w:val="99"/>
    <w:semiHidden/>
    <w:rsid w:val="00574C82"/>
    <w:rPr>
      <w:rFonts w:ascii="Times New Roman" w:eastAsia="Times New Roman" w:hAnsi="Times New Roman" w:cs="Times New Roman"/>
      <w:b/>
      <w:bCs/>
      <w:sz w:val="20"/>
      <w:szCs w:val="20"/>
      <w:lang w:eastAsia="pt-BR"/>
    </w:rPr>
  </w:style>
  <w:style w:type="character" w:customStyle="1" w:styleId="citationref">
    <w:name w:val="citationref"/>
    <w:basedOn w:val="Fontepargpadro"/>
    <w:rsid w:val="00C33E66"/>
  </w:style>
  <w:style w:type="character" w:customStyle="1" w:styleId="highlight">
    <w:name w:val="highlight"/>
    <w:basedOn w:val="Fontepargpadro"/>
    <w:rsid w:val="00C33E66"/>
  </w:style>
  <w:style w:type="paragraph" w:styleId="Pr-formataoHTML">
    <w:name w:val="HTML Preformatted"/>
    <w:basedOn w:val="Normal"/>
    <w:link w:val="Pr-formataoHTMLChar"/>
    <w:uiPriority w:val="99"/>
    <w:semiHidden/>
    <w:unhideWhenUsed/>
    <w:rsid w:val="00C33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semiHidden/>
    <w:rsid w:val="00C33E66"/>
    <w:rPr>
      <w:rFonts w:ascii="Courier New" w:eastAsia="Times New Roman" w:hAnsi="Courier New" w:cs="Courier New"/>
      <w:sz w:val="20"/>
      <w:szCs w:val="20"/>
      <w:lang w:eastAsia="pt-BR"/>
    </w:rPr>
  </w:style>
  <w:style w:type="character" w:customStyle="1" w:styleId="spelle">
    <w:name w:val="spelle"/>
    <w:basedOn w:val="Fontepargpadro"/>
    <w:rsid w:val="00C33E66"/>
  </w:style>
  <w:style w:type="character" w:customStyle="1" w:styleId="Normal1">
    <w:name w:val="Normal1"/>
    <w:basedOn w:val="Fontepargpadro"/>
    <w:qFormat/>
    <w:rsid w:val="0060667E"/>
    <w:rPr>
      <w:rFonts w:ascii="Times New Roman" w:eastAsia="Times New Roman" w:hAnsi="Times New Roman" w:cs="Times New Roman"/>
      <w:lang w:val=""/>
    </w:rPr>
  </w:style>
  <w:style w:type="character" w:customStyle="1" w:styleId="st">
    <w:name w:val="st"/>
    <w:basedOn w:val="Fontepargpadro"/>
    <w:rsid w:val="00253B9A"/>
  </w:style>
  <w:style w:type="character" w:styleId="Nmerodelinha">
    <w:name w:val="line number"/>
    <w:basedOn w:val="Fontepargpadro"/>
    <w:uiPriority w:val="99"/>
    <w:semiHidden/>
    <w:unhideWhenUsed/>
    <w:rsid w:val="00375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68544">
      <w:bodyDiv w:val="1"/>
      <w:marLeft w:val="0"/>
      <w:marRight w:val="0"/>
      <w:marTop w:val="0"/>
      <w:marBottom w:val="0"/>
      <w:divBdr>
        <w:top w:val="none" w:sz="0" w:space="0" w:color="auto"/>
        <w:left w:val="none" w:sz="0" w:space="0" w:color="auto"/>
        <w:bottom w:val="none" w:sz="0" w:space="0" w:color="auto"/>
        <w:right w:val="none" w:sz="0" w:space="0" w:color="auto"/>
      </w:divBdr>
    </w:div>
    <w:div w:id="545995819">
      <w:bodyDiv w:val="1"/>
      <w:marLeft w:val="0"/>
      <w:marRight w:val="0"/>
      <w:marTop w:val="0"/>
      <w:marBottom w:val="0"/>
      <w:divBdr>
        <w:top w:val="none" w:sz="0" w:space="0" w:color="auto"/>
        <w:left w:val="none" w:sz="0" w:space="0" w:color="auto"/>
        <w:bottom w:val="none" w:sz="0" w:space="0" w:color="auto"/>
        <w:right w:val="none" w:sz="0" w:space="0" w:color="auto"/>
      </w:divBdr>
    </w:div>
    <w:div w:id="770053722">
      <w:bodyDiv w:val="1"/>
      <w:marLeft w:val="0"/>
      <w:marRight w:val="0"/>
      <w:marTop w:val="0"/>
      <w:marBottom w:val="0"/>
      <w:divBdr>
        <w:top w:val="none" w:sz="0" w:space="0" w:color="auto"/>
        <w:left w:val="none" w:sz="0" w:space="0" w:color="auto"/>
        <w:bottom w:val="none" w:sz="0" w:space="0" w:color="auto"/>
        <w:right w:val="none" w:sz="0" w:space="0" w:color="auto"/>
      </w:divBdr>
    </w:div>
    <w:div w:id="790825123">
      <w:bodyDiv w:val="1"/>
      <w:marLeft w:val="0"/>
      <w:marRight w:val="0"/>
      <w:marTop w:val="0"/>
      <w:marBottom w:val="0"/>
      <w:divBdr>
        <w:top w:val="none" w:sz="0" w:space="0" w:color="auto"/>
        <w:left w:val="none" w:sz="0" w:space="0" w:color="auto"/>
        <w:bottom w:val="none" w:sz="0" w:space="0" w:color="auto"/>
        <w:right w:val="none" w:sz="0" w:space="0" w:color="auto"/>
      </w:divBdr>
    </w:div>
    <w:div w:id="830364839">
      <w:bodyDiv w:val="1"/>
      <w:marLeft w:val="0"/>
      <w:marRight w:val="0"/>
      <w:marTop w:val="0"/>
      <w:marBottom w:val="0"/>
      <w:divBdr>
        <w:top w:val="none" w:sz="0" w:space="0" w:color="auto"/>
        <w:left w:val="none" w:sz="0" w:space="0" w:color="auto"/>
        <w:bottom w:val="none" w:sz="0" w:space="0" w:color="auto"/>
        <w:right w:val="none" w:sz="0" w:space="0" w:color="auto"/>
      </w:divBdr>
    </w:div>
    <w:div w:id="891228719">
      <w:bodyDiv w:val="1"/>
      <w:marLeft w:val="0"/>
      <w:marRight w:val="0"/>
      <w:marTop w:val="0"/>
      <w:marBottom w:val="0"/>
      <w:divBdr>
        <w:top w:val="none" w:sz="0" w:space="0" w:color="auto"/>
        <w:left w:val="none" w:sz="0" w:space="0" w:color="auto"/>
        <w:bottom w:val="none" w:sz="0" w:space="0" w:color="auto"/>
        <w:right w:val="none" w:sz="0" w:space="0" w:color="auto"/>
      </w:divBdr>
    </w:div>
    <w:div w:id="994796387">
      <w:bodyDiv w:val="1"/>
      <w:marLeft w:val="0"/>
      <w:marRight w:val="0"/>
      <w:marTop w:val="0"/>
      <w:marBottom w:val="0"/>
      <w:divBdr>
        <w:top w:val="none" w:sz="0" w:space="0" w:color="auto"/>
        <w:left w:val="none" w:sz="0" w:space="0" w:color="auto"/>
        <w:bottom w:val="none" w:sz="0" w:space="0" w:color="auto"/>
        <w:right w:val="none" w:sz="0" w:space="0" w:color="auto"/>
      </w:divBdr>
    </w:div>
    <w:div w:id="1161000323">
      <w:bodyDiv w:val="1"/>
      <w:marLeft w:val="0"/>
      <w:marRight w:val="0"/>
      <w:marTop w:val="0"/>
      <w:marBottom w:val="0"/>
      <w:divBdr>
        <w:top w:val="none" w:sz="0" w:space="0" w:color="auto"/>
        <w:left w:val="none" w:sz="0" w:space="0" w:color="auto"/>
        <w:bottom w:val="none" w:sz="0" w:space="0" w:color="auto"/>
        <w:right w:val="none" w:sz="0" w:space="0" w:color="auto"/>
      </w:divBdr>
    </w:div>
    <w:div w:id="1473526583">
      <w:bodyDiv w:val="1"/>
      <w:marLeft w:val="0"/>
      <w:marRight w:val="0"/>
      <w:marTop w:val="0"/>
      <w:marBottom w:val="0"/>
      <w:divBdr>
        <w:top w:val="none" w:sz="0" w:space="0" w:color="auto"/>
        <w:left w:val="none" w:sz="0" w:space="0" w:color="auto"/>
        <w:bottom w:val="none" w:sz="0" w:space="0" w:color="auto"/>
        <w:right w:val="none" w:sz="0" w:space="0" w:color="auto"/>
      </w:divBdr>
    </w:div>
    <w:div w:id="1525630825">
      <w:bodyDiv w:val="1"/>
      <w:marLeft w:val="0"/>
      <w:marRight w:val="0"/>
      <w:marTop w:val="0"/>
      <w:marBottom w:val="0"/>
      <w:divBdr>
        <w:top w:val="none" w:sz="0" w:space="0" w:color="auto"/>
        <w:left w:val="none" w:sz="0" w:space="0" w:color="auto"/>
        <w:bottom w:val="none" w:sz="0" w:space="0" w:color="auto"/>
        <w:right w:val="none" w:sz="0" w:space="0" w:color="auto"/>
      </w:divBdr>
      <w:divsChild>
        <w:div w:id="1633439108">
          <w:marLeft w:val="0"/>
          <w:marRight w:val="0"/>
          <w:marTop w:val="0"/>
          <w:marBottom w:val="0"/>
          <w:divBdr>
            <w:top w:val="none" w:sz="0" w:space="0" w:color="auto"/>
            <w:left w:val="none" w:sz="0" w:space="0" w:color="auto"/>
            <w:bottom w:val="none" w:sz="0" w:space="0" w:color="auto"/>
            <w:right w:val="none" w:sz="0" w:space="0" w:color="auto"/>
          </w:divBdr>
          <w:divsChild>
            <w:div w:id="315108951">
              <w:marLeft w:val="0"/>
              <w:marRight w:val="0"/>
              <w:marTop w:val="0"/>
              <w:marBottom w:val="165"/>
              <w:divBdr>
                <w:top w:val="none" w:sz="0" w:space="0" w:color="auto"/>
                <w:left w:val="none" w:sz="0" w:space="0" w:color="auto"/>
                <w:bottom w:val="none" w:sz="0" w:space="0" w:color="auto"/>
                <w:right w:val="none" w:sz="0" w:space="0" w:color="auto"/>
              </w:divBdr>
            </w:div>
          </w:divsChild>
        </w:div>
        <w:div w:id="492644374">
          <w:marLeft w:val="0"/>
          <w:marRight w:val="0"/>
          <w:marTop w:val="165"/>
          <w:marBottom w:val="165"/>
          <w:divBdr>
            <w:top w:val="none" w:sz="0" w:space="0" w:color="auto"/>
            <w:left w:val="none" w:sz="0" w:space="0" w:color="auto"/>
            <w:bottom w:val="none" w:sz="0" w:space="0" w:color="auto"/>
            <w:right w:val="none" w:sz="0" w:space="0" w:color="auto"/>
          </w:divBdr>
          <w:divsChild>
            <w:div w:id="297347940">
              <w:marLeft w:val="0"/>
              <w:marRight w:val="0"/>
              <w:marTop w:val="0"/>
              <w:marBottom w:val="0"/>
              <w:divBdr>
                <w:top w:val="none" w:sz="0" w:space="0" w:color="auto"/>
                <w:left w:val="none" w:sz="0" w:space="0" w:color="auto"/>
                <w:bottom w:val="none" w:sz="0" w:space="0" w:color="auto"/>
                <w:right w:val="none" w:sz="0" w:space="0" w:color="auto"/>
              </w:divBdr>
              <w:divsChild>
                <w:div w:id="159076769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596860457">
      <w:bodyDiv w:val="1"/>
      <w:marLeft w:val="0"/>
      <w:marRight w:val="0"/>
      <w:marTop w:val="0"/>
      <w:marBottom w:val="0"/>
      <w:divBdr>
        <w:top w:val="none" w:sz="0" w:space="0" w:color="auto"/>
        <w:left w:val="none" w:sz="0" w:space="0" w:color="auto"/>
        <w:bottom w:val="none" w:sz="0" w:space="0" w:color="auto"/>
        <w:right w:val="none" w:sz="0" w:space="0" w:color="auto"/>
      </w:divBdr>
    </w:div>
    <w:div w:id="1824738787">
      <w:bodyDiv w:val="1"/>
      <w:marLeft w:val="0"/>
      <w:marRight w:val="0"/>
      <w:marTop w:val="0"/>
      <w:marBottom w:val="0"/>
      <w:divBdr>
        <w:top w:val="none" w:sz="0" w:space="0" w:color="auto"/>
        <w:left w:val="none" w:sz="0" w:space="0" w:color="auto"/>
        <w:bottom w:val="none" w:sz="0" w:space="0" w:color="auto"/>
        <w:right w:val="none" w:sz="0" w:space="0" w:color="auto"/>
      </w:divBdr>
    </w:div>
    <w:div w:id="1828788896">
      <w:bodyDiv w:val="1"/>
      <w:marLeft w:val="0"/>
      <w:marRight w:val="0"/>
      <w:marTop w:val="0"/>
      <w:marBottom w:val="0"/>
      <w:divBdr>
        <w:top w:val="none" w:sz="0" w:space="0" w:color="auto"/>
        <w:left w:val="none" w:sz="0" w:space="0" w:color="auto"/>
        <w:bottom w:val="none" w:sz="0" w:space="0" w:color="auto"/>
        <w:right w:val="none" w:sz="0" w:space="0" w:color="auto"/>
      </w:divBdr>
    </w:div>
    <w:div w:id="192999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orcid.org/orcid-search/search?firstName=luice&amp;lastName=bueno&amp;orcid=0000-0001-5395-4455"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mailto:joao.mendonca@embrapa.br" TargetMode="External"/><Relationship Id="rId18" Type="http://schemas.openxmlformats.org/officeDocument/2006/relationships/hyperlink" Target="mailto:luice.bueno@embrapa.br" TargetMode="External"/><Relationship Id="rId26" Type="http://schemas.openxmlformats.org/officeDocument/2006/relationships/hyperlink" Target="https://doi.org/10.1016/j.plantsci.2015.07.010" TargetMode="External"/><Relationship Id="rId39" Type="http://schemas.openxmlformats.org/officeDocument/2006/relationships/hyperlink" Target="https://doi.org/10.1186/s12915-019-0638-4" TargetMode="External"/><Relationship Id="rId21" Type="http://schemas.openxmlformats.org/officeDocument/2006/relationships/header" Target="header2.xml"/><Relationship Id="rId34" Type="http://schemas.openxmlformats.org/officeDocument/2006/relationships/hyperlink" Target="http://nar.oxfordjournals.org/content/early/2016/11/29/nar.gkw1135.abstract" TargetMode="External"/><Relationship Id="rId42" Type="http://schemas.openxmlformats.org/officeDocument/2006/relationships/hyperlink" Target="https://doi.org/10.1073/pnas.151591911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claudio.brondani@embrapa.br" TargetMode="External"/><Relationship Id="rId29" Type="http://schemas.openxmlformats.org/officeDocument/2006/relationships/hyperlink" Target="https://doi.org/10.1371/journal.pone.001937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feresin@hotmail.com" TargetMode="External"/><Relationship Id="rId24" Type="http://schemas.openxmlformats.org/officeDocument/2006/relationships/header" Target="header3.xml"/><Relationship Id="rId32" Type="http://schemas.openxmlformats.org/officeDocument/2006/relationships/hyperlink" Target="https://doi.org/10.1111/pce.12955" TargetMode="External"/><Relationship Id="rId37" Type="http://schemas.openxmlformats.org/officeDocument/2006/relationships/hyperlink" Target="http://www.repeatmasker.org/cgi-bin/WEBRepeatMasker" TargetMode="External"/><Relationship Id="rId40" Type="http://schemas.openxmlformats.org/officeDocument/2006/relationships/hyperlink" Target="https://doi.org/10.1038/s41586-018-0063-9"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ryaddnafv@hotmail.com" TargetMode="External"/><Relationship Id="rId23" Type="http://schemas.openxmlformats.org/officeDocument/2006/relationships/footer" Target="footer2.xml"/><Relationship Id="rId28" Type="http://schemas.openxmlformats.org/officeDocument/2006/relationships/hyperlink" Target="https://doi.org/10.1007/s00122-018-3266-4" TargetMode="External"/><Relationship Id="rId36" Type="http://schemas.openxmlformats.org/officeDocument/2006/relationships/hyperlink" Target="https://doi.org/10.1086/502802" TargetMode="External"/><Relationship Id="rId10" Type="http://schemas.microsoft.com/office/2016/09/relationships/commentsIds" Target="commentsIds.xml"/><Relationship Id="rId19" Type="http://schemas.openxmlformats.org/officeDocument/2006/relationships/hyperlink" Target="mailto:antonio.cordeiro@embrapa.br" TargetMode="External"/><Relationship Id="rId31" Type="http://schemas.openxmlformats.org/officeDocument/2006/relationships/hyperlink" Target="https://doi.org/10.1038/ng.695" TargetMode="External"/><Relationship Id="rId44"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paula.valdisser@embrapa.br" TargetMode="External"/><Relationship Id="rId22" Type="http://schemas.openxmlformats.org/officeDocument/2006/relationships/footer" Target="footer1.xml"/><Relationship Id="rId27" Type="http://schemas.openxmlformats.org/officeDocument/2006/relationships/hyperlink" Target="https://doi.org/10.1186/s12862-018-1180-7" TargetMode="External"/><Relationship Id="rId30" Type="http://schemas.openxmlformats.org/officeDocument/2006/relationships/hyperlink" Target="https://doi.org/10.1186/s13059-019-1697-0" TargetMode="External"/><Relationship Id="rId35" Type="http://schemas.openxmlformats.org/officeDocument/2006/relationships/hyperlink" Target="https://doi.org/10.1371/journal.pone.0210529" TargetMode="External"/><Relationship Id="rId43" Type="http://schemas.openxmlformats.org/officeDocument/2006/relationships/fontTable" Target="fontTable.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hyperlink" Target="mailto:rosana.vianello@embrapa.br" TargetMode="External"/><Relationship Id="rId17" Type="http://schemas.openxmlformats.org/officeDocument/2006/relationships/hyperlink" Target="mailto:asgcoelho@hotmail.com" TargetMode="External"/><Relationship Id="rId25" Type="http://schemas.openxmlformats.org/officeDocument/2006/relationships/footer" Target="footer3.xml"/><Relationship Id="rId33" Type="http://schemas.openxmlformats.org/officeDocument/2006/relationships/hyperlink" Target="https://doi.org/10.1186/s12864-015-2245-2" TargetMode="External"/><Relationship Id="rId38" Type="http://schemas.openxmlformats.org/officeDocument/2006/relationships/hyperlink" Target="https://doi.org/10.1016/j.molp.2018.12.016" TargetMode="External"/><Relationship Id="rId20" Type="http://schemas.openxmlformats.org/officeDocument/2006/relationships/header" Target="header1.xml"/><Relationship Id="rId41" Type="http://schemas.openxmlformats.org/officeDocument/2006/relationships/hyperlink" Target="https://doi.org/10.1186/s12284-019-0264-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9A61F-6CC9-6F46-941B-581E3FDA8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6277</Words>
  <Characters>33899</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Feresin</dc:creator>
  <cp:lastModifiedBy>Usuário do Microsoft Office</cp:lastModifiedBy>
  <cp:revision>10</cp:revision>
  <cp:lastPrinted>2020-03-20T12:56:00Z</cp:lastPrinted>
  <dcterms:created xsi:type="dcterms:W3CDTF">2020-04-16T18:58:00Z</dcterms:created>
  <dcterms:modified xsi:type="dcterms:W3CDTF">2020-04-27T22:30:00Z</dcterms:modified>
</cp:coreProperties>
</file>